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BF2A0A" w:rsidRDefault="00BF2A0A"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7D56CA">
        <w:tc>
          <w:tcPr>
            <w:tcW w:w="1985" w:type="dxa"/>
            <w:tcBorders>
              <w:top w:val="nil"/>
              <w:left w:val="nil"/>
              <w:bottom w:val="single" w:sz="4" w:space="0" w:color="auto"/>
              <w:right w:val="nil"/>
            </w:tcBorders>
            <w:hideMark/>
          </w:tcPr>
          <w:p w:rsidR="008D4AE0" w:rsidRDefault="008D4AE0" w:rsidP="006C0312">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sidR="006C0312">
              <w:rPr>
                <w:rFonts w:ascii="Times New Roman" w:hAnsi="Times New Roman" w:cs="Times New Roman"/>
                <w:sz w:val="28"/>
                <w:szCs w:val="20"/>
              </w:rPr>
              <w:t>29.10.2021</w:t>
            </w:r>
            <w:r>
              <w:rPr>
                <w:rFonts w:ascii="Times New Roman" w:hAnsi="Times New Roman" w:cs="Times New Roman"/>
                <w:sz w:val="28"/>
                <w:szCs w:val="20"/>
                <w:lang w:val="en-US"/>
              </w:rPr>
              <w:t>]</w:t>
            </w:r>
            <w:bookmarkEnd w:id="0"/>
          </w:p>
        </w:tc>
        <w:tc>
          <w:tcPr>
            <w:tcW w:w="425" w:type="dxa"/>
            <w:hideMark/>
          </w:tcPr>
          <w:p w:rsidR="008D4AE0" w:rsidRDefault="008D4AE0" w:rsidP="007D56CA">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6C0312">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sidR="006C0312">
              <w:rPr>
                <w:rFonts w:ascii="Times New Roman" w:hAnsi="Times New Roman" w:cs="Times New Roman"/>
                <w:sz w:val="28"/>
                <w:szCs w:val="20"/>
              </w:rPr>
              <w:t>462-П</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p w:rsidR="004E00B2" w:rsidRDefault="00753713" w:rsidP="00753713">
      <w:pPr>
        <w:spacing w:after="0" w:line="240" w:lineRule="auto"/>
        <w:ind w:firstLine="709"/>
        <w:jc w:val="center"/>
        <w:rPr>
          <w:rFonts w:ascii="Times New Roman" w:eastAsia="Times New Roman" w:hAnsi="Times New Roman" w:cs="Times New Roman"/>
          <w:b/>
          <w:color w:val="000000"/>
          <w:sz w:val="28"/>
          <w:szCs w:val="28"/>
          <w:lang w:eastAsia="ru-RU"/>
        </w:rPr>
      </w:pPr>
      <w:r w:rsidRPr="00753713">
        <w:rPr>
          <w:rFonts w:ascii="Times New Roman" w:eastAsia="Times New Roman" w:hAnsi="Times New Roman" w:cs="Times New Roman"/>
          <w:b/>
          <w:color w:val="000000"/>
          <w:sz w:val="28"/>
          <w:szCs w:val="28"/>
          <w:lang w:eastAsia="ru-RU"/>
        </w:rPr>
        <w:t>Об утверждении Порядка предоставления гранта в форме субсидии на развитие семейной фермы в Камчатском крае и проведения отбора получателей гранта</w:t>
      </w:r>
    </w:p>
    <w:p w:rsidR="00753713" w:rsidRPr="00753713" w:rsidRDefault="00753713" w:rsidP="00753713">
      <w:pPr>
        <w:spacing w:after="0" w:line="240" w:lineRule="auto"/>
        <w:jc w:val="both"/>
        <w:rPr>
          <w:rFonts w:ascii="Times New Roman" w:eastAsia="Times New Roman" w:hAnsi="Times New Roman" w:cs="Times New Roman"/>
          <w:sz w:val="24"/>
          <w:szCs w:val="24"/>
          <w:lang w:eastAsia="ru-RU"/>
        </w:rPr>
      </w:pPr>
      <w:r w:rsidRPr="00753713">
        <w:rPr>
          <w:rFonts w:ascii="Times New Roman" w:eastAsia="Times New Roman" w:hAnsi="Times New Roman" w:cs="Times New Roman"/>
          <w:sz w:val="24"/>
          <w:szCs w:val="24"/>
          <w:lang w:eastAsia="ru-RU"/>
        </w:rPr>
        <w:t>(</w:t>
      </w:r>
      <w:r w:rsidRPr="00753713">
        <w:rPr>
          <w:rFonts w:ascii="Times New Roman" w:hAnsi="Times New Roman" w:cs="Times New Roman"/>
          <w:szCs w:val="24"/>
        </w:rPr>
        <w:t xml:space="preserve">наименование </w:t>
      </w:r>
      <w:r w:rsidRPr="00753713">
        <w:rPr>
          <w:rFonts w:ascii="Times New Roman" w:eastAsia="Times New Roman" w:hAnsi="Times New Roman" w:cs="Times New Roman"/>
          <w:sz w:val="24"/>
          <w:szCs w:val="24"/>
          <w:lang w:eastAsia="ru-RU"/>
        </w:rPr>
        <w:t>в ред. постановлени</w:t>
      </w:r>
      <w:r w:rsidRPr="00753713">
        <w:rPr>
          <w:rFonts w:ascii="Times New Roman" w:hAnsi="Times New Roman" w:cs="Times New Roman"/>
          <w:szCs w:val="24"/>
        </w:rPr>
        <w:t>я</w:t>
      </w:r>
      <w:r w:rsidRPr="00753713">
        <w:rPr>
          <w:rFonts w:ascii="Times New Roman" w:eastAsia="Times New Roman" w:hAnsi="Times New Roman" w:cs="Times New Roman"/>
          <w:sz w:val="24"/>
          <w:szCs w:val="24"/>
          <w:lang w:eastAsia="ru-RU"/>
        </w:rPr>
        <w:t xml:space="preserve"> Правительства Камчатского края от </w:t>
      </w:r>
      <w:r w:rsidRPr="00753713">
        <w:rPr>
          <w:rFonts w:ascii="Times New Roman" w:hAnsi="Times New Roman" w:cs="Times New Roman"/>
          <w:szCs w:val="24"/>
        </w:rPr>
        <w:t>22.11</w:t>
      </w:r>
      <w:r w:rsidRPr="00753713">
        <w:rPr>
          <w:rFonts w:ascii="Times New Roman" w:eastAsia="Times New Roman" w:hAnsi="Times New Roman" w:cs="Times New Roman"/>
          <w:sz w:val="24"/>
          <w:szCs w:val="24"/>
          <w:lang w:eastAsia="ru-RU"/>
        </w:rPr>
        <w:t xml:space="preserve">.2024 № </w:t>
      </w:r>
      <w:r w:rsidRPr="00753713">
        <w:rPr>
          <w:rFonts w:ascii="Times New Roman" w:hAnsi="Times New Roman" w:cs="Times New Roman"/>
          <w:szCs w:val="24"/>
        </w:rPr>
        <w:t>565</w:t>
      </w:r>
      <w:r w:rsidRPr="00753713">
        <w:rPr>
          <w:rFonts w:ascii="Times New Roman" w:eastAsia="Times New Roman" w:hAnsi="Times New Roman" w:cs="Times New Roman"/>
          <w:sz w:val="24"/>
          <w:szCs w:val="24"/>
          <w:lang w:eastAsia="ru-RU"/>
        </w:rPr>
        <w:t>-П)</w:t>
      </w:r>
    </w:p>
    <w:p w:rsidR="00753713" w:rsidRPr="004549E8" w:rsidRDefault="00753713" w:rsidP="00753713">
      <w:pPr>
        <w:spacing w:after="0" w:line="240" w:lineRule="auto"/>
        <w:ind w:firstLine="709"/>
        <w:jc w:val="center"/>
        <w:rPr>
          <w:rFonts w:ascii="Times New Roman" w:eastAsia="Times New Roman" w:hAnsi="Times New Roman" w:cs="Times New Roman"/>
          <w:sz w:val="28"/>
          <w:szCs w:val="28"/>
          <w:lang w:eastAsia="ru-RU"/>
        </w:rPr>
      </w:pPr>
    </w:p>
    <w:p w:rsidR="006C0312" w:rsidRPr="00753713" w:rsidRDefault="006C0312" w:rsidP="00032165">
      <w:pPr>
        <w:spacing w:after="0" w:line="240" w:lineRule="auto"/>
        <w:jc w:val="center"/>
        <w:rPr>
          <w:rFonts w:ascii="Times New Roman" w:eastAsia="Times New Roman" w:hAnsi="Times New Roman" w:cs="Times New Roman"/>
          <w:sz w:val="24"/>
          <w:szCs w:val="24"/>
          <w:lang w:eastAsia="ru-RU"/>
        </w:rPr>
      </w:pPr>
      <w:r w:rsidRPr="00753713">
        <w:rPr>
          <w:rFonts w:ascii="Times New Roman" w:eastAsia="Times New Roman" w:hAnsi="Times New Roman" w:cs="Times New Roman"/>
          <w:sz w:val="24"/>
          <w:szCs w:val="24"/>
          <w:lang w:eastAsia="ru-RU"/>
        </w:rPr>
        <w:t>(в ред</w:t>
      </w:r>
      <w:r w:rsidR="00563605" w:rsidRPr="00753713">
        <w:rPr>
          <w:rFonts w:ascii="Times New Roman" w:eastAsia="Times New Roman" w:hAnsi="Times New Roman" w:cs="Times New Roman"/>
          <w:sz w:val="24"/>
          <w:szCs w:val="24"/>
          <w:lang w:eastAsia="ru-RU"/>
        </w:rPr>
        <w:t>.</w:t>
      </w:r>
      <w:r w:rsidRPr="00753713">
        <w:rPr>
          <w:rFonts w:ascii="Times New Roman" w:eastAsia="Times New Roman" w:hAnsi="Times New Roman" w:cs="Times New Roman"/>
          <w:sz w:val="24"/>
          <w:szCs w:val="24"/>
          <w:lang w:eastAsia="ru-RU"/>
        </w:rPr>
        <w:t xml:space="preserve"> постановлени</w:t>
      </w:r>
      <w:r w:rsidR="00D8739B" w:rsidRPr="00753713">
        <w:rPr>
          <w:rFonts w:ascii="Times New Roman" w:eastAsia="Times New Roman" w:hAnsi="Times New Roman" w:cs="Times New Roman"/>
          <w:sz w:val="24"/>
          <w:szCs w:val="24"/>
          <w:lang w:eastAsia="ru-RU"/>
        </w:rPr>
        <w:t>й</w:t>
      </w:r>
      <w:r w:rsidRPr="00753713">
        <w:rPr>
          <w:rFonts w:ascii="Times New Roman" w:eastAsia="Times New Roman" w:hAnsi="Times New Roman" w:cs="Times New Roman"/>
          <w:sz w:val="24"/>
          <w:szCs w:val="24"/>
          <w:lang w:eastAsia="ru-RU"/>
        </w:rPr>
        <w:t xml:space="preserve"> Правительства Камчатского края от 0</w:t>
      </w:r>
      <w:r w:rsidR="00885AA6" w:rsidRPr="00753713">
        <w:rPr>
          <w:rFonts w:ascii="Times New Roman" w:eastAsia="Times New Roman" w:hAnsi="Times New Roman" w:cs="Times New Roman"/>
          <w:sz w:val="24"/>
          <w:szCs w:val="24"/>
          <w:lang w:eastAsia="ru-RU"/>
        </w:rPr>
        <w:t>9</w:t>
      </w:r>
      <w:r w:rsidRPr="00753713">
        <w:rPr>
          <w:rFonts w:ascii="Times New Roman" w:eastAsia="Times New Roman" w:hAnsi="Times New Roman" w:cs="Times New Roman"/>
          <w:sz w:val="24"/>
          <w:szCs w:val="24"/>
          <w:lang w:eastAsia="ru-RU"/>
        </w:rPr>
        <w:t>.0</w:t>
      </w:r>
      <w:r w:rsidR="00885AA6" w:rsidRPr="00753713">
        <w:rPr>
          <w:rFonts w:ascii="Times New Roman" w:eastAsia="Times New Roman" w:hAnsi="Times New Roman" w:cs="Times New Roman"/>
          <w:sz w:val="24"/>
          <w:szCs w:val="24"/>
          <w:lang w:eastAsia="ru-RU"/>
        </w:rPr>
        <w:t>6</w:t>
      </w:r>
      <w:r w:rsidRPr="00753713">
        <w:rPr>
          <w:rFonts w:ascii="Times New Roman" w:eastAsia="Times New Roman" w:hAnsi="Times New Roman" w:cs="Times New Roman"/>
          <w:sz w:val="24"/>
          <w:szCs w:val="24"/>
          <w:lang w:eastAsia="ru-RU"/>
        </w:rPr>
        <w:t xml:space="preserve">.2022 № </w:t>
      </w:r>
      <w:r w:rsidR="00885AA6" w:rsidRPr="00753713">
        <w:rPr>
          <w:rFonts w:ascii="Times New Roman" w:eastAsia="Times New Roman" w:hAnsi="Times New Roman" w:cs="Times New Roman"/>
          <w:sz w:val="24"/>
          <w:szCs w:val="24"/>
          <w:lang w:eastAsia="ru-RU"/>
        </w:rPr>
        <w:t>300</w:t>
      </w:r>
      <w:r w:rsidRPr="00753713">
        <w:rPr>
          <w:rFonts w:ascii="Times New Roman" w:eastAsia="Times New Roman" w:hAnsi="Times New Roman" w:cs="Times New Roman"/>
          <w:sz w:val="24"/>
          <w:szCs w:val="24"/>
          <w:lang w:eastAsia="ru-RU"/>
        </w:rPr>
        <w:t>-П</w:t>
      </w:r>
      <w:r w:rsidR="00D8739B" w:rsidRPr="00753713">
        <w:rPr>
          <w:rFonts w:ascii="Times New Roman" w:eastAsia="Times New Roman" w:hAnsi="Times New Roman" w:cs="Times New Roman"/>
          <w:sz w:val="24"/>
          <w:szCs w:val="24"/>
          <w:lang w:eastAsia="ru-RU"/>
        </w:rPr>
        <w:t>,</w:t>
      </w:r>
      <w:r w:rsidR="00D8739B" w:rsidRPr="00753713">
        <w:rPr>
          <w:rFonts w:ascii="Times New Roman" w:eastAsia="Times New Roman" w:hAnsi="Times New Roman" w:cs="Times New Roman"/>
          <w:sz w:val="24"/>
          <w:szCs w:val="24"/>
          <w:lang w:eastAsia="ru-RU"/>
        </w:rPr>
        <w:br/>
        <w:t>от 31.10.2022 № 566-П</w:t>
      </w:r>
      <w:r w:rsidR="00563605" w:rsidRPr="00753713">
        <w:rPr>
          <w:rFonts w:ascii="Times New Roman" w:eastAsia="Times New Roman" w:hAnsi="Times New Roman" w:cs="Times New Roman"/>
          <w:sz w:val="24"/>
          <w:szCs w:val="24"/>
          <w:lang w:eastAsia="ru-RU"/>
        </w:rPr>
        <w:t>, от 31.01.2023 № 54-П</w:t>
      </w:r>
      <w:r w:rsidR="00B926C3" w:rsidRPr="00753713">
        <w:rPr>
          <w:rFonts w:ascii="Times New Roman" w:eastAsia="Times New Roman" w:hAnsi="Times New Roman" w:cs="Times New Roman"/>
          <w:sz w:val="24"/>
          <w:szCs w:val="24"/>
          <w:lang w:eastAsia="ru-RU"/>
        </w:rPr>
        <w:t>, от 15.05.2023 № 268-П</w:t>
      </w:r>
      <w:r w:rsidR="00906DCA" w:rsidRPr="00753713">
        <w:rPr>
          <w:rFonts w:ascii="Times New Roman" w:eastAsia="Times New Roman" w:hAnsi="Times New Roman" w:cs="Times New Roman"/>
          <w:sz w:val="24"/>
          <w:szCs w:val="24"/>
          <w:lang w:eastAsia="ru-RU"/>
        </w:rPr>
        <w:t>, от 30.08.2023 № 46</w:t>
      </w:r>
      <w:r w:rsidR="000813FE" w:rsidRPr="00753713">
        <w:rPr>
          <w:rFonts w:ascii="Times New Roman" w:eastAsia="Times New Roman" w:hAnsi="Times New Roman" w:cs="Times New Roman"/>
          <w:sz w:val="24"/>
          <w:szCs w:val="24"/>
          <w:lang w:eastAsia="ru-RU"/>
        </w:rPr>
        <w:t>4-П</w:t>
      </w:r>
      <w:r w:rsidR="00032165" w:rsidRPr="00753713">
        <w:rPr>
          <w:rFonts w:ascii="Times New Roman" w:eastAsia="Times New Roman" w:hAnsi="Times New Roman" w:cs="Times New Roman"/>
          <w:sz w:val="24"/>
          <w:szCs w:val="24"/>
          <w:lang w:eastAsia="ru-RU"/>
        </w:rPr>
        <w:t>, от12.09.2023 № 484-П</w:t>
      </w:r>
      <w:r w:rsidR="00ED10C9" w:rsidRPr="00753713">
        <w:rPr>
          <w:rFonts w:ascii="Times New Roman" w:eastAsia="Times New Roman" w:hAnsi="Times New Roman" w:cs="Times New Roman"/>
          <w:sz w:val="24"/>
          <w:szCs w:val="24"/>
          <w:lang w:eastAsia="ru-RU"/>
        </w:rPr>
        <w:t>, от 29.02.2024 № 7</w:t>
      </w:r>
      <w:r w:rsidR="00707CEE" w:rsidRPr="00753713">
        <w:rPr>
          <w:rFonts w:ascii="Times New Roman" w:eastAsia="Times New Roman" w:hAnsi="Times New Roman" w:cs="Times New Roman"/>
          <w:sz w:val="24"/>
          <w:szCs w:val="24"/>
          <w:lang w:eastAsia="ru-RU"/>
        </w:rPr>
        <w:t>2-П</w:t>
      </w:r>
      <w:r w:rsidR="00753713" w:rsidRPr="00753713">
        <w:rPr>
          <w:rFonts w:ascii="Times New Roman" w:eastAsia="Times New Roman" w:hAnsi="Times New Roman" w:cs="Times New Roman"/>
          <w:sz w:val="24"/>
          <w:szCs w:val="24"/>
          <w:lang w:eastAsia="ru-RU"/>
        </w:rPr>
        <w:t xml:space="preserve">, от </w:t>
      </w:r>
      <w:r w:rsidR="00753713" w:rsidRPr="00753713">
        <w:rPr>
          <w:rFonts w:ascii="Times New Roman" w:hAnsi="Times New Roman" w:cs="Times New Roman"/>
          <w:sz w:val="24"/>
          <w:szCs w:val="24"/>
        </w:rPr>
        <w:t>22.11</w:t>
      </w:r>
      <w:r w:rsidR="00753713" w:rsidRPr="00753713">
        <w:rPr>
          <w:rFonts w:ascii="Times New Roman" w:eastAsia="Times New Roman" w:hAnsi="Times New Roman" w:cs="Times New Roman"/>
          <w:sz w:val="24"/>
          <w:szCs w:val="24"/>
          <w:lang w:eastAsia="ru-RU"/>
        </w:rPr>
        <w:t xml:space="preserve">.2024 № </w:t>
      </w:r>
      <w:r w:rsidR="00753713" w:rsidRPr="00753713">
        <w:rPr>
          <w:rFonts w:ascii="Times New Roman" w:hAnsi="Times New Roman" w:cs="Times New Roman"/>
          <w:sz w:val="24"/>
          <w:szCs w:val="24"/>
        </w:rPr>
        <w:t>565</w:t>
      </w:r>
      <w:r w:rsidR="00753713" w:rsidRPr="00753713">
        <w:rPr>
          <w:rFonts w:ascii="Times New Roman" w:eastAsia="Times New Roman" w:hAnsi="Times New Roman" w:cs="Times New Roman"/>
          <w:sz w:val="24"/>
          <w:szCs w:val="24"/>
          <w:lang w:eastAsia="ru-RU"/>
        </w:rPr>
        <w:t>-П</w:t>
      </w:r>
      <w:r w:rsidR="008A6101">
        <w:rPr>
          <w:rFonts w:ascii="Times New Roman" w:eastAsia="Times New Roman" w:hAnsi="Times New Roman" w:cs="Times New Roman"/>
          <w:sz w:val="24"/>
          <w:szCs w:val="24"/>
          <w:lang w:eastAsia="ru-RU"/>
        </w:rPr>
        <w:t>, от 20.02.2025 № 72-П</w:t>
      </w:r>
      <w:r w:rsidRPr="00753713">
        <w:rPr>
          <w:rFonts w:ascii="Times New Roman" w:eastAsia="Times New Roman" w:hAnsi="Times New Roman" w:cs="Times New Roman"/>
          <w:sz w:val="24"/>
          <w:szCs w:val="24"/>
          <w:lang w:eastAsia="ru-RU"/>
        </w:rPr>
        <w:t>)</w:t>
      </w:r>
    </w:p>
    <w:p w:rsidR="00563605" w:rsidRDefault="00563605" w:rsidP="00B5060C">
      <w:pPr>
        <w:spacing w:after="0" w:line="240" w:lineRule="auto"/>
        <w:ind w:firstLine="709"/>
        <w:jc w:val="both"/>
        <w:rPr>
          <w:rFonts w:ascii="Times New Roman" w:eastAsia="Times New Roman" w:hAnsi="Times New Roman" w:cs="Times New Roman"/>
          <w:sz w:val="28"/>
          <w:szCs w:val="28"/>
          <w:lang w:eastAsia="ru-RU"/>
        </w:rPr>
      </w:pPr>
    </w:p>
    <w:p w:rsidR="00BF2A0A" w:rsidRDefault="00707CEE" w:rsidP="00707CEE">
      <w:pPr>
        <w:spacing w:after="0" w:line="240" w:lineRule="auto"/>
        <w:ind w:firstLine="708"/>
        <w:jc w:val="both"/>
        <w:rPr>
          <w:rFonts w:ascii="Times New Roman" w:eastAsia="Times New Roman" w:hAnsi="Times New Roman" w:cs="Times New Roman"/>
          <w:sz w:val="24"/>
          <w:szCs w:val="24"/>
          <w:lang w:eastAsia="ru-RU"/>
        </w:rPr>
      </w:pPr>
      <w:r w:rsidRPr="00707CEE">
        <w:rPr>
          <w:rFonts w:ascii="Times New Roman" w:eastAsia="Times New Roman" w:hAnsi="Times New Roman" w:cs="Times New Roman"/>
          <w:color w:val="000000"/>
          <w:sz w:val="28"/>
          <w:szCs w:val="28"/>
          <w:lang w:eastAsia="ru-RU"/>
        </w:rPr>
        <w:t>В соответствии с пунктом 7 статьи 78, абзацем вторым пункта 4 статьи 78</w:t>
      </w:r>
      <w:r w:rsidRPr="00707CEE">
        <w:rPr>
          <w:rFonts w:ascii="Times New Roman" w:eastAsia="Times New Roman" w:hAnsi="Times New Roman" w:cs="Times New Roman"/>
          <w:color w:val="000000"/>
          <w:sz w:val="28"/>
          <w:szCs w:val="28"/>
          <w:vertAlign w:val="superscript"/>
          <w:lang w:eastAsia="ru-RU"/>
        </w:rPr>
        <w:t>5</w:t>
      </w:r>
      <w:r w:rsidRPr="00707CEE">
        <w:rPr>
          <w:rFonts w:ascii="Times New Roman" w:eastAsia="Times New Roman" w:hAnsi="Times New Roman" w:cs="Times New Roman"/>
          <w:color w:val="000000"/>
          <w:sz w:val="28"/>
          <w:szCs w:val="28"/>
          <w:lang w:eastAsia="ru-RU"/>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eastAsia="Times New Roman" w:hAnsi="Times New Roman" w:cs="Times New Roman"/>
          <w:sz w:val="24"/>
          <w:szCs w:val="24"/>
          <w:lang w:eastAsia="ru-RU"/>
        </w:rPr>
        <w:t xml:space="preserve"> (преамбула </w:t>
      </w:r>
      <w:r w:rsidRPr="00D8739B">
        <w:rPr>
          <w:rFonts w:ascii="Times New Roman" w:eastAsia="Times New Roman" w:hAnsi="Times New Roman" w:cs="Times New Roman"/>
          <w:sz w:val="24"/>
          <w:szCs w:val="24"/>
          <w:lang w:eastAsia="ru-RU"/>
        </w:rPr>
        <w:t>в ред</w:t>
      </w:r>
      <w:r>
        <w:rPr>
          <w:rFonts w:ascii="Times New Roman" w:eastAsia="Times New Roman" w:hAnsi="Times New Roman" w:cs="Times New Roman"/>
          <w:sz w:val="24"/>
          <w:szCs w:val="24"/>
          <w:lang w:eastAsia="ru-RU"/>
        </w:rPr>
        <w:t>.</w:t>
      </w:r>
      <w:r w:rsidRPr="00D8739B">
        <w:rPr>
          <w:rFonts w:ascii="Times New Roman" w:eastAsia="Times New Roman" w:hAnsi="Times New Roman" w:cs="Times New Roman"/>
          <w:sz w:val="24"/>
          <w:szCs w:val="24"/>
          <w:lang w:eastAsia="ru-RU"/>
        </w:rPr>
        <w:t xml:space="preserve"> постановлени</w:t>
      </w:r>
      <w:r>
        <w:rPr>
          <w:rFonts w:ascii="Times New Roman" w:eastAsia="Times New Roman" w:hAnsi="Times New Roman" w:cs="Times New Roman"/>
          <w:sz w:val="24"/>
          <w:szCs w:val="24"/>
          <w:lang w:eastAsia="ru-RU"/>
        </w:rPr>
        <w:t>я</w:t>
      </w:r>
      <w:r w:rsidRPr="00D8739B">
        <w:rPr>
          <w:rFonts w:ascii="Times New Roman" w:eastAsia="Times New Roman" w:hAnsi="Times New Roman" w:cs="Times New Roman"/>
          <w:sz w:val="24"/>
          <w:szCs w:val="24"/>
          <w:lang w:eastAsia="ru-RU"/>
        </w:rPr>
        <w:t xml:space="preserve"> Правительства Камчатского края</w:t>
      </w:r>
      <w:r>
        <w:rPr>
          <w:rFonts w:ascii="Times New Roman" w:eastAsia="Times New Roman" w:hAnsi="Times New Roman" w:cs="Times New Roman"/>
          <w:sz w:val="24"/>
          <w:szCs w:val="24"/>
          <w:lang w:eastAsia="ru-RU"/>
        </w:rPr>
        <w:t xml:space="preserve"> от 29.02.2024 № 72-П)</w:t>
      </w:r>
    </w:p>
    <w:p w:rsidR="00707CEE" w:rsidRDefault="00707CEE" w:rsidP="00707CEE">
      <w:pPr>
        <w:spacing w:after="0" w:line="240" w:lineRule="auto"/>
        <w:ind w:firstLine="708"/>
        <w:jc w:val="both"/>
        <w:rPr>
          <w:rFonts w:ascii="Times New Roman" w:hAnsi="Times New Roman" w:cs="Times New Roman"/>
          <w:bCs/>
          <w:sz w:val="28"/>
          <w:szCs w:val="28"/>
        </w:rPr>
      </w:pPr>
    </w:p>
    <w:p w:rsidR="00033533" w:rsidRDefault="001208AF" w:rsidP="00BF2A0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BF2A0A">
      <w:pPr>
        <w:spacing w:after="0" w:line="240" w:lineRule="auto"/>
        <w:ind w:firstLine="709"/>
        <w:jc w:val="both"/>
        <w:rPr>
          <w:rFonts w:ascii="Times New Roman" w:hAnsi="Times New Roman" w:cs="Times New Roman"/>
          <w:bCs/>
          <w:sz w:val="28"/>
          <w:szCs w:val="28"/>
        </w:rPr>
      </w:pPr>
    </w:p>
    <w:p w:rsidR="00B5060C" w:rsidRDefault="00707CEE" w:rsidP="00B5060C">
      <w:pPr>
        <w:spacing w:after="0" w:line="240" w:lineRule="auto"/>
        <w:ind w:firstLine="709"/>
        <w:jc w:val="both"/>
        <w:rPr>
          <w:rFonts w:ascii="Times New Roman" w:hAnsi="Times New Roman" w:cs="Times New Roman"/>
          <w:bCs/>
          <w:sz w:val="28"/>
          <w:szCs w:val="28"/>
        </w:rPr>
      </w:pPr>
      <w:r w:rsidRPr="00707CEE">
        <w:rPr>
          <w:rFonts w:ascii="Times New Roman" w:eastAsia="Times New Roman" w:hAnsi="Times New Roman" w:cs="Times New Roman"/>
          <w:color w:val="000000"/>
          <w:sz w:val="28"/>
          <w:szCs w:val="28"/>
          <w:lang w:eastAsia="ru-RU"/>
        </w:rPr>
        <w:t xml:space="preserve">1. Утвердить Порядок предоставления гранта в форме субсидии на развитие семейной фермы в Камчатском крае и проведения отбора получателей гранта согласно </w:t>
      </w:r>
      <w:proofErr w:type="gramStart"/>
      <w:r w:rsidRPr="00707CEE">
        <w:rPr>
          <w:rFonts w:ascii="Times New Roman" w:eastAsia="Times New Roman" w:hAnsi="Times New Roman" w:cs="Times New Roman"/>
          <w:color w:val="000000"/>
          <w:sz w:val="28"/>
          <w:szCs w:val="28"/>
          <w:lang w:eastAsia="ru-RU"/>
        </w:rPr>
        <w:t>приложению</w:t>
      </w:r>
      <w:proofErr w:type="gramEnd"/>
      <w:r w:rsidRPr="00707CEE">
        <w:rPr>
          <w:rFonts w:ascii="Times New Roman" w:eastAsia="Times New Roman" w:hAnsi="Times New Roman" w:cs="Times New Roman"/>
          <w:color w:val="000000"/>
          <w:sz w:val="28"/>
          <w:szCs w:val="28"/>
          <w:lang w:eastAsia="ru-RU"/>
        </w:rPr>
        <w:t xml:space="preserve"> к настоящему постановлению.</w:t>
      </w:r>
    </w:p>
    <w:p w:rsidR="00707CEE" w:rsidRPr="00707CEE" w:rsidRDefault="00707CEE" w:rsidP="00B5060C">
      <w:pPr>
        <w:spacing w:after="0" w:line="240" w:lineRule="auto"/>
        <w:ind w:firstLine="709"/>
        <w:jc w:val="both"/>
        <w:rPr>
          <w:rFonts w:ascii="Times New Roman" w:hAnsi="Times New Roman" w:cs="Times New Roman"/>
          <w:bCs/>
          <w:sz w:val="24"/>
          <w:szCs w:val="24"/>
        </w:rPr>
      </w:pPr>
      <w:r w:rsidRPr="00707CEE">
        <w:rPr>
          <w:rFonts w:ascii="Times New Roman" w:hAnsi="Times New Roman" w:cs="Times New Roman"/>
          <w:bCs/>
          <w:sz w:val="24"/>
          <w:szCs w:val="24"/>
        </w:rPr>
        <w:t>(</w:t>
      </w:r>
      <w:r>
        <w:rPr>
          <w:rFonts w:ascii="Times New Roman" w:hAnsi="Times New Roman" w:cs="Times New Roman"/>
          <w:bCs/>
          <w:sz w:val="24"/>
          <w:szCs w:val="24"/>
        </w:rPr>
        <w:t>часть 1</w:t>
      </w:r>
      <w:r w:rsidRPr="00707CEE">
        <w:rPr>
          <w:rFonts w:ascii="Times New Roman" w:hAnsi="Times New Roman" w:cs="Times New Roman"/>
          <w:bCs/>
          <w:sz w:val="24"/>
          <w:szCs w:val="24"/>
        </w:rPr>
        <w:t xml:space="preserve"> в ред. постановления Правительства Камчатского края от 29.02.2024 № 72-П)</w:t>
      </w:r>
    </w:p>
    <w:p w:rsidR="00B5060C" w:rsidRPr="00CF3162" w:rsidRDefault="00B5060C" w:rsidP="00B5060C">
      <w:pPr>
        <w:spacing w:after="0" w:line="240" w:lineRule="auto"/>
        <w:ind w:firstLine="709"/>
        <w:jc w:val="both"/>
        <w:rPr>
          <w:rFonts w:ascii="Times New Roman" w:hAnsi="Times New Roman" w:cs="Times New Roman"/>
          <w:bCs/>
          <w:sz w:val="28"/>
          <w:szCs w:val="28"/>
        </w:rPr>
      </w:pPr>
      <w:r w:rsidRPr="00CF3162">
        <w:rPr>
          <w:rFonts w:ascii="Times New Roman" w:hAnsi="Times New Roman" w:cs="Times New Roman"/>
          <w:bCs/>
          <w:sz w:val="28"/>
          <w:szCs w:val="28"/>
        </w:rPr>
        <w:t>2. Настоящее постановление вступает в силу после дня его официального опубликования.</w:t>
      </w:r>
    </w:p>
    <w:p w:rsidR="006664BC" w:rsidRDefault="006664BC" w:rsidP="00E92746">
      <w:pPr>
        <w:spacing w:after="0" w:line="276" w:lineRule="auto"/>
        <w:ind w:firstLine="709"/>
        <w:jc w:val="both"/>
        <w:rPr>
          <w:rFonts w:ascii="Times New Roman" w:hAnsi="Times New Roman" w:cs="Times New Roman"/>
          <w:bCs/>
          <w:sz w:val="28"/>
          <w:szCs w:val="28"/>
        </w:rPr>
      </w:pPr>
    </w:p>
    <w:p w:rsidR="00BF2A0A" w:rsidRDefault="00032165" w:rsidP="00032165">
      <w:pPr>
        <w:spacing w:after="0" w:line="276" w:lineRule="auto"/>
        <w:jc w:val="center"/>
        <w:rPr>
          <w:rFonts w:ascii="Times New Roman" w:hAnsi="Times New Roman" w:cs="Times New Roman"/>
          <w:bCs/>
          <w:sz w:val="28"/>
          <w:szCs w:val="28"/>
        </w:rPr>
      </w:pPr>
      <w:r>
        <w:rPr>
          <w:rFonts w:ascii="Times New Roman" w:hAnsi="Times New Roman" w:cs="Times New Roman"/>
          <w:sz w:val="28"/>
          <w:szCs w:val="28"/>
        </w:rPr>
        <w:t>ИСПОЛНЯЮЩИЙ ОБЯЗАННОСТИ ПРЕДСЕДАТЕЛЯ</w:t>
      </w:r>
      <w:r w:rsidRPr="003E3F1B">
        <w:rPr>
          <w:rFonts w:ascii="Times New Roman" w:hAnsi="Times New Roman" w:cs="Times New Roman"/>
          <w:sz w:val="28"/>
          <w:szCs w:val="28"/>
        </w:rPr>
        <w:t xml:space="preserve"> ПРАВИТЕЛЬС</w:t>
      </w:r>
      <w:r>
        <w:rPr>
          <w:rFonts w:ascii="Times New Roman" w:hAnsi="Times New Roman" w:cs="Times New Roman"/>
          <w:sz w:val="28"/>
          <w:szCs w:val="28"/>
        </w:rPr>
        <w:t xml:space="preserve">ТВА– ПЕРВОГО ВИЦЕ - ГУБЕРНАТОРА </w:t>
      </w:r>
      <w:r w:rsidRPr="003E3F1B">
        <w:rPr>
          <w:rFonts w:ascii="Times New Roman" w:hAnsi="Times New Roman" w:cs="Times New Roman"/>
          <w:sz w:val="28"/>
          <w:szCs w:val="28"/>
        </w:rPr>
        <w:t>КАМЧАТСКОГО КРАЯ</w:t>
      </w:r>
      <w:r w:rsidRPr="00032165">
        <w:rPr>
          <w:rFonts w:ascii="Times New Roman" w:hAnsi="Times New Roman" w:cs="Times New Roman"/>
          <w:sz w:val="28"/>
          <w:szCs w:val="28"/>
        </w:rPr>
        <w:t xml:space="preserve"> </w:t>
      </w:r>
      <w:r>
        <w:rPr>
          <w:rFonts w:ascii="Times New Roman" w:hAnsi="Times New Roman" w:cs="Times New Roman"/>
          <w:sz w:val="28"/>
          <w:szCs w:val="28"/>
        </w:rPr>
        <w:t>С.В. НЕХАЕВ</w:t>
      </w:r>
    </w:p>
    <w:p w:rsidR="00032165" w:rsidRDefault="00032165" w:rsidP="00032165">
      <w:pPr>
        <w:spacing w:after="0" w:line="240" w:lineRule="auto"/>
        <w:jc w:val="center"/>
        <w:rPr>
          <w:rFonts w:ascii="Times New Roman" w:eastAsia="Times New Roman" w:hAnsi="Times New Roman" w:cs="Times New Roman"/>
          <w:color w:val="000000"/>
          <w:sz w:val="24"/>
          <w:szCs w:val="24"/>
          <w:lang w:eastAsia="ru-RU"/>
        </w:rPr>
        <w:sectPr w:rsidR="00032165" w:rsidSect="002773E9">
          <w:headerReference w:type="default" r:id="rId9"/>
          <w:pgSz w:w="11906" w:h="16838"/>
          <w:pgMar w:top="1134" w:right="851" w:bottom="1134" w:left="1418" w:header="709" w:footer="709" w:gutter="0"/>
          <w:cols w:space="708"/>
          <w:titlePg/>
          <w:docGrid w:linePitch="360"/>
        </w:sectPr>
      </w:pPr>
    </w:p>
    <w:p w:rsidR="00CF5FDD" w:rsidRPr="00CF5FDD" w:rsidRDefault="00CF5FDD" w:rsidP="00CF5FDD">
      <w:pPr>
        <w:spacing w:after="0" w:line="240" w:lineRule="auto"/>
        <w:ind w:left="5245"/>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lastRenderedPageBreak/>
        <w:t>Приложение к постановлению</w:t>
      </w:r>
    </w:p>
    <w:p w:rsidR="00CF5FDD" w:rsidRPr="00CF5FDD" w:rsidRDefault="00CF5FDD" w:rsidP="00CF5FDD">
      <w:pPr>
        <w:spacing w:after="0" w:line="240" w:lineRule="auto"/>
        <w:ind w:left="5245"/>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Правительства Камчатского края</w:t>
      </w:r>
    </w:p>
    <w:p w:rsidR="00CF5FDD" w:rsidRPr="00CF5FDD" w:rsidRDefault="00CF5FDD" w:rsidP="00CF5FDD">
      <w:pPr>
        <w:spacing w:after="0" w:line="240" w:lineRule="auto"/>
        <w:ind w:left="5245"/>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от 29.10.2021 № 462-П</w:t>
      </w:r>
    </w:p>
    <w:p w:rsidR="00CF5FDD" w:rsidRPr="00CF5FDD" w:rsidRDefault="00CF5FDD" w:rsidP="00CF5FDD">
      <w:pPr>
        <w:spacing w:after="0" w:line="240" w:lineRule="auto"/>
        <w:ind w:left="5245"/>
        <w:rPr>
          <w:rFonts w:ascii="Times New Roman" w:eastAsia="Times New Roman" w:hAnsi="Times New Roman" w:cs="Times New Roman"/>
          <w:color w:val="000000"/>
          <w:sz w:val="28"/>
          <w:szCs w:val="28"/>
          <w:lang w:eastAsia="ru-RU"/>
        </w:rPr>
      </w:pPr>
    </w:p>
    <w:p w:rsidR="00CF5FDD" w:rsidRDefault="00CF5FDD" w:rsidP="00CF5FDD">
      <w:pPr>
        <w:spacing w:after="0" w:line="240" w:lineRule="auto"/>
        <w:jc w:val="center"/>
        <w:rPr>
          <w:rFonts w:ascii="Times New Roman" w:eastAsia="Times New Roman" w:hAnsi="Times New Roman" w:cs="Times New Roman"/>
          <w:color w:val="000000"/>
          <w:sz w:val="24"/>
          <w:szCs w:val="24"/>
          <w:lang w:eastAsia="ru-RU"/>
        </w:rPr>
      </w:pPr>
      <w:r w:rsidRPr="00CF5FDD">
        <w:rPr>
          <w:rFonts w:ascii="Times New Roman" w:eastAsia="Times New Roman" w:hAnsi="Times New Roman" w:cs="Times New Roman"/>
          <w:color w:val="000000"/>
          <w:sz w:val="24"/>
          <w:szCs w:val="24"/>
          <w:lang w:eastAsia="ru-RU"/>
        </w:rPr>
        <w:t>(приложение в ред. постановлени</w:t>
      </w:r>
      <w:r w:rsidR="008A6101">
        <w:rPr>
          <w:rFonts w:ascii="Times New Roman" w:eastAsia="Times New Roman" w:hAnsi="Times New Roman" w:cs="Times New Roman"/>
          <w:color w:val="000000"/>
          <w:sz w:val="24"/>
          <w:szCs w:val="24"/>
          <w:lang w:eastAsia="ru-RU"/>
        </w:rPr>
        <w:t>й</w:t>
      </w:r>
      <w:r w:rsidRPr="00CF5FDD">
        <w:rPr>
          <w:rFonts w:ascii="Times New Roman" w:eastAsia="Times New Roman" w:hAnsi="Times New Roman" w:cs="Times New Roman"/>
          <w:color w:val="000000"/>
          <w:sz w:val="24"/>
          <w:szCs w:val="24"/>
          <w:lang w:eastAsia="ru-RU"/>
        </w:rPr>
        <w:t xml:space="preserve"> Правительства Камчатского края от 22.11.2024 № 565-П</w:t>
      </w:r>
      <w:r w:rsidR="008A6101">
        <w:rPr>
          <w:rFonts w:ascii="Times New Roman" w:eastAsia="Times New Roman" w:hAnsi="Times New Roman" w:cs="Times New Roman"/>
          <w:sz w:val="24"/>
          <w:szCs w:val="24"/>
          <w:lang w:eastAsia="ru-RU"/>
        </w:rPr>
        <w:t>, 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jc w:val="center"/>
        <w:rPr>
          <w:rFonts w:ascii="Times New Roman" w:eastAsia="Times New Roman" w:hAnsi="Times New Roman" w:cs="Times New Roman"/>
          <w:color w:val="000000"/>
          <w:sz w:val="28"/>
          <w:szCs w:val="28"/>
          <w:lang w:eastAsia="ru-RU"/>
        </w:rPr>
      </w:pPr>
    </w:p>
    <w:p w:rsidR="00CF5FDD" w:rsidRPr="00CF5FDD" w:rsidRDefault="00CF5FDD" w:rsidP="00CF5FDD">
      <w:pPr>
        <w:spacing w:after="0" w:line="240" w:lineRule="auto"/>
        <w:jc w:val="center"/>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Порядок</w:t>
      </w:r>
    </w:p>
    <w:p w:rsidR="00CF5FDD" w:rsidRPr="00CF5FDD" w:rsidRDefault="00CF5FDD" w:rsidP="00CF5FDD">
      <w:pPr>
        <w:spacing w:after="0" w:line="240" w:lineRule="auto"/>
        <w:jc w:val="center"/>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предоставления гранта в форме субсидии на развитие семейной фермы в Камчатском крае и проведения отбора получателей гранта </w:t>
      </w:r>
    </w:p>
    <w:p w:rsidR="00CF5FDD" w:rsidRPr="00CF5FDD" w:rsidRDefault="00CF5FDD" w:rsidP="00CF5FDD">
      <w:pPr>
        <w:spacing w:after="0" w:line="240" w:lineRule="auto"/>
        <w:jc w:val="center"/>
        <w:rPr>
          <w:rFonts w:ascii="Times New Roman" w:eastAsia="Times New Roman" w:hAnsi="Times New Roman" w:cs="Times New Roman"/>
          <w:color w:val="000000"/>
          <w:sz w:val="28"/>
          <w:szCs w:val="28"/>
          <w:lang w:eastAsia="ru-RU"/>
        </w:rPr>
      </w:pPr>
    </w:p>
    <w:p w:rsidR="00CF5FDD" w:rsidRPr="00CF5FDD" w:rsidRDefault="00CF5FDD" w:rsidP="00CF5FDD">
      <w:pPr>
        <w:spacing w:after="0" w:line="240" w:lineRule="auto"/>
        <w:jc w:val="center"/>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Общие требования</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 Настоящий Порядок регулирует вопросы предоставления гранта в форме субсидии в целях достижения результата регионального проекта «Развитие отраслей и техническая модернизация агропромышленного комплекса» (далее – региональный проект) </w:t>
      </w:r>
      <w:r w:rsidRPr="00CF5FDD">
        <w:rPr>
          <w:rFonts w:ascii="Times New Roman" w:eastAsia="Times New Roman" w:hAnsi="Times New Roman" w:cs="Times New Roman"/>
          <w:color w:val="000000"/>
          <w:sz w:val="28"/>
          <w:szCs w:val="20"/>
          <w:lang w:eastAsia="ru-RU"/>
        </w:rPr>
        <w:t xml:space="preserve">по направлению расходов «Поддержка приоритетных направлений агропромышленного комплекса и развитие малых форм хозяйствования (Гранты на развитие малых форм хозяйствования)» </w:t>
      </w:r>
      <w:r w:rsidRPr="00CF5FDD">
        <w:rPr>
          <w:rFonts w:ascii="Times New Roman" w:eastAsia="Times New Roman" w:hAnsi="Times New Roman" w:cs="Times New Roman"/>
          <w:color w:val="000000"/>
          <w:sz w:val="28"/>
          <w:szCs w:val="28"/>
          <w:lang w:eastAsia="ru-RU"/>
        </w:rPr>
        <w:t xml:space="preserve">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29.12.2023 № 715-П (далее – Госпрограмма), и определяет порядок и условия предоставления из краевого бюджета, в том числе за счет средств федерального бюджета, предоставляемых в соответствии с 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(далее – Госпрограмма Российской Федерации), грантов в форме субсидии на развитие семейной фермы в целях производства сельскохозяйственной продукции (без учета налога на добавленную стоимость) (далее – грант) и проведения отбора получателей гранта (далее соответственно – отбор,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Для </w:t>
      </w:r>
      <w:proofErr w:type="spellStart"/>
      <w:r w:rsidRPr="00CF5FDD">
        <w:rPr>
          <w:rFonts w:ascii="Times New Roman" w:eastAsia="Times New Roman" w:hAnsi="Times New Roman" w:cs="Times New Roman"/>
          <w:color w:val="000000"/>
          <w:sz w:val="28"/>
          <w:szCs w:val="28"/>
          <w:lang w:eastAsia="ru-RU"/>
        </w:rPr>
        <w:t>грантополучателей</w:t>
      </w:r>
      <w:proofErr w:type="spellEnd"/>
      <w:r w:rsidRPr="00CF5FDD">
        <w:rPr>
          <w:rFonts w:ascii="Times New Roman" w:eastAsia="Times New Roman" w:hAnsi="Times New Roman" w:cs="Times New Roman"/>
          <w:color w:val="000000"/>
          <w:sz w:val="28"/>
          <w:szCs w:val="28"/>
          <w:lang w:eastAsia="ru-RU"/>
        </w:rPr>
        <w:t xml:space="preserve">, использующих право на освобождение от исполнения обязанностей налогоплательщика, связанных с исчислением и уплатой налога на добавленную стоимость, </w:t>
      </w:r>
      <w:r w:rsidRPr="00CF5FDD">
        <w:rPr>
          <w:rFonts w:ascii="Times New Roman" w:eastAsia="Times New Roman" w:hAnsi="Times New Roman" w:cs="Times New Roman"/>
          <w:color w:val="000000"/>
          <w:sz w:val="28"/>
          <w:szCs w:val="20"/>
          <w:lang w:eastAsia="ru-RU"/>
        </w:rPr>
        <w:t>и предоставивших сведения, подтверждающие такое право,</w:t>
      </w:r>
      <w:r w:rsidRPr="00CF5FDD">
        <w:rPr>
          <w:rFonts w:ascii="Times New Roman" w:eastAsia="Times New Roman" w:hAnsi="Times New Roman" w:cs="Times New Roman"/>
          <w:color w:val="000000"/>
          <w:sz w:val="28"/>
          <w:szCs w:val="28"/>
          <w:lang w:eastAsia="ru-RU"/>
        </w:rPr>
        <w:t xml:space="preserve"> </w:t>
      </w:r>
      <w:r w:rsidRPr="00CF5FDD">
        <w:rPr>
          <w:rFonts w:ascii="Times New Roman" w:eastAsia="Times New Roman" w:hAnsi="Times New Roman" w:cs="Times New Roman"/>
          <w:color w:val="000000"/>
          <w:sz w:val="28"/>
          <w:szCs w:val="20"/>
          <w:lang w:eastAsia="ru-RU"/>
        </w:rPr>
        <w:t xml:space="preserve">а также для </w:t>
      </w:r>
      <w:proofErr w:type="spellStart"/>
      <w:r w:rsidRPr="00CF5FDD">
        <w:rPr>
          <w:rFonts w:ascii="Times New Roman" w:eastAsia="Times New Roman" w:hAnsi="Times New Roman" w:cs="Times New Roman"/>
          <w:color w:val="000000"/>
          <w:sz w:val="28"/>
          <w:szCs w:val="20"/>
          <w:lang w:eastAsia="ru-RU"/>
        </w:rPr>
        <w:t>грантополучателей</w:t>
      </w:r>
      <w:proofErr w:type="spellEnd"/>
      <w:r w:rsidRPr="00CF5FDD">
        <w:rPr>
          <w:rFonts w:ascii="Times New Roman" w:eastAsia="Times New Roman" w:hAnsi="Times New Roman" w:cs="Times New Roman"/>
          <w:color w:val="000000"/>
          <w:sz w:val="28"/>
          <w:szCs w:val="20"/>
          <w:lang w:eastAsia="ru-RU"/>
        </w:rPr>
        <w:t xml:space="preserve">, применяющих упрощенную систему налогообложения, </w:t>
      </w:r>
      <w:r w:rsidRPr="00CF5FDD">
        <w:rPr>
          <w:rFonts w:ascii="Times New Roman" w:eastAsia="Times New Roman" w:hAnsi="Times New Roman" w:cs="Times New Roman"/>
          <w:color w:val="000000"/>
          <w:sz w:val="28"/>
          <w:szCs w:val="28"/>
          <w:lang w:eastAsia="ru-RU"/>
        </w:rPr>
        <w:t>финансовое обеспечение затрат на развитие семейной фермы осуществляется исходя из суммы расходов на приобретение товаров (работ, услуг), включая сумму налога на добавленную стоимость.</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2. Министерство сельского хозяйства, пищевой и перерабатывающей промышленности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w:t>
      </w:r>
      <w:r w:rsidRPr="00CF5FDD">
        <w:rPr>
          <w:rFonts w:ascii="Times New Roman" w:eastAsia="Times New Roman" w:hAnsi="Times New Roman" w:cs="Times New Roman"/>
          <w:color w:val="000000"/>
          <w:sz w:val="28"/>
          <w:szCs w:val="28"/>
          <w:lang w:eastAsia="ru-RU"/>
        </w:rPr>
        <w:lastRenderedPageBreak/>
        <w:t>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Грант предоставляется в период реализации регионального проекта в пределах лимитов бюджетных обязательств, доведенных в установленном порядке до Министерства.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3. Для целей настоящего Порядка используются следующие основные понятия:</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 грант – средства, </w:t>
      </w:r>
      <w:r w:rsidR="008A6101" w:rsidRPr="008A6101">
        <w:rPr>
          <w:rFonts w:ascii="Times New Roman" w:hAnsi="Times New Roman" w:cs="Times New Roman"/>
          <w:sz w:val="28"/>
          <w:szCs w:val="28"/>
        </w:rPr>
        <w:t>предоставляемые не более двух раз из краевого бюджета в соответствии с решением региональной комиссии по отбору проектов</w:t>
      </w:r>
      <w:r w:rsidR="008A6101">
        <w:rPr>
          <w:rFonts w:ascii="Times New Roman" w:hAnsi="Times New Roman" w:cs="Times New Roman"/>
          <w:sz w:val="28"/>
          <w:szCs w:val="28"/>
        </w:rPr>
        <w:t xml:space="preserve"> </w:t>
      </w:r>
      <w:r w:rsidRPr="00CF5FDD">
        <w:rPr>
          <w:rFonts w:ascii="Times New Roman" w:eastAsia="Times New Roman" w:hAnsi="Times New Roman" w:cs="Times New Roman"/>
          <w:color w:val="000000"/>
          <w:sz w:val="28"/>
          <w:szCs w:val="28"/>
          <w:lang w:eastAsia="ru-RU"/>
        </w:rPr>
        <w:t xml:space="preserve"> (далее – комиссия) семейной ферме для финансового обеспечения ее затрат, не возмещаемых в рамках иных направлений Госпрограммы Российской Федерации, в целях развития на сельских территориях и на территориях сельских агломераций Камчатского края малого и среднего предпринимательства, реализации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8A6101" w:rsidRPr="00CF5FDD" w:rsidRDefault="008A6101" w:rsidP="008A6101">
      <w:pPr>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пункт 1 части 3</w:t>
      </w:r>
      <w:r w:rsidRPr="00CF5FDD">
        <w:rPr>
          <w:rFonts w:ascii="Times New Roman" w:eastAsia="Times New Roman" w:hAnsi="Times New Roman" w:cs="Times New Roman"/>
          <w:color w:val="000000"/>
          <w:sz w:val="24"/>
          <w:szCs w:val="24"/>
          <w:lang w:eastAsia="ru-RU"/>
        </w:rPr>
        <w:t xml:space="preserve"> 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w:t>
      </w:r>
      <w:r w:rsidRPr="00CF5FDD">
        <w:rPr>
          <w:rFonts w:ascii="Times New Roman" w:eastAsia="Times New Roman" w:hAnsi="Times New Roman" w:cs="Times New Roman"/>
          <w:color w:val="000000"/>
          <w:sz w:val="28"/>
          <w:szCs w:val="28"/>
          <w:lang w:val="en-US" w:eastAsia="ru-RU"/>
        </w:rPr>
        <w:t> </w:t>
      </w:r>
      <w:r w:rsidRPr="00CF5FDD">
        <w:rPr>
          <w:rFonts w:ascii="Times New Roman" w:eastAsia="Times New Roman" w:hAnsi="Times New Roman" w:cs="Times New Roman"/>
          <w:color w:val="000000"/>
          <w:sz w:val="28"/>
          <w:szCs w:val="28"/>
          <w:lang w:eastAsia="ru-RU"/>
        </w:rP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Камчатского края,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Камчатского края. Семейные фермы могут быть зарегистрированы на территориях городов и поселков городского типа с численностью населения не более 100 тыс. человек;</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3) проект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 документ (бизнес-план), представляемый в </w:t>
      </w:r>
      <w:r w:rsidR="008A6101">
        <w:rPr>
          <w:rFonts w:ascii="Times New Roman" w:eastAsia="Times New Roman" w:hAnsi="Times New Roman" w:cs="Times New Roman"/>
          <w:color w:val="000000"/>
          <w:sz w:val="28"/>
          <w:szCs w:val="28"/>
          <w:lang w:eastAsia="ru-RU"/>
        </w:rPr>
        <w:t>Министерство</w:t>
      </w:r>
      <w:r w:rsidRPr="00CF5FDD">
        <w:rPr>
          <w:rFonts w:ascii="Times New Roman" w:eastAsia="Times New Roman" w:hAnsi="Times New Roman" w:cs="Times New Roman"/>
          <w:color w:val="000000"/>
          <w:sz w:val="28"/>
          <w:szCs w:val="28"/>
          <w:lang w:eastAsia="ru-RU"/>
        </w:rPr>
        <w:t xml:space="preserve"> по форме, установленной Министерством, в который включаются направления расходов и условия использования грантов, а также плановые показатели деятельности, обязательство по исполнению которых включается в соглашение о предоставлении гранта (далее – соглашение);</w:t>
      </w:r>
    </w:p>
    <w:p w:rsidR="008A6101" w:rsidRPr="00CF5FDD" w:rsidRDefault="008A6101" w:rsidP="008A6101">
      <w:pPr>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пункт 3 части 3</w:t>
      </w:r>
      <w:r w:rsidRPr="00CF5FDD">
        <w:rPr>
          <w:rFonts w:ascii="Times New Roman" w:eastAsia="Times New Roman" w:hAnsi="Times New Roman" w:cs="Times New Roman"/>
          <w:color w:val="000000"/>
          <w:sz w:val="24"/>
          <w:szCs w:val="24"/>
          <w:lang w:eastAsia="ru-RU"/>
        </w:rPr>
        <w:t xml:space="preserve"> 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4) плановые показатели деятельности – </w:t>
      </w:r>
      <w:r w:rsidR="008A6101" w:rsidRPr="008A6101">
        <w:rPr>
          <w:rFonts w:ascii="Times New Roman" w:hAnsi="Times New Roman" w:cs="Times New Roman"/>
          <w:sz w:val="28"/>
          <w:szCs w:val="28"/>
        </w:rPr>
        <w:t xml:space="preserve">включаемые в проект </w:t>
      </w:r>
      <w:proofErr w:type="spellStart"/>
      <w:r w:rsidR="008A6101" w:rsidRPr="008A6101">
        <w:rPr>
          <w:rFonts w:ascii="Times New Roman" w:hAnsi="Times New Roman" w:cs="Times New Roman"/>
          <w:sz w:val="28"/>
          <w:szCs w:val="28"/>
        </w:rPr>
        <w:t>грантополучателя</w:t>
      </w:r>
      <w:proofErr w:type="spellEnd"/>
      <w:r w:rsidR="008A6101" w:rsidRPr="008A6101">
        <w:rPr>
          <w:rFonts w:ascii="Times New Roman" w:eastAsia="Times New Roman" w:hAnsi="Times New Roman" w:cs="Times New Roman"/>
          <w:color w:val="000000"/>
          <w:sz w:val="28"/>
          <w:szCs w:val="28"/>
          <w:lang w:eastAsia="ru-RU"/>
        </w:rPr>
        <w:t xml:space="preserve"> </w:t>
      </w:r>
      <w:r w:rsidRPr="00CF5FDD">
        <w:rPr>
          <w:rFonts w:ascii="Times New Roman" w:eastAsia="Times New Roman" w:hAnsi="Times New Roman" w:cs="Times New Roman"/>
          <w:color w:val="000000"/>
          <w:sz w:val="28"/>
          <w:szCs w:val="28"/>
          <w:lang w:eastAsia="ru-RU"/>
        </w:rPr>
        <w:t xml:space="preserve">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w:t>
      </w:r>
      <w:r w:rsidRPr="00CF5FDD">
        <w:rPr>
          <w:rFonts w:ascii="Times New Roman" w:eastAsia="Times New Roman" w:hAnsi="Times New Roman" w:cs="Times New Roman"/>
          <w:color w:val="000000"/>
          <w:sz w:val="28"/>
          <w:szCs w:val="28"/>
          <w:lang w:eastAsia="ru-RU"/>
        </w:rPr>
        <w:lastRenderedPageBreak/>
        <w:t xml:space="preserve">мест в течение не менее чем 5 лет с даты получения гранта, включаемые в проект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w:t>
      </w:r>
    </w:p>
    <w:p w:rsidR="008A6101" w:rsidRPr="00CF5FDD" w:rsidRDefault="008A6101" w:rsidP="008A6101">
      <w:pPr>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пункт 4 части 3</w:t>
      </w:r>
      <w:r w:rsidRPr="00CF5FDD">
        <w:rPr>
          <w:rFonts w:ascii="Times New Roman" w:eastAsia="Times New Roman" w:hAnsi="Times New Roman" w:cs="Times New Roman"/>
          <w:color w:val="000000"/>
          <w:sz w:val="24"/>
          <w:szCs w:val="24"/>
          <w:lang w:eastAsia="ru-RU"/>
        </w:rPr>
        <w:t xml:space="preserve"> 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5) комиссия – конкурсная комиссия, создаваемая Министерством, не </w:t>
      </w:r>
      <w:r w:rsidRPr="00CF5FDD">
        <w:rPr>
          <w:rFonts w:ascii="Times New Roman" w:eastAsia="Times New Roman" w:hAnsi="Times New Roman" w:cs="Times New Roman"/>
          <w:color w:val="000000"/>
          <w:sz w:val="28"/>
          <w:szCs w:val="28"/>
          <w:lang w:eastAsia="ru-RU"/>
        </w:rPr>
        <w:br/>
        <w:t xml:space="preserve">менее 50 процентов членов которой составляют члены, не являющиеся государственными или муниципальными служащими, осуществляющая отбор проектов </w:t>
      </w:r>
      <w:proofErr w:type="spellStart"/>
      <w:r w:rsidRPr="00CF5FDD">
        <w:rPr>
          <w:rFonts w:ascii="Times New Roman" w:eastAsia="Times New Roman" w:hAnsi="Times New Roman" w:cs="Times New Roman"/>
          <w:color w:val="000000"/>
          <w:sz w:val="28"/>
          <w:szCs w:val="28"/>
          <w:lang w:eastAsia="ru-RU"/>
        </w:rPr>
        <w:t>грантополучателей</w:t>
      </w:r>
      <w:proofErr w:type="spellEnd"/>
      <w:r w:rsidRPr="00CF5FDD">
        <w:rPr>
          <w:rFonts w:ascii="Times New Roman" w:eastAsia="Times New Roman" w:hAnsi="Times New Roman" w:cs="Times New Roman"/>
          <w:color w:val="000000"/>
          <w:sz w:val="28"/>
          <w:szCs w:val="28"/>
          <w:lang w:eastAsia="ru-RU"/>
        </w:rPr>
        <w:t xml:space="preserve"> в форме очного собеседования и (или) видео-конференц-связи с учетом </w:t>
      </w:r>
      <w:r w:rsidR="008A6101" w:rsidRPr="008A6101">
        <w:rPr>
          <w:rFonts w:ascii="Times New Roman" w:hAnsi="Times New Roman" w:cs="Times New Roman"/>
          <w:sz w:val="28"/>
          <w:szCs w:val="28"/>
        </w:rPr>
        <w:t>первоочередного отбора</w:t>
      </w:r>
      <w:r w:rsidR="008A6101">
        <w:rPr>
          <w:rFonts w:ascii="Times New Roman" w:hAnsi="Times New Roman" w:cs="Times New Roman"/>
          <w:sz w:val="28"/>
          <w:szCs w:val="28"/>
        </w:rPr>
        <w:t xml:space="preserve"> </w:t>
      </w:r>
      <w:r w:rsidRPr="00CF5FDD">
        <w:rPr>
          <w:rFonts w:ascii="Times New Roman" w:eastAsia="Times New Roman" w:hAnsi="Times New Roman" w:cs="Times New Roman"/>
          <w:color w:val="000000"/>
          <w:sz w:val="28"/>
          <w:szCs w:val="28"/>
          <w:lang w:eastAsia="ru-RU"/>
        </w:rPr>
        <w:t xml:space="preserve">проектов </w:t>
      </w:r>
      <w:proofErr w:type="spellStart"/>
      <w:r w:rsidRPr="00CF5FDD">
        <w:rPr>
          <w:rFonts w:ascii="Times New Roman" w:eastAsia="Times New Roman" w:hAnsi="Times New Roman" w:cs="Times New Roman"/>
          <w:color w:val="000000"/>
          <w:sz w:val="28"/>
          <w:szCs w:val="28"/>
          <w:lang w:eastAsia="ru-RU"/>
        </w:rPr>
        <w:t>грантополучателей</w:t>
      </w:r>
      <w:proofErr w:type="spellEnd"/>
      <w:r w:rsidRPr="00CF5FDD">
        <w:rPr>
          <w:rFonts w:ascii="Times New Roman" w:eastAsia="Times New Roman" w:hAnsi="Times New Roman" w:cs="Times New Roman"/>
          <w:color w:val="000000"/>
          <w:sz w:val="28"/>
          <w:szCs w:val="28"/>
          <w:lang w:eastAsia="ru-RU"/>
        </w:rPr>
        <w:t>, ранее не получавших гранты в рамках Госпрограммы и Госпрограммы Российской Федерации;</w:t>
      </w:r>
    </w:p>
    <w:p w:rsidR="008A6101" w:rsidRPr="00CF5FDD" w:rsidRDefault="008A6101" w:rsidP="008A6101">
      <w:pPr>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пункт 5 части 3</w:t>
      </w:r>
      <w:r w:rsidRPr="00CF5FDD">
        <w:rPr>
          <w:rFonts w:ascii="Times New Roman" w:eastAsia="Times New Roman" w:hAnsi="Times New Roman" w:cs="Times New Roman"/>
          <w:color w:val="000000"/>
          <w:sz w:val="24"/>
          <w:szCs w:val="24"/>
          <w:lang w:eastAsia="ru-RU"/>
        </w:rPr>
        <w:t xml:space="preserve"> 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6)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утверждается приказом Министерства;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7)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которого находится административный центр – город Петропавловск-Камчатский),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w:t>
      </w:r>
      <w:r w:rsidRPr="00CF5FDD">
        <w:rPr>
          <w:rFonts w:ascii="Times New Roman" w:eastAsia="Times New Roman" w:hAnsi="Times New Roman" w:cs="Times New Roman"/>
          <w:color w:val="000000"/>
          <w:sz w:val="28"/>
          <w:szCs w:val="28"/>
          <w:lang w:eastAsia="ru-RU"/>
        </w:rPr>
        <w:softHyphen/>
        <w:t xml:space="preserve"> город Петропавловск-Камчатский). Перечень сельских населенных пунктов и рабочих поселков утверждается приказом Министерства.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4. Способом предоставления гранта является финансовое обеспечение затрат. </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 Информация о гранте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
    <w:p w:rsidR="00CF5FDD" w:rsidRPr="00CF5FDD" w:rsidRDefault="00CF5FDD" w:rsidP="00CF5FDD">
      <w:pPr>
        <w:spacing w:after="0" w:line="240" w:lineRule="auto"/>
        <w:jc w:val="center"/>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Иные положения</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6. К направлениям расходов, источником финансового обеспечения которых является грант, относятся:</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приобретение земельных участков из земель сельскохозяйственного назначения, находящихся в муниципальной собственности;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lastRenderedPageBreak/>
        <w:t>2) 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3) 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4) 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Министерства;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5) погашение не более 20 процентов привлекаемого на реализацию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 1528;</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6) уплата процентов по кредиту, указанному в пункте 5 настоящей части, в течение 18 месяцев со дня получения гранта;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7) погашение не более 20 процентов займа, полученного в сельскохозяйственном потребительском кредитном кооперативе на реализацию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8) уплата расходов, связанных с доставкой имущества, указанного в </w:t>
      </w:r>
      <w:r w:rsidRPr="00CF5FDD">
        <w:rPr>
          <w:rFonts w:ascii="Times New Roman" w:eastAsia="Times New Roman" w:hAnsi="Times New Roman" w:cs="Times New Roman"/>
          <w:color w:val="000000"/>
          <w:sz w:val="28"/>
          <w:szCs w:val="28"/>
          <w:lang w:eastAsia="ru-RU"/>
        </w:rPr>
        <w:br/>
        <w:t xml:space="preserve">пункте 4 настоящей части. </w:t>
      </w:r>
    </w:p>
    <w:p w:rsidR="008A6101" w:rsidRPr="008A6101" w:rsidRDefault="008A6101" w:rsidP="008A6101">
      <w:pPr>
        <w:spacing w:after="0" w:line="240" w:lineRule="auto"/>
        <w:ind w:firstLine="708"/>
        <w:jc w:val="both"/>
        <w:rPr>
          <w:rFonts w:ascii="Times New Roman" w:eastAsia="Times New Roman" w:hAnsi="Times New Roman" w:cs="Times New Roman"/>
          <w:color w:val="000000"/>
          <w:sz w:val="28"/>
          <w:szCs w:val="28"/>
          <w:lang w:eastAsia="ru-RU"/>
        </w:rPr>
      </w:pPr>
      <w:r w:rsidRPr="008A6101">
        <w:rPr>
          <w:rFonts w:ascii="Times New Roman" w:hAnsi="Times New Roman" w:cs="Times New Roman"/>
          <w:sz w:val="28"/>
          <w:szCs w:val="28"/>
        </w:rPr>
        <w:t xml:space="preserve">9) приобретение и монтаж </w:t>
      </w:r>
      <w:proofErr w:type="spellStart"/>
      <w:r w:rsidRPr="008A6101">
        <w:rPr>
          <w:rFonts w:ascii="Times New Roman" w:hAnsi="Times New Roman" w:cs="Times New Roman"/>
          <w:sz w:val="28"/>
          <w:szCs w:val="28"/>
        </w:rPr>
        <w:t>газопоршневых</w:t>
      </w:r>
      <w:proofErr w:type="spellEnd"/>
      <w:r w:rsidRPr="008A6101">
        <w:rPr>
          <w:rFonts w:ascii="Times New Roman" w:hAnsi="Times New Roman" w:cs="Times New Roman"/>
          <w:sz w:val="28"/>
          <w:szCs w:val="28"/>
        </w:rPr>
        <w:t xml:space="preserve"> установок.</w:t>
      </w:r>
    </w:p>
    <w:p w:rsidR="008A6101" w:rsidRPr="00CF5FDD" w:rsidRDefault="008A6101" w:rsidP="008A6101">
      <w:pPr>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часть 6 дополнена пунктом 9</w:t>
      </w:r>
      <w:r w:rsidRPr="00CF5FDD">
        <w:rPr>
          <w:rFonts w:ascii="Times New Roman" w:eastAsia="Times New Roman" w:hAnsi="Times New Roman" w:cs="Times New Roman"/>
          <w:color w:val="000000"/>
          <w:sz w:val="24"/>
          <w:szCs w:val="24"/>
          <w:lang w:eastAsia="ru-RU"/>
        </w:rPr>
        <w:t xml:space="preserve"> 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7. </w:t>
      </w:r>
      <w:r w:rsidRPr="00CF5FDD">
        <w:rPr>
          <w:rFonts w:ascii="Times New Roman" w:eastAsia="Times New Roman" w:hAnsi="Times New Roman" w:cs="Times New Roman"/>
          <w:sz w:val="28"/>
          <w:szCs w:val="28"/>
          <w:shd w:val="clear" w:color="auto" w:fill="FFFFFF"/>
          <w:lang w:eastAsia="ru-RU"/>
        </w:rPr>
        <w:t>Приобретение имущества, ранее приобретенного с использованием средств государственной поддержки, за счет средств гранта «</w:t>
      </w:r>
      <w:proofErr w:type="spellStart"/>
      <w:r w:rsidRPr="00CF5FDD">
        <w:rPr>
          <w:rFonts w:ascii="Times New Roman" w:eastAsia="Times New Roman" w:hAnsi="Times New Roman" w:cs="Times New Roman"/>
          <w:sz w:val="28"/>
          <w:szCs w:val="28"/>
          <w:shd w:val="clear" w:color="auto" w:fill="FFFFFF"/>
          <w:lang w:eastAsia="ru-RU"/>
        </w:rPr>
        <w:t>Агропрогресс</w:t>
      </w:r>
      <w:proofErr w:type="spellEnd"/>
      <w:r w:rsidRPr="00CF5FDD">
        <w:rPr>
          <w:rFonts w:ascii="Times New Roman" w:eastAsia="Times New Roman" w:hAnsi="Times New Roman" w:cs="Times New Roman"/>
          <w:sz w:val="28"/>
          <w:szCs w:val="28"/>
          <w:shd w:val="clear" w:color="auto" w:fill="FFFFFF"/>
          <w:lang w:eastAsia="ru-RU"/>
        </w:rPr>
        <w:t>», гранта на развитие материально-технической базы и гранта на развитие семейной фермы не допускается.</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8.</w:t>
      </w:r>
      <w:r w:rsidRPr="00CF5FDD">
        <w:rPr>
          <w:rFonts w:ascii="Times New Roman" w:eastAsia="Times New Roman" w:hAnsi="Times New Roman" w:cs="Times New Roman"/>
          <w:color w:val="000000"/>
          <w:sz w:val="28"/>
          <w:szCs w:val="28"/>
          <w:lang w:val="en-US" w:eastAsia="ru-RU"/>
        </w:rPr>
        <w:t> </w:t>
      </w:r>
      <w:r w:rsidRPr="00CF5FDD">
        <w:rPr>
          <w:rFonts w:ascii="Times New Roman" w:eastAsia="Times New Roman" w:hAnsi="Times New Roman" w:cs="Times New Roman"/>
          <w:color w:val="000000"/>
          <w:sz w:val="28"/>
          <w:szCs w:val="28"/>
          <w:lang w:eastAsia="ru-RU"/>
        </w:rPr>
        <w:t>Участник отбора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xml:space="preserve">) по состоянию на даты рассмотрения заявки и заключения соглашения должен соответствовать следующим требованиям: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участник отбора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anchor="/document/404896369/entry/1000" w:history="1">
        <w:r w:rsidRPr="00CF5FDD">
          <w:rPr>
            <w:rFonts w:ascii="Times New Roman" w:eastAsia="Times New Roman" w:hAnsi="Times New Roman" w:cs="Times New Roman"/>
            <w:color w:val="000000"/>
            <w:sz w:val="28"/>
            <w:szCs w:val="28"/>
            <w:lang w:eastAsia="ru-RU"/>
          </w:rPr>
          <w:t>перечень</w:t>
        </w:r>
      </w:hyperlink>
      <w:r w:rsidRPr="00CF5FDD">
        <w:rPr>
          <w:rFonts w:ascii="Times New Roman" w:eastAsia="Times New Roman" w:hAnsi="Times New Roman" w:cs="Times New Roman"/>
          <w:color w:val="000000"/>
          <w:sz w:val="28"/>
          <w:szCs w:val="28"/>
          <w:lang w:eastAsia="ru-RU"/>
        </w:rPr>
        <w:t xml:space="preserve"> государств и территорий, </w:t>
      </w:r>
      <w:r w:rsidRPr="00CF5FDD">
        <w:rPr>
          <w:rFonts w:ascii="Times New Roman" w:eastAsia="Times New Roman" w:hAnsi="Times New Roman" w:cs="Times New Roman"/>
          <w:color w:val="000000"/>
          <w:sz w:val="28"/>
          <w:szCs w:val="28"/>
          <w:lang w:eastAsia="ru-RU"/>
        </w:rPr>
        <w:lastRenderedPageBreak/>
        <w:t xml:space="preserve">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участник отбора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3) участник отбора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не находится в составляемых в рамках реализации полномочий, предусмотренных </w:t>
      </w:r>
      <w:hyperlink r:id="rId11" w:anchor="/document/2540400/entry/7000" w:history="1">
        <w:r w:rsidRPr="00CF5FDD">
          <w:rPr>
            <w:rFonts w:ascii="Times New Roman" w:eastAsia="Times New Roman" w:hAnsi="Times New Roman" w:cs="Times New Roman"/>
            <w:color w:val="000000"/>
            <w:sz w:val="28"/>
            <w:szCs w:val="28"/>
            <w:lang w:eastAsia="ru-RU"/>
          </w:rPr>
          <w:t>главой VII</w:t>
        </w:r>
      </w:hyperlink>
      <w:r w:rsidRPr="00CF5FDD">
        <w:rPr>
          <w:rFonts w:ascii="Times New Roman" w:eastAsia="Times New Roman" w:hAnsi="Times New Roman" w:cs="Times New Roman"/>
          <w:color w:val="000000"/>
          <w:sz w:val="28"/>
          <w:szCs w:val="28"/>
          <w:lang w:eastAsia="ru-RU"/>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4) участник отбора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не получает средства из краевого бюджета на основании иных нормативных правовых актов Камчатского края на цель, установленную настоящим Порядком;</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 участник отбора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xml:space="preserve">) не является иностранным агентом в соответствии с </w:t>
      </w:r>
      <w:hyperlink r:id="rId12" w:anchor="/document/404991865/entry/0" w:history="1">
        <w:r w:rsidRPr="00CF5FDD">
          <w:rPr>
            <w:rFonts w:ascii="Times New Roman" w:eastAsia="Times New Roman" w:hAnsi="Times New Roman" w:cs="Times New Roman"/>
            <w:color w:val="000000"/>
            <w:sz w:val="28"/>
            <w:szCs w:val="28"/>
            <w:lang w:eastAsia="ru-RU"/>
          </w:rPr>
          <w:t>Федеральным законом</w:t>
        </w:r>
      </w:hyperlink>
      <w:r w:rsidRPr="00CF5FDD">
        <w:rPr>
          <w:rFonts w:ascii="Times New Roman" w:eastAsia="Times New Roman" w:hAnsi="Times New Roman" w:cs="Times New Roman"/>
          <w:color w:val="000000"/>
          <w:sz w:val="28"/>
          <w:szCs w:val="28"/>
          <w:lang w:eastAsia="ru-RU"/>
        </w:rPr>
        <w:t xml:space="preserve"> от 14.07.2022 № 255-ФЗ «О контроле за деятельностью лиц, находящихся под иностранным влиянием»;</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6) у участника отбора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на едином налоговом счете отсутствует или не превышает размер, определенный абзацем четвертым подпункта «ж» пункта 8 Правил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утвержденных приложением № 8 к Госпрограмме Российской Федерации, задолженность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7) у участника отбора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отсутствуют просроченная задолженность по возврату в краевой бюджет, иных грантов (субсидий), бюджетных инвестиций, а также иная просроченная (неурегулированная) задолженность по денежным обязательствам перед Камчатским краем;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8) участник отбора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w:t>
      </w:r>
      <w:r w:rsidRPr="00CF5FDD">
        <w:rPr>
          <w:rFonts w:ascii="Times New Roman" w:eastAsia="Times New Roman" w:hAnsi="Times New Roman" w:cs="Times New Roman"/>
          <w:color w:val="000000"/>
          <w:sz w:val="28"/>
          <w:szCs w:val="28"/>
          <w:lang w:eastAsia="ru-RU"/>
        </w:rPr>
        <w:lastRenderedPageBreak/>
        <w:t>(</w:t>
      </w:r>
      <w:proofErr w:type="spellStart"/>
      <w:r w:rsidRPr="00CF5FDD">
        <w:rPr>
          <w:rFonts w:ascii="Times New Roman" w:eastAsia="Times New Roman" w:hAnsi="Times New Roman" w:cs="Times New Roman"/>
          <w:color w:val="000000"/>
          <w:sz w:val="28"/>
          <w:szCs w:val="28"/>
          <w:lang w:eastAsia="ru-RU"/>
        </w:rPr>
        <w:t>грантополучателем</w:t>
      </w:r>
      <w:proofErr w:type="spellEnd"/>
      <w:r w:rsidRPr="00CF5FDD">
        <w:rPr>
          <w:rFonts w:ascii="Times New Roman" w:eastAsia="Times New Roman" w:hAnsi="Times New Roman" w:cs="Times New Roman"/>
          <w:color w:val="000000"/>
          <w:sz w:val="28"/>
          <w:szCs w:val="28"/>
          <w:lang w:eastAsia="ru-RU"/>
        </w:rPr>
        <w:t>), другого юридического лица), ликвидации, в отношении его не введена процедура банкротства, деятельность участника отбора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не приостановлена в порядке, предусмотренном </w:t>
      </w:r>
      <w:hyperlink r:id="rId13" w:anchor="/document/12125267/entry/3012" w:history="1">
        <w:r w:rsidRPr="00CF5FDD">
          <w:rPr>
            <w:rFonts w:ascii="Times New Roman" w:eastAsia="Times New Roman" w:hAnsi="Times New Roman" w:cs="Times New Roman"/>
            <w:color w:val="000000"/>
            <w:sz w:val="28"/>
            <w:szCs w:val="28"/>
            <w:lang w:eastAsia="ru-RU"/>
          </w:rPr>
          <w:t>законодательством</w:t>
        </w:r>
      </w:hyperlink>
      <w:r w:rsidRPr="00CF5FDD">
        <w:rPr>
          <w:rFonts w:ascii="Times New Roman" w:eastAsia="Times New Roman" w:hAnsi="Times New Roman" w:cs="Times New Roman"/>
          <w:color w:val="000000"/>
          <w:sz w:val="28"/>
          <w:szCs w:val="28"/>
          <w:lang w:eastAsia="ru-RU"/>
        </w:rPr>
        <w:t xml:space="preserve"> Российской Федерации, а участник отбора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являющийся индивидуальным предпринимателем, не прекратил деятельность в качестве индивидуального предпринимателя;</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9) в </w:t>
      </w:r>
      <w:hyperlink r:id="rId14" w:tgtFrame="_blank" w:history="1">
        <w:r w:rsidRPr="00CF5FDD">
          <w:rPr>
            <w:rFonts w:ascii="Times New Roman" w:eastAsia="Times New Roman" w:hAnsi="Times New Roman" w:cs="Times New Roman"/>
            <w:color w:val="000000"/>
            <w:sz w:val="28"/>
            <w:szCs w:val="28"/>
            <w:lang w:eastAsia="ru-RU"/>
          </w:rPr>
          <w:t>реестре</w:t>
        </w:r>
      </w:hyperlink>
      <w:r w:rsidRPr="00CF5FDD">
        <w:rPr>
          <w:rFonts w:ascii="Times New Roman" w:eastAsia="Times New Roman" w:hAnsi="Times New Roman" w:cs="Times New Roman"/>
          <w:color w:val="000000"/>
          <w:sz w:val="28"/>
          <w:szCs w:val="28"/>
          <w:lang w:eastAsia="ru-RU"/>
        </w:rPr>
        <w:t xml:space="preserve">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являющегося юридическим лицом, об индивидуальном предпринимателе, являющимся участником отбора (</w:t>
      </w:r>
      <w:proofErr w:type="spellStart"/>
      <w:r w:rsidRPr="00CF5FDD">
        <w:rPr>
          <w:rFonts w:ascii="Times New Roman" w:eastAsia="Times New Roman" w:hAnsi="Times New Roman" w:cs="Times New Roman"/>
          <w:color w:val="000000"/>
          <w:sz w:val="28"/>
          <w:szCs w:val="28"/>
          <w:lang w:eastAsia="ru-RU"/>
        </w:rPr>
        <w:t>грантополучателем</w:t>
      </w:r>
      <w:proofErr w:type="spellEnd"/>
      <w:r w:rsidRPr="00CF5FDD">
        <w:rPr>
          <w:rFonts w:ascii="Times New Roman" w:eastAsia="Times New Roman" w:hAnsi="Times New Roman" w:cs="Times New Roman"/>
          <w:color w:val="000000"/>
          <w:sz w:val="28"/>
          <w:szCs w:val="28"/>
          <w:lang w:eastAsia="ru-RU"/>
        </w:rPr>
        <w:t>);</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10) у участника отбора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отсутствуют в году, предшествующем году получения гранта,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11) участник отбора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xml:space="preserve">) является гражданином Российской Федерации, зарегистрированным на сельской территории или на территории сельской агломерации Камчатского края, а также на территориях городов и поселков городского типа с численностью населения не более </w:t>
      </w:r>
      <w:r w:rsidRPr="00CF5FDD">
        <w:rPr>
          <w:rFonts w:ascii="Times New Roman" w:eastAsia="Times New Roman" w:hAnsi="Times New Roman" w:cs="Times New Roman"/>
          <w:color w:val="000000"/>
          <w:sz w:val="28"/>
          <w:szCs w:val="28"/>
          <w:lang w:eastAsia="ru-RU"/>
        </w:rPr>
        <w:br/>
        <w:t>100 тыс. человек;</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12) участник отбора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осуществляет производственную деятельность более 12 месяцев со дня его регистрации;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13) участником отбора (</w:t>
      </w:r>
      <w:proofErr w:type="spellStart"/>
      <w:r w:rsidRPr="00CF5FDD">
        <w:rPr>
          <w:rFonts w:ascii="Times New Roman" w:eastAsia="Times New Roman" w:hAnsi="Times New Roman" w:cs="Times New Roman"/>
          <w:color w:val="000000"/>
          <w:sz w:val="28"/>
          <w:szCs w:val="28"/>
          <w:lang w:eastAsia="ru-RU"/>
        </w:rPr>
        <w:t>грантополучателем</w:t>
      </w:r>
      <w:proofErr w:type="spellEnd"/>
      <w:r w:rsidRPr="00CF5FDD">
        <w:rPr>
          <w:rFonts w:ascii="Times New Roman" w:eastAsia="Times New Roman" w:hAnsi="Times New Roman" w:cs="Times New Roman"/>
          <w:color w:val="000000"/>
          <w:sz w:val="28"/>
          <w:szCs w:val="28"/>
          <w:lang w:eastAsia="ru-RU"/>
        </w:rPr>
        <w:t>) представлена в Министерство в срок, установленный Министерством, отчетность о финансово-экономическом состоянии товаропроизводителей агропромышленного комплекса за год, предыдущий году подачи заявки по форме, установленной Министерством сельского хозяйства Российской Федерации и Министерством.</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9. Министерство проводит в течение 10 рабочих дней со дня размещения протокола вскрытия заявок на едином портале проверку участника отбора на соответствие требованиям, указанным в части 8 настоящего Порядка,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10. Подтверждение соответствия участника отбора требованиям, указанным в части 8 настоящего Порядка, в случае отсутствия у Министерства технической возможности осуществления автоматической проверки в системе «Электронный бюджет» в течении 10 рабочих дней со дня размещения </w:t>
      </w:r>
      <w:r w:rsidRPr="00CF5FDD">
        <w:rPr>
          <w:rFonts w:ascii="Times New Roman" w:eastAsia="Times New Roman" w:hAnsi="Times New Roman" w:cs="Times New Roman"/>
          <w:color w:val="000000"/>
          <w:sz w:val="28"/>
          <w:szCs w:val="28"/>
          <w:lang w:eastAsia="ru-RU"/>
        </w:rPr>
        <w:lastRenderedPageBreak/>
        <w:t xml:space="preserve">протокола вскрытия заявок на едином портале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11.</w:t>
      </w:r>
      <w:r w:rsidRPr="00CF5FDD">
        <w:rPr>
          <w:rFonts w:ascii="Times New Roman" w:eastAsia="Times New Roman" w:hAnsi="Times New Roman" w:cs="Times New Roman"/>
          <w:color w:val="FF0000"/>
          <w:sz w:val="28"/>
          <w:szCs w:val="28"/>
          <w:lang w:eastAsia="ru-RU"/>
        </w:rPr>
        <w:t> </w:t>
      </w:r>
      <w:r w:rsidRPr="00CF5FDD">
        <w:rPr>
          <w:rFonts w:ascii="Times New Roman" w:eastAsia="Times New Roman" w:hAnsi="Times New Roman" w:cs="Times New Roman"/>
          <w:color w:val="000000"/>
          <w:sz w:val="28"/>
          <w:szCs w:val="28"/>
          <w:lang w:eastAsia="ru-RU"/>
        </w:rPr>
        <w:t>Министерство в целях подтверждения соответствия участника отбора, установленным в части 8 настоящего Порядка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12. В случае если у Министерства отсутствует техническая возможность осуществления автоматической проверки в системе «Электронный бюджет» участника отбора, установленным в части 8 настоящего Порядка требованиям, соответствующие сведения запрашиваются Министерством в течение </w:t>
      </w:r>
      <w:r w:rsidRPr="00CF5FDD">
        <w:rPr>
          <w:rFonts w:ascii="Times New Roman" w:eastAsia="Times New Roman" w:hAnsi="Times New Roman" w:cs="Times New Roman"/>
          <w:color w:val="000000"/>
          <w:sz w:val="28"/>
          <w:szCs w:val="28"/>
          <w:lang w:eastAsia="ru-RU"/>
        </w:rPr>
        <w:br/>
        <w:t xml:space="preserve">10 рабочих дней со дня размещения протокола вскрытия заявок на едином портале посредством межведомственного запроса и (или) путем использования общедоступной информации, размещенной на официальных ресурсах органов государственной власти,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13. Основанием для отказа в предоставлении гранта являются:</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несоответствие представленных участником отбора (</w:t>
      </w:r>
      <w:proofErr w:type="spellStart"/>
      <w:r w:rsidRPr="00CF5FDD">
        <w:rPr>
          <w:rFonts w:ascii="Times New Roman" w:eastAsia="Times New Roman" w:hAnsi="Times New Roman" w:cs="Times New Roman"/>
          <w:color w:val="000000"/>
          <w:sz w:val="28"/>
          <w:szCs w:val="28"/>
          <w:lang w:eastAsia="ru-RU"/>
        </w:rPr>
        <w:t>грантополучателем</w:t>
      </w:r>
      <w:proofErr w:type="spellEnd"/>
      <w:r w:rsidRPr="00CF5FDD">
        <w:rPr>
          <w:rFonts w:ascii="Times New Roman" w:eastAsia="Times New Roman" w:hAnsi="Times New Roman" w:cs="Times New Roman"/>
          <w:color w:val="000000"/>
          <w:sz w:val="28"/>
          <w:szCs w:val="28"/>
          <w:lang w:eastAsia="ru-RU"/>
        </w:rPr>
        <w:t>) документов требованиям, установленным частями 67–69 и 71 настоящего Порядка, или непредставление (представление не в полном объеме) указанных документов;</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установление факта недостоверности представленной участником отбора (</w:t>
      </w:r>
      <w:proofErr w:type="spellStart"/>
      <w:r w:rsidRPr="00CF5FDD">
        <w:rPr>
          <w:rFonts w:ascii="Times New Roman" w:eastAsia="Times New Roman" w:hAnsi="Times New Roman" w:cs="Times New Roman"/>
          <w:color w:val="000000"/>
          <w:sz w:val="28"/>
          <w:szCs w:val="28"/>
          <w:lang w:eastAsia="ru-RU"/>
        </w:rPr>
        <w:t>грантополучателем</w:t>
      </w:r>
      <w:proofErr w:type="spellEnd"/>
      <w:r w:rsidRPr="00CF5FDD">
        <w:rPr>
          <w:rFonts w:ascii="Times New Roman" w:eastAsia="Times New Roman" w:hAnsi="Times New Roman" w:cs="Times New Roman"/>
          <w:color w:val="000000"/>
          <w:sz w:val="28"/>
          <w:szCs w:val="28"/>
          <w:lang w:eastAsia="ru-RU"/>
        </w:rPr>
        <w:t>) информации;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3) </w:t>
      </w:r>
      <w:proofErr w:type="spellStart"/>
      <w:r w:rsidRPr="00CF5FDD">
        <w:rPr>
          <w:rFonts w:ascii="Times New Roman" w:eastAsia="Times New Roman" w:hAnsi="Times New Roman" w:cs="Times New Roman"/>
          <w:color w:val="000000"/>
          <w:sz w:val="28"/>
          <w:szCs w:val="28"/>
          <w:lang w:eastAsia="ru-RU"/>
        </w:rPr>
        <w:t>неподписание</w:t>
      </w:r>
      <w:proofErr w:type="spellEnd"/>
      <w:r w:rsidRPr="00CF5FDD">
        <w:rPr>
          <w:rFonts w:ascii="Times New Roman" w:eastAsia="Times New Roman" w:hAnsi="Times New Roman" w:cs="Times New Roman"/>
          <w:color w:val="000000"/>
          <w:sz w:val="28"/>
          <w:szCs w:val="28"/>
          <w:lang w:eastAsia="ru-RU"/>
        </w:rPr>
        <w:t xml:space="preserve"> победителем отбора </w:t>
      </w:r>
      <w:r w:rsidRPr="00CF5FDD">
        <w:rPr>
          <w:rFonts w:ascii="Times New Roman" w:eastAsia="Times New Roman" w:hAnsi="Times New Roman" w:cs="Times New Roman"/>
          <w:color w:val="000000"/>
          <w:sz w:val="28"/>
          <w:szCs w:val="20"/>
          <w:lang w:eastAsia="ru-RU"/>
        </w:rPr>
        <w:t>усиленной квалифицированной</w:t>
      </w:r>
      <w:r w:rsidRPr="00CF5FDD">
        <w:rPr>
          <w:rFonts w:ascii="Times New Roman" w:eastAsia="Times New Roman" w:hAnsi="Times New Roman" w:cs="Times New Roman"/>
          <w:color w:val="000000"/>
          <w:sz w:val="28"/>
          <w:szCs w:val="28"/>
          <w:lang w:eastAsia="ru-RU"/>
        </w:rPr>
        <w:t xml:space="preserve"> электронной подписью проекта соглашения в системе «Электронный бюджет» в срок, предусмотренный пунктом 2 части 18 настоящего Порядка.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14. Грант предоставляется в размере 70 процентов от стоимости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При использовании средств гранта на цели, указанные в пункте 5 части 6 настоящего Порядка, грант предоставляется в размере 90 процентов указанных затрат. </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При этом размер гранта в расчете на одного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не может превышать 30 млн рублей.</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15. Размер гранта не может быть менее 5 млн рублей. В случае если участником отбора на рассмотрение комиссии представлен проект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004B385D" w:rsidRPr="004B385D">
        <w:rPr>
          <w:rFonts w:ascii="Times New Roman" w:hAnsi="Times New Roman" w:cs="Times New Roman"/>
          <w:sz w:val="28"/>
          <w:szCs w:val="28"/>
        </w:rPr>
        <w:t>, в стоимость которого включена сумма гранта в размере</w:t>
      </w:r>
      <w:r w:rsidRPr="00CF5FDD">
        <w:rPr>
          <w:rFonts w:ascii="Times New Roman" w:eastAsia="Times New Roman" w:hAnsi="Times New Roman" w:cs="Times New Roman"/>
          <w:color w:val="000000"/>
          <w:sz w:val="28"/>
          <w:szCs w:val="28"/>
          <w:lang w:eastAsia="ru-RU"/>
        </w:rPr>
        <w:t xml:space="preserve"> менее 5 млн рублей, такой проект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комиссией не рассматривается.</w:t>
      </w:r>
    </w:p>
    <w:p w:rsidR="004B385D" w:rsidRPr="00CF5FDD" w:rsidRDefault="004B385D" w:rsidP="004B385D">
      <w:pPr>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color w:val="000000"/>
          <w:sz w:val="24"/>
          <w:szCs w:val="24"/>
          <w:lang w:eastAsia="ru-RU"/>
        </w:rPr>
        <w:t>абзац первый</w:t>
      </w:r>
      <w:r>
        <w:rPr>
          <w:rFonts w:ascii="Times New Roman" w:eastAsia="Times New Roman" w:hAnsi="Times New Roman" w:cs="Times New Roman"/>
          <w:color w:val="000000"/>
          <w:sz w:val="24"/>
          <w:szCs w:val="24"/>
          <w:lang w:eastAsia="ru-RU"/>
        </w:rPr>
        <w:t xml:space="preserve"> части </w:t>
      </w:r>
      <w:r>
        <w:rPr>
          <w:rFonts w:ascii="Times New Roman" w:eastAsia="Times New Roman" w:hAnsi="Times New Roman" w:cs="Times New Roman"/>
          <w:color w:val="000000"/>
          <w:sz w:val="24"/>
          <w:szCs w:val="24"/>
          <w:lang w:eastAsia="ru-RU"/>
        </w:rPr>
        <w:t>15</w:t>
      </w:r>
      <w:r w:rsidRPr="00CF5FDD">
        <w:rPr>
          <w:rFonts w:ascii="Times New Roman" w:eastAsia="Times New Roman" w:hAnsi="Times New Roman" w:cs="Times New Roman"/>
          <w:color w:val="000000"/>
          <w:sz w:val="24"/>
          <w:szCs w:val="24"/>
          <w:lang w:eastAsia="ru-RU"/>
        </w:rPr>
        <w:t xml:space="preserve"> 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При этом размер гранта, направляемый на разработку проектной документации в соответствии с пунктом 2 части 6 настоящего Порядка, не может превышать 3 млн рублей.</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16. Обязательными условиями предоставления гранта являются:</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 включаемые в соглашение: </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а) обязательство обеспечить достижение результата предоставления гранта и плановых производственных показателей, предусмотренных проектом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б) обязательство создать рабочие места для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в) обязательство сохранить созданные рабочие места для трудоустройства на постоянную работу новых работников в течение не менее 5 лет с даты получения гранта в рамках реализации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г) обязательство освоить средства гранта в течение не более 24 месяцев со дня его поступления на расчетный или корреспондентский счет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открытый им в учреждениях Центрального банка Российской Федерации или кредитной организации;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д) обязательство осуществлять свою деятельность и представлять отчетность о реализации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в Министерство в течение не менее 5 лет со дня получения гранта по формам и в сроки, установленные соглашением и настоящим Порядком;</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е) обязательство завершить реализацию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на который ранее был получен соответствующий грант, без внесения изменений в плановые показатели деятельности ранее реализованного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с участием средств соответствующего гранта либо при условии внесения изменений в плановые показатели деятельности ранее реализованного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с участием средств соответствующего гранта вследствие наступления обстоятельств непреодолимой силы не более чем на 10 процентов;</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ж) обязательство финансировать 30 процентов расходов на развитие семейной фермы за счет собственных средств и (или) за счет заемных средств, в том числе непосредственно за счет собственных средств не менее 10 процентов, от стоимости каждого наименования приобретаемого имущества, выполняемых работ, оказываемых услуг. В случае использования средств гранта на цели, указанные в пункте 5 части 6 настоящего Порядка, обязательство финансировать 10 процентов указанных затрат; </w:t>
      </w:r>
    </w:p>
    <w:p w:rsidR="00523B1D" w:rsidRPr="00523B1D" w:rsidRDefault="00523B1D" w:rsidP="00523B1D">
      <w:pPr>
        <w:spacing w:after="0" w:line="240" w:lineRule="auto"/>
        <w:ind w:firstLine="709"/>
        <w:jc w:val="both"/>
        <w:rPr>
          <w:rFonts w:ascii="Times New Roman" w:hAnsi="Times New Roman" w:cs="Times New Roman"/>
          <w:sz w:val="28"/>
          <w:szCs w:val="28"/>
        </w:rPr>
      </w:pPr>
      <w:r w:rsidRPr="00523B1D">
        <w:rPr>
          <w:rFonts w:ascii="Times New Roman" w:hAnsi="Times New Roman" w:cs="Times New Roman"/>
          <w:sz w:val="28"/>
          <w:szCs w:val="28"/>
        </w:rPr>
        <w:t xml:space="preserve">з) обязательство обеспечить не менее чем в течение 5 лет с даты получения гранта ежегодный прирост объема сельскохозяйственной продукции, произведенной семейной фермой, не ниже среднего размера прироста производства продукции сельского хозяйства по крестьянским (фермерским) </w:t>
      </w:r>
      <w:r w:rsidRPr="00523B1D">
        <w:rPr>
          <w:rFonts w:ascii="Times New Roman" w:hAnsi="Times New Roman" w:cs="Times New Roman"/>
          <w:sz w:val="28"/>
          <w:szCs w:val="28"/>
        </w:rPr>
        <w:lastRenderedPageBreak/>
        <w:t xml:space="preserve">хозяйствам и индивидуальным предпринимателям Камчатского края в соответствии с данными Федеральной службы государственной статистики за последние 3 года, предшествующие году предоставления гранта, но не ниже </w:t>
      </w:r>
      <w:r w:rsidRPr="00523B1D">
        <w:rPr>
          <w:rFonts w:ascii="Times New Roman" w:hAnsi="Times New Roman" w:cs="Times New Roman"/>
          <w:sz w:val="28"/>
          <w:szCs w:val="28"/>
        </w:rPr>
        <w:br/>
        <w:t>5 процентов;</w:t>
      </w:r>
    </w:p>
    <w:p w:rsidR="004B385D" w:rsidRDefault="00523B1D" w:rsidP="00523B1D">
      <w:pPr>
        <w:spacing w:after="0" w:line="240" w:lineRule="auto"/>
        <w:jc w:val="both"/>
        <w:rPr>
          <w:rFonts w:ascii="Times New Roman" w:eastAsia="Times New Roman" w:hAnsi="Times New Roman" w:cs="Times New Roman"/>
          <w:color w:val="000000"/>
          <w:sz w:val="28"/>
          <w:szCs w:val="28"/>
          <w:lang w:eastAsia="ru-RU"/>
        </w:rPr>
      </w:pPr>
      <w:r w:rsidRPr="00523B1D">
        <w:rPr>
          <w:rFonts w:ascii="Times New Roman" w:hAnsi="Times New Roman" w:cs="Times New Roman"/>
          <w:sz w:val="28"/>
          <w:szCs w:val="28"/>
        </w:rPr>
        <w:t xml:space="preserve">и) обязательство в случае </w:t>
      </w:r>
      <w:proofErr w:type="spellStart"/>
      <w:r w:rsidRPr="00523B1D">
        <w:rPr>
          <w:rFonts w:ascii="Times New Roman" w:hAnsi="Times New Roman" w:cs="Times New Roman"/>
          <w:sz w:val="28"/>
          <w:szCs w:val="28"/>
        </w:rPr>
        <w:t>недостижения</w:t>
      </w:r>
      <w:proofErr w:type="spellEnd"/>
      <w:r w:rsidRPr="00523B1D">
        <w:rPr>
          <w:rFonts w:ascii="Times New Roman" w:hAnsi="Times New Roman" w:cs="Times New Roman"/>
          <w:sz w:val="28"/>
          <w:szCs w:val="28"/>
        </w:rPr>
        <w:t xml:space="preserve"> плановых показателей деятельности, предусмотренных проектом </w:t>
      </w:r>
      <w:proofErr w:type="spellStart"/>
      <w:r w:rsidRPr="00523B1D">
        <w:rPr>
          <w:rFonts w:ascii="Times New Roman" w:hAnsi="Times New Roman" w:cs="Times New Roman"/>
          <w:sz w:val="28"/>
          <w:szCs w:val="28"/>
        </w:rPr>
        <w:t>грантополучателя</w:t>
      </w:r>
      <w:proofErr w:type="spellEnd"/>
      <w:r w:rsidRPr="00523B1D">
        <w:rPr>
          <w:rFonts w:ascii="Times New Roman" w:hAnsi="Times New Roman" w:cs="Times New Roman"/>
          <w:sz w:val="28"/>
          <w:szCs w:val="28"/>
        </w:rPr>
        <w:t xml:space="preserve">, представить </w:t>
      </w:r>
      <w:r w:rsidRPr="00523B1D">
        <w:rPr>
          <w:rFonts w:ascii="Times New Roman" w:hAnsi="Times New Roman" w:cs="Times New Roman"/>
          <w:sz w:val="28"/>
          <w:szCs w:val="28"/>
        </w:rPr>
        <w:br/>
        <w:t xml:space="preserve">до 1 апреля года, следующего за годом, в котором показатель деятельности не был исполнен, письменное обоснование </w:t>
      </w:r>
      <w:proofErr w:type="spellStart"/>
      <w:r w:rsidRPr="00523B1D">
        <w:rPr>
          <w:rFonts w:ascii="Times New Roman" w:hAnsi="Times New Roman" w:cs="Times New Roman"/>
          <w:sz w:val="28"/>
          <w:szCs w:val="28"/>
        </w:rPr>
        <w:t>недостижения</w:t>
      </w:r>
      <w:proofErr w:type="spellEnd"/>
      <w:r w:rsidRPr="00523B1D">
        <w:rPr>
          <w:rFonts w:ascii="Times New Roman" w:hAnsi="Times New Roman" w:cs="Times New Roman"/>
          <w:sz w:val="28"/>
          <w:szCs w:val="28"/>
        </w:rPr>
        <w:t xml:space="preserve"> плановых показателей деятельности. В случае принятия Министерством решения о необходимости внесения изменений в проект </w:t>
      </w:r>
      <w:proofErr w:type="spellStart"/>
      <w:r w:rsidRPr="00523B1D">
        <w:rPr>
          <w:rFonts w:ascii="Times New Roman" w:hAnsi="Times New Roman" w:cs="Times New Roman"/>
          <w:sz w:val="28"/>
          <w:szCs w:val="28"/>
        </w:rPr>
        <w:t>грантополучателя</w:t>
      </w:r>
      <w:proofErr w:type="spellEnd"/>
      <w:r w:rsidRPr="00523B1D">
        <w:rPr>
          <w:rFonts w:ascii="Times New Roman" w:hAnsi="Times New Roman" w:cs="Times New Roman"/>
          <w:sz w:val="28"/>
          <w:szCs w:val="28"/>
        </w:rPr>
        <w:t xml:space="preserve"> и соглашение о предоставлении средств гранта, заключенное между </w:t>
      </w:r>
      <w:proofErr w:type="spellStart"/>
      <w:r w:rsidRPr="00523B1D">
        <w:rPr>
          <w:rFonts w:ascii="Times New Roman" w:hAnsi="Times New Roman" w:cs="Times New Roman"/>
          <w:sz w:val="28"/>
          <w:szCs w:val="28"/>
        </w:rPr>
        <w:t>грантополучателем</w:t>
      </w:r>
      <w:proofErr w:type="spellEnd"/>
      <w:r w:rsidRPr="00523B1D">
        <w:rPr>
          <w:rFonts w:ascii="Times New Roman" w:hAnsi="Times New Roman" w:cs="Times New Roman"/>
          <w:sz w:val="28"/>
          <w:szCs w:val="28"/>
        </w:rPr>
        <w:t xml:space="preserve"> и Министерством, </w:t>
      </w:r>
      <w:proofErr w:type="spellStart"/>
      <w:r w:rsidRPr="00523B1D">
        <w:rPr>
          <w:rFonts w:ascii="Times New Roman" w:hAnsi="Times New Roman" w:cs="Times New Roman"/>
          <w:sz w:val="28"/>
          <w:szCs w:val="28"/>
        </w:rPr>
        <w:t>грантополучатель</w:t>
      </w:r>
      <w:proofErr w:type="spellEnd"/>
      <w:r w:rsidRPr="00523B1D">
        <w:rPr>
          <w:rFonts w:ascii="Times New Roman" w:hAnsi="Times New Roman" w:cs="Times New Roman"/>
          <w:sz w:val="28"/>
          <w:szCs w:val="28"/>
        </w:rPr>
        <w:t xml:space="preserve"> представляет актуализированный проект в Министерство в срок, не превышающий 45 календарных дней со дня получения соответствующего решения;</w:t>
      </w:r>
    </w:p>
    <w:p w:rsidR="004B385D" w:rsidRPr="00CF5FDD" w:rsidRDefault="004B385D" w:rsidP="004B385D">
      <w:pPr>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sidR="00523B1D">
        <w:rPr>
          <w:rFonts w:ascii="Times New Roman" w:eastAsia="Times New Roman" w:hAnsi="Times New Roman" w:cs="Times New Roman"/>
          <w:color w:val="000000"/>
          <w:sz w:val="24"/>
          <w:szCs w:val="24"/>
          <w:lang w:eastAsia="ru-RU"/>
        </w:rPr>
        <w:t xml:space="preserve">подпункты «з» и «и» </w:t>
      </w:r>
      <w:r>
        <w:rPr>
          <w:rFonts w:ascii="Times New Roman" w:eastAsia="Times New Roman" w:hAnsi="Times New Roman" w:cs="Times New Roman"/>
          <w:color w:val="000000"/>
          <w:sz w:val="24"/>
          <w:szCs w:val="24"/>
          <w:lang w:eastAsia="ru-RU"/>
        </w:rPr>
        <w:t xml:space="preserve">части </w:t>
      </w:r>
      <w:r w:rsidR="00523B1D">
        <w:rPr>
          <w:rFonts w:ascii="Times New Roman" w:eastAsia="Times New Roman" w:hAnsi="Times New Roman" w:cs="Times New Roman"/>
          <w:color w:val="000000"/>
          <w:sz w:val="24"/>
          <w:szCs w:val="24"/>
          <w:lang w:eastAsia="ru-RU"/>
        </w:rPr>
        <w:t>16</w:t>
      </w:r>
      <w:r w:rsidRPr="00CF5FDD">
        <w:rPr>
          <w:rFonts w:ascii="Times New Roman" w:eastAsia="Times New Roman" w:hAnsi="Times New Roman" w:cs="Times New Roman"/>
          <w:color w:val="000000"/>
          <w:sz w:val="24"/>
          <w:szCs w:val="24"/>
          <w:lang w:eastAsia="ru-RU"/>
        </w:rPr>
        <w:t xml:space="preserve"> 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к) запрет производить затраты, предусмотренные проектом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за счет иных направлений государственной поддержки;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л) запрет приобретения имущества, ранее приобретенного с участием средств государственной поддержки, за счет гранта;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м) согласование новых условий соглашения или о расторжении соглашения при </w:t>
      </w:r>
      <w:proofErr w:type="spellStart"/>
      <w:r w:rsidRPr="00CF5FDD">
        <w:rPr>
          <w:rFonts w:ascii="Times New Roman" w:eastAsia="Times New Roman" w:hAnsi="Times New Roman" w:cs="Times New Roman"/>
          <w:color w:val="000000"/>
          <w:sz w:val="28"/>
          <w:szCs w:val="28"/>
          <w:lang w:eastAsia="ru-RU"/>
        </w:rPr>
        <w:t>недостижении</w:t>
      </w:r>
      <w:proofErr w:type="spellEnd"/>
      <w:r w:rsidRPr="00CF5FDD">
        <w:rPr>
          <w:rFonts w:ascii="Times New Roman" w:eastAsia="Times New Roman" w:hAnsi="Times New Roman" w:cs="Times New Roman"/>
          <w:color w:val="000000"/>
          <w:sz w:val="28"/>
          <w:szCs w:val="28"/>
          <w:lang w:eastAsia="ru-RU"/>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н) установление сроков и форм представления дополнительной отчетности согласно подпунктам «в» и «г</w:t>
      </w:r>
      <w:proofErr w:type="gramStart"/>
      <w:r w:rsidRPr="00CF5FDD">
        <w:rPr>
          <w:rFonts w:ascii="Times New Roman" w:eastAsia="Times New Roman" w:hAnsi="Times New Roman" w:cs="Times New Roman"/>
          <w:color w:val="000000"/>
          <w:sz w:val="28"/>
          <w:szCs w:val="28"/>
          <w:lang w:eastAsia="ru-RU"/>
        </w:rPr>
        <w:t>»</w:t>
      </w:r>
      <w:proofErr w:type="gramEnd"/>
      <w:r w:rsidRPr="00CF5FDD">
        <w:rPr>
          <w:rFonts w:ascii="Times New Roman" w:eastAsia="Times New Roman" w:hAnsi="Times New Roman" w:cs="Times New Roman"/>
          <w:color w:val="000000"/>
          <w:sz w:val="28"/>
          <w:szCs w:val="28"/>
          <w:lang w:eastAsia="ru-RU"/>
        </w:rPr>
        <w:t xml:space="preserve"> пункта 1 части 32 настоящего Порядка;</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2) включаемые в соглашение и договоры, заключенные с </w:t>
      </w:r>
      <w:proofErr w:type="spellStart"/>
      <w:r w:rsidRPr="00CF5FDD">
        <w:rPr>
          <w:rFonts w:ascii="Times New Roman" w:eastAsia="Times New Roman" w:hAnsi="Times New Roman" w:cs="Times New Roman"/>
          <w:color w:val="000000"/>
          <w:sz w:val="28"/>
          <w:szCs w:val="28"/>
          <w:lang w:eastAsia="ru-RU"/>
        </w:rPr>
        <w:t>грантополучателями</w:t>
      </w:r>
      <w:proofErr w:type="spellEnd"/>
      <w:r w:rsidRPr="00CF5FDD">
        <w:rPr>
          <w:rFonts w:ascii="Times New Roman" w:eastAsia="Times New Roman" w:hAnsi="Times New Roman" w:cs="Times New Roman"/>
          <w:color w:val="000000"/>
          <w:sz w:val="28"/>
          <w:szCs w:val="28"/>
          <w:lang w:eastAsia="ru-RU"/>
        </w:rPr>
        <w:t xml:space="preserve">: </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а) запрет приобретения </w:t>
      </w:r>
      <w:proofErr w:type="spellStart"/>
      <w:r w:rsidRPr="00CF5FDD">
        <w:rPr>
          <w:rFonts w:ascii="Times New Roman" w:eastAsia="Times New Roman" w:hAnsi="Times New Roman" w:cs="Times New Roman"/>
          <w:color w:val="000000"/>
          <w:sz w:val="28"/>
          <w:szCs w:val="28"/>
          <w:lang w:eastAsia="ru-RU"/>
        </w:rPr>
        <w:t>грантополучателями</w:t>
      </w:r>
      <w:proofErr w:type="spellEnd"/>
      <w:r w:rsidRPr="00CF5FDD">
        <w:rPr>
          <w:rFonts w:ascii="Times New Roman" w:eastAsia="Times New Roman" w:hAnsi="Times New Roman" w:cs="Times New Roman"/>
          <w:color w:val="000000"/>
          <w:sz w:val="28"/>
          <w:szCs w:val="28"/>
          <w:lang w:eastAsia="ru-RU"/>
        </w:rPr>
        <w:t xml:space="preserve"> – юридическими лицами, а также иными юридическими лицами, получающими средства гранта на основании договоров</w:t>
      </w:r>
      <w:r w:rsidR="00523B1D">
        <w:rPr>
          <w:rFonts w:ascii="Times New Roman" w:eastAsia="Times New Roman" w:hAnsi="Times New Roman" w:cs="Times New Roman"/>
          <w:color w:val="000000"/>
          <w:sz w:val="28"/>
          <w:szCs w:val="28"/>
          <w:lang w:eastAsia="ru-RU"/>
        </w:rPr>
        <w:t xml:space="preserve"> </w:t>
      </w:r>
      <w:r w:rsidR="00523B1D" w:rsidRPr="00523B1D">
        <w:rPr>
          <w:rFonts w:ascii="Times New Roman" w:hAnsi="Times New Roman" w:cs="Times New Roman"/>
          <w:sz w:val="28"/>
          <w:szCs w:val="28"/>
        </w:rPr>
        <w:t>(соглашений)</w:t>
      </w:r>
      <w:r w:rsidRPr="00CF5FDD">
        <w:rPr>
          <w:rFonts w:ascii="Times New Roman" w:eastAsia="Times New Roman" w:hAnsi="Times New Roman" w:cs="Times New Roman"/>
          <w:color w:val="000000"/>
          <w:sz w:val="28"/>
          <w:szCs w:val="28"/>
          <w:lang w:eastAsia="ru-RU"/>
        </w:rPr>
        <w:t xml:space="preserve">, заключенных с </w:t>
      </w:r>
      <w:proofErr w:type="spellStart"/>
      <w:r w:rsidRPr="00CF5FDD">
        <w:rPr>
          <w:rFonts w:ascii="Times New Roman" w:eastAsia="Times New Roman" w:hAnsi="Times New Roman" w:cs="Times New Roman"/>
          <w:color w:val="000000"/>
          <w:sz w:val="28"/>
          <w:szCs w:val="28"/>
          <w:lang w:eastAsia="ru-RU"/>
        </w:rPr>
        <w:t>грантополучателями</w:t>
      </w:r>
      <w:proofErr w:type="spellEnd"/>
      <w:r w:rsidRPr="00CF5FDD">
        <w:rPr>
          <w:rFonts w:ascii="Times New Roman" w:eastAsia="Times New Roman" w:hAnsi="Times New Roman" w:cs="Times New Roman"/>
          <w:color w:val="000000"/>
          <w:sz w:val="28"/>
          <w:szCs w:val="28"/>
          <w:lang w:eastAsia="ru-RU"/>
        </w:rPr>
        <w:t>,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23B1D" w:rsidRPr="00CF5FDD" w:rsidRDefault="00523B1D" w:rsidP="00523B1D">
      <w:pPr>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подпункты «</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части 16</w:t>
      </w:r>
      <w:r w:rsidRPr="00CF5FDD">
        <w:rPr>
          <w:rFonts w:ascii="Times New Roman" w:eastAsia="Times New Roman" w:hAnsi="Times New Roman" w:cs="Times New Roman"/>
          <w:color w:val="000000"/>
          <w:sz w:val="24"/>
          <w:szCs w:val="24"/>
          <w:lang w:eastAsia="ru-RU"/>
        </w:rPr>
        <w:t xml:space="preserve"> 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б) согласие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лиц, получающих средства гранта на основании договоров</w:t>
      </w:r>
      <w:r w:rsidR="00523B1D">
        <w:rPr>
          <w:rFonts w:ascii="Times New Roman" w:eastAsia="Times New Roman" w:hAnsi="Times New Roman" w:cs="Times New Roman"/>
          <w:color w:val="000000"/>
          <w:sz w:val="28"/>
          <w:szCs w:val="28"/>
          <w:lang w:eastAsia="ru-RU"/>
        </w:rPr>
        <w:t xml:space="preserve"> </w:t>
      </w:r>
      <w:r w:rsidR="00523B1D" w:rsidRPr="00523B1D">
        <w:rPr>
          <w:rFonts w:ascii="Times New Roman" w:hAnsi="Times New Roman" w:cs="Times New Roman"/>
          <w:sz w:val="28"/>
          <w:szCs w:val="28"/>
        </w:rPr>
        <w:t>(соглашений)</w:t>
      </w:r>
      <w:r w:rsidRPr="00CF5FDD">
        <w:rPr>
          <w:rFonts w:ascii="Times New Roman" w:eastAsia="Times New Roman" w:hAnsi="Times New Roman" w:cs="Times New Roman"/>
          <w:color w:val="000000"/>
          <w:sz w:val="28"/>
          <w:szCs w:val="28"/>
          <w:lang w:eastAsia="ru-RU"/>
        </w:rPr>
        <w:t xml:space="preserve">, заключенных с </w:t>
      </w:r>
      <w:proofErr w:type="spellStart"/>
      <w:r w:rsidRPr="00CF5FDD">
        <w:rPr>
          <w:rFonts w:ascii="Times New Roman" w:eastAsia="Times New Roman" w:hAnsi="Times New Roman" w:cs="Times New Roman"/>
          <w:color w:val="000000"/>
          <w:sz w:val="28"/>
          <w:szCs w:val="28"/>
          <w:lang w:eastAsia="ru-RU"/>
        </w:rPr>
        <w:t>грантополучателями</w:t>
      </w:r>
      <w:proofErr w:type="spellEnd"/>
      <w:r w:rsidRPr="00CF5FDD">
        <w:rPr>
          <w:rFonts w:ascii="Times New Roman" w:eastAsia="Times New Roman" w:hAnsi="Times New Roman" w:cs="Times New Roman"/>
          <w:color w:val="000000"/>
          <w:sz w:val="28"/>
          <w:szCs w:val="28"/>
          <w:lang w:eastAsia="ru-RU"/>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w:t>
      </w:r>
      <w:r w:rsidRPr="00CF5FDD">
        <w:rPr>
          <w:rFonts w:ascii="Times New Roman" w:eastAsia="Times New Roman" w:hAnsi="Times New Roman" w:cs="Times New Roman"/>
          <w:color w:val="000000"/>
          <w:sz w:val="28"/>
          <w:szCs w:val="28"/>
          <w:lang w:eastAsia="ru-RU"/>
        </w:rPr>
        <w:lastRenderedPageBreak/>
        <w:t>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статьями 268</w:t>
      </w:r>
      <w:r w:rsidRPr="00CF5FDD">
        <w:rPr>
          <w:rFonts w:ascii="Times New Roman" w:eastAsia="Times New Roman" w:hAnsi="Times New Roman" w:cs="Times New Roman"/>
          <w:color w:val="000000"/>
          <w:sz w:val="28"/>
          <w:szCs w:val="28"/>
          <w:vertAlign w:val="superscript"/>
          <w:lang w:eastAsia="ru-RU"/>
        </w:rPr>
        <w:t>1</w:t>
      </w:r>
      <w:r w:rsidRPr="00CF5FDD">
        <w:rPr>
          <w:rFonts w:ascii="Times New Roman" w:eastAsia="Times New Roman" w:hAnsi="Times New Roman" w:cs="Times New Roman"/>
          <w:color w:val="000000"/>
          <w:sz w:val="28"/>
          <w:szCs w:val="28"/>
          <w:lang w:eastAsia="ru-RU"/>
        </w:rPr>
        <w:t xml:space="preserve"> и 269</w:t>
      </w:r>
      <w:r w:rsidRPr="00CF5FDD">
        <w:rPr>
          <w:rFonts w:ascii="Times New Roman" w:eastAsia="Times New Roman" w:hAnsi="Times New Roman" w:cs="Times New Roman"/>
          <w:color w:val="000000"/>
          <w:sz w:val="28"/>
          <w:szCs w:val="28"/>
          <w:vertAlign w:val="superscript"/>
          <w:lang w:eastAsia="ru-RU"/>
        </w:rPr>
        <w:t>2</w:t>
      </w:r>
      <w:r w:rsidRPr="00CF5FDD">
        <w:rPr>
          <w:rFonts w:ascii="Times New Roman" w:eastAsia="Times New Roman" w:hAnsi="Times New Roman" w:cs="Times New Roman"/>
          <w:color w:val="000000"/>
          <w:sz w:val="28"/>
          <w:szCs w:val="28"/>
          <w:lang w:eastAsia="ru-RU"/>
        </w:rPr>
        <w:t xml:space="preserve"> Бюджетного кодекса Российской Федерации.</w:t>
      </w:r>
    </w:p>
    <w:p w:rsidR="00523B1D" w:rsidRPr="00CF5FDD" w:rsidRDefault="00523B1D" w:rsidP="00523B1D">
      <w:pPr>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подпункты «а» части 16</w:t>
      </w:r>
      <w:r w:rsidRPr="00CF5FDD">
        <w:rPr>
          <w:rFonts w:ascii="Times New Roman" w:eastAsia="Times New Roman" w:hAnsi="Times New Roman" w:cs="Times New Roman"/>
          <w:color w:val="000000"/>
          <w:sz w:val="24"/>
          <w:szCs w:val="24"/>
          <w:lang w:eastAsia="ru-RU"/>
        </w:rPr>
        <w:t xml:space="preserve"> 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17. По результатам отбора с победителем (победителями) отбора заключается соглашение </w:t>
      </w:r>
      <w:r w:rsidRPr="00CF5FDD">
        <w:rPr>
          <w:rFonts w:ascii="Times New Roman" w:eastAsia="Times New Roman" w:hAnsi="Times New Roman" w:cs="Times New Roman"/>
          <w:color w:val="000000"/>
          <w:sz w:val="28"/>
          <w:szCs w:val="20"/>
          <w:lang w:eastAsia="ru-RU"/>
        </w:rPr>
        <w:t xml:space="preserve">в системе «Электронный бюджет» в соответствии с типовыми формами, установленными Министерством финансов Российской Федерации, </w:t>
      </w:r>
      <w:r w:rsidRPr="00CF5FDD">
        <w:rPr>
          <w:rFonts w:ascii="Times New Roman" w:eastAsia="Times New Roman" w:hAnsi="Times New Roman" w:cs="Times New Roman"/>
          <w:color w:val="000000"/>
          <w:sz w:val="28"/>
          <w:szCs w:val="28"/>
          <w:lang w:eastAsia="ru-RU"/>
        </w:rPr>
        <w:t>в порядке и сроки, установленные частью 18 настоящего Порядка.</w:t>
      </w:r>
    </w:p>
    <w:p w:rsidR="00CF5FDD" w:rsidRPr="00CF5FDD" w:rsidRDefault="00CF5FDD" w:rsidP="00CF5FD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 xml:space="preserve">18. Заключение соглашения осуществляется в следующем порядке и сроки: </w:t>
      </w:r>
    </w:p>
    <w:p w:rsidR="00CF5FDD" w:rsidRPr="00CF5FDD" w:rsidRDefault="00CF5FDD" w:rsidP="00CF5FD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 xml:space="preserve">1) Министерство в течение 10 рабочих дней со дня формирования на едином портале протокола подведения итогов отбора в соответствии с </w:t>
      </w:r>
      <w:r w:rsidRPr="00CF5FDD">
        <w:rPr>
          <w:rFonts w:ascii="Times New Roman" w:eastAsia="Times New Roman" w:hAnsi="Times New Roman" w:cs="Times New Roman"/>
          <w:color w:val="000000"/>
          <w:sz w:val="28"/>
          <w:szCs w:val="20"/>
          <w:lang w:eastAsia="ru-RU"/>
        </w:rPr>
        <w:br/>
        <w:t xml:space="preserve">частью 103 настоящего Порядка размещает проект соглашения в системе «Электронный бюджет»; </w:t>
      </w:r>
    </w:p>
    <w:p w:rsidR="00CF5FDD" w:rsidRPr="00CF5FDD" w:rsidRDefault="00CF5FDD" w:rsidP="00CF5FD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2) </w:t>
      </w:r>
      <w:proofErr w:type="spellStart"/>
      <w:r w:rsidRPr="00CF5FDD">
        <w:rPr>
          <w:rFonts w:ascii="Times New Roman" w:eastAsia="Times New Roman" w:hAnsi="Times New Roman" w:cs="Times New Roman"/>
          <w:color w:val="000000"/>
          <w:sz w:val="28"/>
          <w:szCs w:val="20"/>
          <w:lang w:eastAsia="ru-RU"/>
        </w:rPr>
        <w:t>грантополучатель</w:t>
      </w:r>
      <w:proofErr w:type="spellEnd"/>
      <w:r w:rsidRPr="00CF5FDD">
        <w:rPr>
          <w:rFonts w:ascii="Times New Roman" w:eastAsia="Times New Roman" w:hAnsi="Times New Roman" w:cs="Times New Roman"/>
          <w:color w:val="000000"/>
          <w:sz w:val="28"/>
          <w:szCs w:val="20"/>
          <w:lang w:eastAsia="ru-RU"/>
        </w:rPr>
        <w:t xml:space="preserve"> в течение 10 рабочих дней со дня размещения проекта соглашения в системе «Электронный бюджет» подписывает проект соглашения усиленной квалифицированной электронной подписью;</w:t>
      </w:r>
    </w:p>
    <w:p w:rsidR="00CF5FDD" w:rsidRPr="00CF5FDD" w:rsidRDefault="00CF5FDD" w:rsidP="00CF5FD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 xml:space="preserve">3) Министерство в течение 5 рабочих дней со дня подписания </w:t>
      </w:r>
      <w:proofErr w:type="spellStart"/>
      <w:r w:rsidRPr="00CF5FDD">
        <w:rPr>
          <w:rFonts w:ascii="Times New Roman" w:eastAsia="Times New Roman" w:hAnsi="Times New Roman" w:cs="Times New Roman"/>
          <w:color w:val="000000"/>
          <w:sz w:val="28"/>
          <w:szCs w:val="20"/>
          <w:lang w:eastAsia="ru-RU"/>
        </w:rPr>
        <w:t>грантополучателем</w:t>
      </w:r>
      <w:proofErr w:type="spellEnd"/>
      <w:r w:rsidRPr="00CF5FDD">
        <w:rPr>
          <w:rFonts w:ascii="Times New Roman" w:eastAsia="Times New Roman" w:hAnsi="Times New Roman" w:cs="Times New Roman"/>
          <w:color w:val="000000"/>
          <w:sz w:val="28"/>
          <w:szCs w:val="20"/>
          <w:lang w:eastAsia="ru-RU"/>
        </w:rPr>
        <w:t xml:space="preserve">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rsidR="00CF5FDD" w:rsidRPr="00CF5FDD" w:rsidRDefault="00CF5FDD" w:rsidP="00CF5FD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 xml:space="preserve">4) соглашение считается заключенным после подписания его Министерством и </w:t>
      </w:r>
      <w:proofErr w:type="spellStart"/>
      <w:r w:rsidRPr="00CF5FDD">
        <w:rPr>
          <w:rFonts w:ascii="Times New Roman" w:eastAsia="Times New Roman" w:hAnsi="Times New Roman" w:cs="Times New Roman"/>
          <w:color w:val="000000"/>
          <w:sz w:val="28"/>
          <w:szCs w:val="20"/>
          <w:lang w:eastAsia="ru-RU"/>
        </w:rPr>
        <w:t>грантополучателем</w:t>
      </w:r>
      <w:proofErr w:type="spellEnd"/>
      <w:r w:rsidRPr="00CF5FDD">
        <w:rPr>
          <w:rFonts w:ascii="Times New Roman" w:eastAsia="Times New Roman" w:hAnsi="Times New Roman" w:cs="Times New Roman"/>
          <w:color w:val="000000"/>
          <w:sz w:val="28"/>
          <w:szCs w:val="20"/>
          <w:lang w:eastAsia="ru-RU"/>
        </w:rPr>
        <w:t xml:space="preserve"> и регистрации в установленном порядке органами Федерального казначейства, при этом день заключения соглашения является днем принятия решения о предоставлении гранта.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19.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 (при необходимости).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20.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w:t>
      </w:r>
      <w:r w:rsidRPr="00CF5FDD">
        <w:rPr>
          <w:rFonts w:ascii="Times New Roman" w:eastAsia="Times New Roman" w:hAnsi="Times New Roman" w:cs="Times New Roman"/>
          <w:color w:val="000000"/>
          <w:sz w:val="28"/>
          <w:szCs w:val="20"/>
          <w:lang w:eastAsia="ru-RU"/>
        </w:rPr>
        <w:t xml:space="preserve">дополнительного соглашения о расторжении соглашения) </w:t>
      </w:r>
      <w:r w:rsidRPr="00CF5FDD">
        <w:rPr>
          <w:rFonts w:ascii="Times New Roman" w:eastAsia="Times New Roman" w:hAnsi="Times New Roman" w:cs="Times New Roman"/>
          <w:color w:val="000000"/>
          <w:sz w:val="28"/>
          <w:szCs w:val="28"/>
          <w:lang w:eastAsia="ru-RU"/>
        </w:rPr>
        <w:t>в соответствии с типовой формой, установленной Министерством финансов Российской Федерации, в системе «Электронный бюджет».</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Министерство в течение 5 рабочих дней со дня принятия решения о заключении дополнительного соглашения к соглашению (</w:t>
      </w:r>
      <w:r w:rsidRPr="00CF5FDD">
        <w:rPr>
          <w:rFonts w:ascii="Times New Roman" w:eastAsia="Times New Roman" w:hAnsi="Times New Roman" w:cs="Times New Roman"/>
          <w:color w:val="000000"/>
          <w:sz w:val="28"/>
          <w:szCs w:val="20"/>
          <w:lang w:eastAsia="ru-RU"/>
        </w:rPr>
        <w:t>дополнительного соглашения о расторжении соглашения)</w:t>
      </w:r>
      <w:r w:rsidRPr="00CF5FDD">
        <w:rPr>
          <w:rFonts w:ascii="Times New Roman" w:eastAsia="Times New Roman" w:hAnsi="Times New Roman" w:cs="Times New Roman"/>
          <w:color w:val="000000"/>
          <w:sz w:val="28"/>
          <w:szCs w:val="28"/>
          <w:lang w:eastAsia="ru-RU"/>
        </w:rPr>
        <w:t xml:space="preserve"> уведомляет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с которым заключено соглашение, путем направления уведомления о данном намерении посредством электронной связи </w:t>
      </w:r>
      <w:r w:rsidRPr="00CF5FDD">
        <w:rPr>
          <w:rFonts w:ascii="Times New Roman" w:eastAsia="Times New Roman" w:hAnsi="Times New Roman" w:cs="Times New Roman"/>
          <w:color w:val="000000"/>
          <w:sz w:val="28"/>
          <w:szCs w:val="20"/>
          <w:lang w:eastAsia="ru-RU"/>
        </w:rPr>
        <w:t>или иным способом, обеспечивающим подтверждение получения уведомления и направления</w:t>
      </w:r>
      <w:r w:rsidRPr="00CF5FDD">
        <w:rPr>
          <w:rFonts w:ascii="Times New Roman" w:eastAsia="Times New Roman" w:hAnsi="Times New Roman" w:cs="Times New Roman"/>
          <w:color w:val="000000"/>
          <w:sz w:val="28"/>
          <w:szCs w:val="28"/>
          <w:lang w:eastAsia="ru-RU"/>
        </w:rPr>
        <w:t xml:space="preserve"> в </w:t>
      </w:r>
      <w:r w:rsidRPr="00CF5FDD">
        <w:rPr>
          <w:rFonts w:ascii="Times New Roman" w:eastAsia="Times New Roman" w:hAnsi="Times New Roman" w:cs="Times New Roman"/>
          <w:color w:val="000000"/>
          <w:sz w:val="28"/>
          <w:szCs w:val="28"/>
          <w:lang w:eastAsia="ru-RU"/>
        </w:rPr>
        <w:lastRenderedPageBreak/>
        <w:t>системе «Электронный бюджет» дополнительного соглашения к соглашению (</w:t>
      </w:r>
      <w:r w:rsidRPr="00CF5FDD">
        <w:rPr>
          <w:rFonts w:ascii="Times New Roman" w:eastAsia="Times New Roman" w:hAnsi="Times New Roman" w:cs="Times New Roman"/>
          <w:color w:val="000000"/>
          <w:sz w:val="28"/>
          <w:szCs w:val="20"/>
          <w:lang w:eastAsia="ru-RU"/>
        </w:rPr>
        <w:t>дополнительного соглашения о расторжении соглашения)</w:t>
      </w:r>
      <w:r w:rsidRPr="00CF5FDD">
        <w:rPr>
          <w:rFonts w:ascii="Times New Roman" w:eastAsia="Times New Roman" w:hAnsi="Times New Roman" w:cs="Times New Roman"/>
          <w:color w:val="000000"/>
          <w:sz w:val="28"/>
          <w:szCs w:val="28"/>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xml:space="preserve"> в течение 5 рабочих дней со дня получения</w:t>
      </w:r>
      <w:r w:rsidRPr="00CF5FDD">
        <w:rPr>
          <w:rFonts w:ascii="Times New Roman" w:eastAsia="Times New Roman" w:hAnsi="Times New Roman" w:cs="Times New Roman"/>
          <w:color w:val="FF0000"/>
          <w:sz w:val="28"/>
          <w:szCs w:val="28"/>
          <w:lang w:eastAsia="ru-RU"/>
        </w:rPr>
        <w:t xml:space="preserve"> </w:t>
      </w:r>
      <w:r w:rsidRPr="00CF5FDD">
        <w:rPr>
          <w:rFonts w:ascii="Times New Roman" w:eastAsia="Times New Roman" w:hAnsi="Times New Roman" w:cs="Times New Roman"/>
          <w:color w:val="000000"/>
          <w:sz w:val="28"/>
          <w:szCs w:val="28"/>
          <w:lang w:eastAsia="ru-RU"/>
        </w:rPr>
        <w:t>документов, указанных в абзаце втором настоящей части, но не позднее 20 декабря соответствующего финансового года подписывает дополнительное соглашение к соглашению (</w:t>
      </w:r>
      <w:r w:rsidRPr="00CF5FDD">
        <w:rPr>
          <w:rFonts w:ascii="Times New Roman" w:eastAsia="Times New Roman" w:hAnsi="Times New Roman" w:cs="Times New Roman"/>
          <w:color w:val="000000"/>
          <w:sz w:val="28"/>
          <w:szCs w:val="20"/>
          <w:lang w:eastAsia="ru-RU"/>
        </w:rPr>
        <w:t>дополнительное соглашение о расторжении соглашения)</w:t>
      </w:r>
      <w:r w:rsidRPr="00CF5FDD">
        <w:rPr>
          <w:rFonts w:ascii="Times New Roman" w:eastAsia="Times New Roman" w:hAnsi="Times New Roman" w:cs="Times New Roman"/>
          <w:color w:val="000000"/>
          <w:sz w:val="28"/>
          <w:szCs w:val="28"/>
          <w:lang w:eastAsia="ru-RU"/>
        </w:rPr>
        <w:t xml:space="preserve"> в системе «Электронный бюджет».</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Министерство в течение 5 рабочих дней со дня получения подписанного </w:t>
      </w:r>
      <w:proofErr w:type="spellStart"/>
      <w:r w:rsidRPr="00CF5FDD">
        <w:rPr>
          <w:rFonts w:ascii="Times New Roman" w:eastAsia="Times New Roman" w:hAnsi="Times New Roman" w:cs="Times New Roman"/>
          <w:color w:val="000000"/>
          <w:sz w:val="28"/>
          <w:szCs w:val="28"/>
          <w:lang w:eastAsia="ru-RU"/>
        </w:rPr>
        <w:t>грантополучателем</w:t>
      </w:r>
      <w:proofErr w:type="spellEnd"/>
      <w:r w:rsidRPr="00CF5FDD">
        <w:rPr>
          <w:rFonts w:ascii="Times New Roman" w:eastAsia="Times New Roman" w:hAnsi="Times New Roman" w:cs="Times New Roman"/>
          <w:color w:val="000000"/>
          <w:sz w:val="28"/>
          <w:szCs w:val="28"/>
          <w:lang w:eastAsia="ru-RU"/>
        </w:rPr>
        <w:t xml:space="preserve"> дополнительного соглашения к соглашению (</w:t>
      </w:r>
      <w:r w:rsidRPr="00CF5FDD">
        <w:rPr>
          <w:rFonts w:ascii="Times New Roman" w:eastAsia="Times New Roman" w:hAnsi="Times New Roman" w:cs="Times New Roman"/>
          <w:color w:val="000000"/>
          <w:sz w:val="28"/>
          <w:szCs w:val="20"/>
          <w:lang w:eastAsia="ru-RU"/>
        </w:rPr>
        <w:t>дополнительного соглашения о расторжении соглашения)</w:t>
      </w:r>
      <w:r w:rsidRPr="00CF5FDD">
        <w:rPr>
          <w:rFonts w:ascii="Times New Roman" w:eastAsia="Times New Roman" w:hAnsi="Times New Roman" w:cs="Times New Roman"/>
          <w:color w:val="000000"/>
          <w:sz w:val="28"/>
          <w:szCs w:val="28"/>
          <w:lang w:eastAsia="ru-RU"/>
        </w:rPr>
        <w:t xml:space="preserve"> подписывает его в системе «Электронный бюджет».</w:t>
      </w:r>
    </w:p>
    <w:p w:rsid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21. </w:t>
      </w:r>
      <w:r w:rsidR="00523B1D" w:rsidRPr="00523B1D">
        <w:rPr>
          <w:rFonts w:ascii="Times New Roman" w:hAnsi="Times New Roman" w:cs="Times New Roman"/>
          <w:sz w:val="28"/>
          <w:szCs w:val="28"/>
        </w:rPr>
        <w:t xml:space="preserve">В случае призыва </w:t>
      </w:r>
      <w:proofErr w:type="spellStart"/>
      <w:r w:rsidR="00523B1D" w:rsidRPr="00523B1D">
        <w:rPr>
          <w:rFonts w:ascii="Times New Roman" w:hAnsi="Times New Roman" w:cs="Times New Roman"/>
          <w:sz w:val="28"/>
          <w:szCs w:val="28"/>
        </w:rPr>
        <w:t>грантополучателя</w:t>
      </w:r>
      <w:proofErr w:type="spellEnd"/>
      <w:r w:rsidR="00523B1D" w:rsidRPr="00523B1D">
        <w:rPr>
          <w:rFonts w:ascii="Times New Roman" w:hAnsi="Times New Roman" w:cs="Times New Roman"/>
          <w:sz w:val="28"/>
          <w:szCs w:val="28"/>
        </w:rPr>
        <w:t xml:space="preserve"> на военную службу в Вооруженные Силы Российской Федерации (далее – призыв на военную службу) или введения в Камчатском крае среднего уровня реагирования Министерство принимает одно из следующих решений:</w:t>
      </w:r>
    </w:p>
    <w:p w:rsidR="00523B1D" w:rsidRPr="00CF5FDD" w:rsidRDefault="00523B1D" w:rsidP="00523B1D">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абзац первый</w:t>
      </w:r>
      <w:r>
        <w:rPr>
          <w:rFonts w:ascii="Times New Roman" w:eastAsia="Times New Roman" w:hAnsi="Times New Roman" w:cs="Times New Roman"/>
          <w:color w:val="000000"/>
          <w:sz w:val="24"/>
          <w:szCs w:val="24"/>
          <w:lang w:eastAsia="ru-RU"/>
        </w:rPr>
        <w:t xml:space="preserve"> части </w:t>
      </w:r>
      <w:r>
        <w:rPr>
          <w:rFonts w:ascii="Times New Roman" w:eastAsia="Times New Roman" w:hAnsi="Times New Roman" w:cs="Times New Roman"/>
          <w:color w:val="000000"/>
          <w:sz w:val="24"/>
          <w:szCs w:val="24"/>
          <w:lang w:eastAsia="ru-RU"/>
        </w:rPr>
        <w:t>21</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 признание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завершенным, в случае если средства гранта использованы в полном объеме, а в отношении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xml:space="preserve"> освобождается от ответственности за </w:t>
      </w:r>
      <w:proofErr w:type="spellStart"/>
      <w:r w:rsidRPr="00CF5FDD">
        <w:rPr>
          <w:rFonts w:ascii="Times New Roman" w:eastAsia="Times New Roman" w:hAnsi="Times New Roman" w:cs="Times New Roman"/>
          <w:color w:val="000000"/>
          <w:sz w:val="28"/>
          <w:szCs w:val="28"/>
          <w:lang w:eastAsia="ru-RU"/>
        </w:rPr>
        <w:t>недостижение</w:t>
      </w:r>
      <w:proofErr w:type="spellEnd"/>
      <w:r w:rsidRPr="00CF5FDD">
        <w:rPr>
          <w:rFonts w:ascii="Times New Roman" w:eastAsia="Times New Roman" w:hAnsi="Times New Roman" w:cs="Times New Roman"/>
          <w:color w:val="000000"/>
          <w:sz w:val="28"/>
          <w:szCs w:val="28"/>
          <w:lang w:eastAsia="ru-RU"/>
        </w:rPr>
        <w:t xml:space="preserve"> плановых показателей деятельности;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2) обеспечение возврата средств гранта в краевой бюджет, из которого были перечислены соответствующие средства, в объеме неиспользованных средств гранта, в случае если средства гранта не использованы или использованы не в полном объеме, а в отношении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признается завершенным, а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xml:space="preserve"> освобождается от ответственности за </w:t>
      </w:r>
      <w:proofErr w:type="spellStart"/>
      <w:r w:rsidRPr="00CF5FDD">
        <w:rPr>
          <w:rFonts w:ascii="Times New Roman" w:eastAsia="Times New Roman" w:hAnsi="Times New Roman" w:cs="Times New Roman"/>
          <w:color w:val="000000"/>
          <w:sz w:val="28"/>
          <w:szCs w:val="28"/>
          <w:lang w:eastAsia="ru-RU"/>
        </w:rPr>
        <w:t>недостижение</w:t>
      </w:r>
      <w:proofErr w:type="spellEnd"/>
      <w:r w:rsidRPr="00CF5FDD">
        <w:rPr>
          <w:rFonts w:ascii="Times New Roman" w:eastAsia="Times New Roman" w:hAnsi="Times New Roman" w:cs="Times New Roman"/>
          <w:color w:val="000000"/>
          <w:sz w:val="28"/>
          <w:szCs w:val="28"/>
          <w:lang w:eastAsia="ru-RU"/>
        </w:rPr>
        <w:t xml:space="preserve"> плановых показателей деятельности.</w:t>
      </w:r>
    </w:p>
    <w:p w:rsid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22. </w:t>
      </w:r>
      <w:r w:rsidR="00523B1D" w:rsidRPr="00523B1D">
        <w:rPr>
          <w:rFonts w:ascii="Times New Roman" w:hAnsi="Times New Roman" w:cs="Times New Roman"/>
          <w:sz w:val="28"/>
          <w:szCs w:val="28"/>
        </w:rPr>
        <w:t xml:space="preserve">Указанные в части 21 настоящего Порядка решения принимаются Министерством по заявлению </w:t>
      </w:r>
      <w:proofErr w:type="spellStart"/>
      <w:r w:rsidR="00523B1D" w:rsidRPr="00523B1D">
        <w:rPr>
          <w:rFonts w:ascii="Times New Roman" w:hAnsi="Times New Roman" w:cs="Times New Roman"/>
          <w:sz w:val="28"/>
          <w:szCs w:val="28"/>
        </w:rPr>
        <w:t>грантополучателя</w:t>
      </w:r>
      <w:proofErr w:type="spellEnd"/>
      <w:r w:rsidR="00523B1D" w:rsidRPr="00523B1D">
        <w:rPr>
          <w:rFonts w:ascii="Times New Roman" w:hAnsi="Times New Roman" w:cs="Times New Roman"/>
          <w:sz w:val="28"/>
          <w:szCs w:val="28"/>
        </w:rPr>
        <w:t xml:space="preserve"> при представлении им документа, подтверждающего призыв на военную службу.</w:t>
      </w:r>
    </w:p>
    <w:p w:rsidR="00523B1D" w:rsidRPr="00CF5FDD" w:rsidRDefault="00523B1D" w:rsidP="00523B1D">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абзац первый части 2</w:t>
      </w:r>
      <w:r>
        <w:rPr>
          <w:rFonts w:ascii="Times New Roman" w:eastAsia="Times New Roman" w:hAnsi="Times New Roman" w:cs="Times New Roman"/>
          <w:color w:val="000000"/>
          <w:sz w:val="24"/>
          <w:szCs w:val="24"/>
          <w:lang w:eastAsia="ru-RU"/>
        </w:rPr>
        <w:t xml:space="preserve">2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xml:space="preserve">, пострадавший в результате обстрелов со стороны вооруженных формирований Украины и (или) террористических актов, освобождается от ответственности за </w:t>
      </w:r>
      <w:proofErr w:type="spellStart"/>
      <w:r w:rsidRPr="00CF5FDD">
        <w:rPr>
          <w:rFonts w:ascii="Times New Roman" w:eastAsia="Times New Roman" w:hAnsi="Times New Roman" w:cs="Times New Roman"/>
          <w:color w:val="000000"/>
          <w:sz w:val="28"/>
          <w:szCs w:val="28"/>
          <w:lang w:eastAsia="ru-RU"/>
        </w:rPr>
        <w:t>недостижение</w:t>
      </w:r>
      <w:proofErr w:type="spellEnd"/>
      <w:r w:rsidRPr="00CF5FDD">
        <w:rPr>
          <w:rFonts w:ascii="Times New Roman" w:eastAsia="Times New Roman" w:hAnsi="Times New Roman" w:cs="Times New Roman"/>
          <w:color w:val="000000"/>
          <w:sz w:val="28"/>
          <w:szCs w:val="28"/>
          <w:lang w:eastAsia="ru-RU"/>
        </w:rPr>
        <w:t xml:space="preserve">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w:t>
      </w:r>
      <w:r w:rsidRPr="00CF5FDD">
        <w:rPr>
          <w:rFonts w:ascii="Times New Roman" w:eastAsia="Times New Roman" w:hAnsi="Times New Roman" w:cs="Times New Roman"/>
          <w:color w:val="000000"/>
          <w:sz w:val="28"/>
          <w:szCs w:val="28"/>
          <w:lang w:eastAsia="ru-RU"/>
        </w:rPr>
        <w:lastRenderedPageBreak/>
        <w:t>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23. В процессе реализации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При этом Министерство осуществляет замену главы такого крестьянского (фермерского) хозяйства в соглашении, заключенном между Министерством и </w:t>
      </w:r>
      <w:proofErr w:type="spellStart"/>
      <w:r w:rsidRPr="00CF5FDD">
        <w:rPr>
          <w:rFonts w:ascii="Times New Roman" w:eastAsia="Times New Roman" w:hAnsi="Times New Roman" w:cs="Times New Roman"/>
          <w:color w:val="000000"/>
          <w:sz w:val="28"/>
          <w:szCs w:val="28"/>
          <w:lang w:eastAsia="ru-RU"/>
        </w:rPr>
        <w:t>грантополучателем</w:t>
      </w:r>
      <w:proofErr w:type="spellEnd"/>
      <w:r w:rsidRPr="00CF5FDD">
        <w:rPr>
          <w:rFonts w:ascii="Times New Roman" w:eastAsia="Times New Roman" w:hAnsi="Times New Roman" w:cs="Times New Roman"/>
          <w:color w:val="000000"/>
          <w:sz w:val="28"/>
          <w:szCs w:val="28"/>
          <w:lang w:eastAsia="ru-RU"/>
        </w:rPr>
        <w:t xml:space="preserve">, а новый глава крестьянского (фермерского) хозяйства осуществляет дальнейшую реализацию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в соответствии с указанным соглашением.</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24. Победитель отбора признается уклонившимся от заключения соглашения в случае </w:t>
      </w:r>
      <w:proofErr w:type="spellStart"/>
      <w:r w:rsidRPr="00CF5FDD">
        <w:rPr>
          <w:rFonts w:ascii="Times New Roman" w:eastAsia="Times New Roman" w:hAnsi="Times New Roman" w:cs="Times New Roman"/>
          <w:color w:val="000000"/>
          <w:sz w:val="28"/>
          <w:szCs w:val="28"/>
          <w:lang w:eastAsia="ru-RU"/>
        </w:rPr>
        <w:t>неподписания</w:t>
      </w:r>
      <w:proofErr w:type="spellEnd"/>
      <w:r w:rsidRPr="00CF5FDD">
        <w:rPr>
          <w:rFonts w:ascii="Times New Roman" w:eastAsia="Times New Roman" w:hAnsi="Times New Roman" w:cs="Times New Roman"/>
          <w:color w:val="000000"/>
          <w:sz w:val="28"/>
          <w:szCs w:val="28"/>
          <w:lang w:eastAsia="ru-RU"/>
        </w:rPr>
        <w:t xml:space="preserve"> </w:t>
      </w:r>
      <w:r w:rsidRPr="00CF5FDD">
        <w:rPr>
          <w:rFonts w:ascii="Times New Roman" w:eastAsia="Times New Roman" w:hAnsi="Times New Roman" w:cs="Times New Roman"/>
          <w:color w:val="000000"/>
          <w:sz w:val="28"/>
          <w:szCs w:val="20"/>
          <w:lang w:eastAsia="ru-RU"/>
        </w:rPr>
        <w:t>усиленной квалифицированной</w:t>
      </w:r>
      <w:r w:rsidRPr="00CF5FDD">
        <w:rPr>
          <w:rFonts w:ascii="Times New Roman" w:eastAsia="Times New Roman" w:hAnsi="Times New Roman" w:cs="Times New Roman"/>
          <w:color w:val="000000"/>
          <w:sz w:val="28"/>
          <w:szCs w:val="28"/>
          <w:lang w:eastAsia="ru-RU"/>
        </w:rPr>
        <w:t xml:space="preserve"> электронной подписью проекта соглашения в системе «Электронный бюджет» в срок, предусмотренный пунктом 2 части 18 настоящего Порядка.</w:t>
      </w:r>
    </w:p>
    <w:p w:rsidR="00CF5FDD" w:rsidRPr="00CF5FDD" w:rsidRDefault="00CF5FDD" w:rsidP="00CF5FD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 xml:space="preserve">25. Перечисление средств гранта на расчетный или корреспондентский счет </w:t>
      </w:r>
      <w:proofErr w:type="spellStart"/>
      <w:r w:rsidRPr="00CF5FDD">
        <w:rPr>
          <w:rFonts w:ascii="Times New Roman" w:eastAsia="Times New Roman" w:hAnsi="Times New Roman" w:cs="Times New Roman"/>
          <w:color w:val="000000"/>
          <w:sz w:val="28"/>
          <w:szCs w:val="20"/>
          <w:lang w:eastAsia="ru-RU"/>
        </w:rPr>
        <w:t>грантополучателя</w:t>
      </w:r>
      <w:proofErr w:type="spellEnd"/>
      <w:r w:rsidRPr="00CF5FDD">
        <w:rPr>
          <w:rFonts w:ascii="Times New Roman" w:eastAsia="Times New Roman" w:hAnsi="Times New Roman" w:cs="Times New Roman"/>
          <w:color w:val="000000"/>
          <w:sz w:val="28"/>
          <w:szCs w:val="20"/>
          <w:lang w:eastAsia="ru-RU"/>
        </w:rPr>
        <w:t>, открытый им в учреждениях Центрального банка Российской Федерации или кредитных организациях, реквизиты которого указаны в соглашении, осуществляется Министерством не позднее 10 рабочего дня, следующего за днем заключения соглашения.</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 xml:space="preserve">Для перечисления денежных средств </w:t>
      </w:r>
      <w:proofErr w:type="spellStart"/>
      <w:r w:rsidRPr="00CF5FDD">
        <w:rPr>
          <w:rFonts w:ascii="Times New Roman" w:eastAsia="Times New Roman" w:hAnsi="Times New Roman" w:cs="Times New Roman"/>
          <w:color w:val="000000"/>
          <w:sz w:val="28"/>
          <w:szCs w:val="20"/>
          <w:lang w:eastAsia="ru-RU"/>
        </w:rPr>
        <w:t>грантополучателю</w:t>
      </w:r>
      <w:proofErr w:type="spellEnd"/>
      <w:r w:rsidRPr="00CF5FDD">
        <w:rPr>
          <w:rFonts w:ascii="Times New Roman" w:eastAsia="Times New Roman" w:hAnsi="Times New Roman" w:cs="Times New Roman"/>
          <w:color w:val="000000"/>
          <w:sz w:val="28"/>
          <w:szCs w:val="20"/>
          <w:lang w:eastAsia="ru-RU"/>
        </w:rPr>
        <w:t xml:space="preserve"> Министерство в течение 3 рабочих дней после заключения соглашения в соответствии с </w:t>
      </w:r>
      <w:r w:rsidRPr="00CF5FDD">
        <w:rPr>
          <w:rFonts w:ascii="Times New Roman" w:eastAsia="Times New Roman" w:hAnsi="Times New Roman" w:cs="Times New Roman"/>
          <w:color w:val="000000"/>
          <w:sz w:val="28"/>
          <w:szCs w:val="20"/>
          <w:lang w:eastAsia="ru-RU"/>
        </w:rPr>
        <w:br/>
        <w:t>пунктом 4 части 18 настоящего Порядка готовит реестр на перечисление средств гранта, зарегистрированный в установленном Министерством порядке.</w:t>
      </w:r>
    </w:p>
    <w:p w:rsidR="00523B1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26. </w:t>
      </w:r>
      <w:r w:rsidR="00523B1D" w:rsidRPr="00523B1D">
        <w:rPr>
          <w:rFonts w:ascii="Times New Roman" w:hAnsi="Times New Roman" w:cs="Times New Roman"/>
          <w:sz w:val="28"/>
          <w:szCs w:val="28"/>
        </w:rPr>
        <w:t>Результатом предоставления гранта является обеспечение развития семейной фермы в целях увеличения объема производства сельскохозяйственной продукции.</w:t>
      </w:r>
    </w:p>
    <w:p w:rsidR="00523B1D" w:rsidRPr="00CF5FDD" w:rsidRDefault="00523B1D" w:rsidP="00523B1D">
      <w:pPr>
        <w:tabs>
          <w:tab w:val="left" w:pos="113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част</w:t>
      </w:r>
      <w:r>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6</w:t>
      </w:r>
      <w:r w:rsidR="00DF1970">
        <w:rPr>
          <w:rFonts w:ascii="Times New Roman" w:eastAsia="Times New Roman" w:hAnsi="Times New Roman" w:cs="Times New Roman"/>
          <w:color w:val="000000"/>
          <w:sz w:val="24"/>
          <w:szCs w:val="24"/>
          <w:lang w:eastAsia="ru-RU"/>
        </w:rPr>
        <w:t xml:space="preserve">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DF1970" w:rsidRPr="00DF1970" w:rsidRDefault="00CF5FDD" w:rsidP="00DF1970">
      <w:pPr>
        <w:spacing w:after="0" w:line="240" w:lineRule="auto"/>
        <w:ind w:firstLine="709"/>
        <w:jc w:val="both"/>
        <w:rPr>
          <w:rFonts w:ascii="Times New Roman" w:hAnsi="Times New Roman" w:cs="Times New Roman"/>
          <w:sz w:val="28"/>
          <w:szCs w:val="28"/>
        </w:rPr>
      </w:pPr>
      <w:r w:rsidRPr="00CF5FDD">
        <w:rPr>
          <w:rFonts w:ascii="Times New Roman" w:eastAsia="Times New Roman" w:hAnsi="Times New Roman" w:cs="Times New Roman"/>
          <w:color w:val="000000"/>
          <w:sz w:val="28"/>
          <w:szCs w:val="28"/>
          <w:lang w:eastAsia="ru-RU"/>
        </w:rPr>
        <w:t>27. </w:t>
      </w:r>
      <w:r w:rsidR="00DF1970" w:rsidRPr="00DF1970">
        <w:rPr>
          <w:rFonts w:ascii="Times New Roman" w:hAnsi="Times New Roman" w:cs="Times New Roman"/>
          <w:sz w:val="28"/>
          <w:szCs w:val="28"/>
        </w:rPr>
        <w:t xml:space="preserve">Характеристиками результата предоставления гранта (целевыми показателями) являются ежегодный прирост объема производства сельскохозяйственной продукции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Камчатского края в соответствии с данными Федеральной службы государственной статистики за последние 3 года, предшествующие году предоставления гранта, но не ниже </w:t>
      </w:r>
      <w:r w:rsidR="00DF1970" w:rsidRPr="00DF1970">
        <w:rPr>
          <w:rFonts w:ascii="Times New Roman" w:hAnsi="Times New Roman" w:cs="Times New Roman"/>
          <w:sz w:val="28"/>
          <w:szCs w:val="28"/>
        </w:rPr>
        <w:br/>
        <w:t>5 процентов, количество трудоустроенных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 а также плановые показатели деятельности.</w:t>
      </w:r>
    </w:p>
    <w:p w:rsidR="00DF1970" w:rsidRPr="00CF5FDD" w:rsidRDefault="00DF1970" w:rsidP="00DF1970">
      <w:pPr>
        <w:spacing w:after="0" w:line="240" w:lineRule="auto"/>
        <w:ind w:firstLine="709"/>
        <w:jc w:val="both"/>
        <w:rPr>
          <w:rFonts w:ascii="Times New Roman" w:eastAsia="Times New Roman" w:hAnsi="Times New Roman" w:cs="Times New Roman"/>
          <w:color w:val="000000"/>
          <w:sz w:val="28"/>
          <w:szCs w:val="28"/>
          <w:lang w:eastAsia="ru-RU"/>
        </w:rPr>
      </w:pPr>
      <w:r w:rsidRPr="00DF1970">
        <w:rPr>
          <w:rFonts w:ascii="Times New Roman" w:hAnsi="Times New Roman" w:cs="Times New Roman"/>
          <w:sz w:val="28"/>
          <w:szCs w:val="28"/>
        </w:rPr>
        <w:t>Значение результата предоставления гранта (конкретные количественные характеристики) устанавливается Министерством в соглашении.</w:t>
      </w:r>
    </w:p>
    <w:p w:rsidR="00DF1970" w:rsidRPr="00CF5FDD" w:rsidRDefault="00DF1970" w:rsidP="00DF1970">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color w:val="000000"/>
          <w:sz w:val="24"/>
          <w:szCs w:val="24"/>
          <w:lang w:eastAsia="ru-RU"/>
        </w:rPr>
        <w:t>част</w:t>
      </w:r>
      <w:r>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 xml:space="preserve">7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28. Срок освоения гранта составляет не более 24 месяцев со дня его поступления на расчетный или корреспондентский счет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открытый им в учреждениях Центрального банка Российской Федерации или кредитных организациях, который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w:t>
      </w:r>
      <w:proofErr w:type="spellStart"/>
      <w:r w:rsidRPr="00CF5FDD">
        <w:rPr>
          <w:rFonts w:ascii="Times New Roman" w:eastAsia="Times New Roman" w:hAnsi="Times New Roman" w:cs="Times New Roman"/>
          <w:color w:val="000000"/>
          <w:sz w:val="28"/>
          <w:szCs w:val="28"/>
          <w:lang w:eastAsia="ru-RU"/>
        </w:rPr>
        <w:t>грантополучателем</w:t>
      </w:r>
      <w:proofErr w:type="spellEnd"/>
      <w:r w:rsidRPr="00CF5FDD">
        <w:rPr>
          <w:rFonts w:ascii="Times New Roman" w:eastAsia="Times New Roman" w:hAnsi="Times New Roman" w:cs="Times New Roman"/>
          <w:color w:val="000000"/>
          <w:sz w:val="28"/>
          <w:szCs w:val="28"/>
          <w:lang w:eastAsia="ru-RU"/>
        </w:rPr>
        <w:t xml:space="preserve"> наступления обстоятельств непреодолимой силы, </w:t>
      </w:r>
      <w:r w:rsidRPr="00CF5FDD">
        <w:rPr>
          <w:rFonts w:ascii="Times New Roman" w:eastAsia="Times New Roman" w:hAnsi="Times New Roman" w:cs="Times New Roman"/>
          <w:color w:val="000000"/>
          <w:sz w:val="28"/>
          <w:szCs w:val="20"/>
          <w:lang w:eastAsia="ru-RU"/>
        </w:rPr>
        <w:t>указанных в части 43 настоящего Порядка,</w:t>
      </w:r>
      <w:r w:rsidRPr="00CF5FDD">
        <w:rPr>
          <w:rFonts w:ascii="Times New Roman" w:eastAsia="Times New Roman" w:hAnsi="Times New Roman" w:cs="Times New Roman"/>
          <w:color w:val="000000"/>
          <w:sz w:val="28"/>
          <w:szCs w:val="28"/>
          <w:lang w:eastAsia="ru-RU"/>
        </w:rPr>
        <w:t xml:space="preserve"> препятствующих освоению средств гранта в установленный срок.</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29. Повторное получение гранта возможно при условии реализации в полном объеме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на который были получены средства гранта, достижения плановых показателей деятельности </w:t>
      </w:r>
      <w:proofErr w:type="spellStart"/>
      <w:r w:rsidRPr="00CF5FDD">
        <w:rPr>
          <w:rFonts w:ascii="Times New Roman" w:eastAsia="Times New Roman" w:hAnsi="Times New Roman" w:cs="Times New Roman"/>
          <w:color w:val="000000"/>
          <w:sz w:val="28"/>
          <w:szCs w:val="28"/>
          <w:lang w:eastAsia="ru-RU"/>
        </w:rPr>
        <w:t>грантополучателем</w:t>
      </w:r>
      <w:proofErr w:type="spellEnd"/>
      <w:r w:rsidRPr="00CF5FDD">
        <w:rPr>
          <w:rFonts w:ascii="Times New Roman" w:eastAsia="Times New Roman" w:hAnsi="Times New Roman" w:cs="Times New Roman"/>
          <w:color w:val="000000"/>
          <w:sz w:val="28"/>
          <w:szCs w:val="28"/>
          <w:lang w:eastAsia="ru-RU"/>
        </w:rPr>
        <w:t>, но не ранее чем через 36 месяцев с даты получения предыдущего гранта.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30. При реорганизации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 в форме слияния, присоединения или преобразования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являющегося юридическим лицом,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2) в форме разделения, выделения, а также при ликвидации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являющегося юридическим лицом, или прекращении деятельности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proofErr w:type="spellStart"/>
      <w:r w:rsidRPr="00CF5FDD">
        <w:rPr>
          <w:rFonts w:ascii="Times New Roman" w:eastAsia="Times New Roman" w:hAnsi="Times New Roman" w:cs="Times New Roman"/>
          <w:color w:val="000000"/>
          <w:sz w:val="28"/>
          <w:szCs w:val="28"/>
          <w:lang w:eastAsia="ru-RU"/>
        </w:rPr>
        <w:t>грантополучателем</w:t>
      </w:r>
      <w:proofErr w:type="spellEnd"/>
      <w:r w:rsidRPr="00CF5FDD">
        <w:rPr>
          <w:rFonts w:ascii="Times New Roman" w:eastAsia="Times New Roman" w:hAnsi="Times New Roman" w:cs="Times New Roman"/>
          <w:color w:val="000000"/>
          <w:sz w:val="28"/>
          <w:szCs w:val="28"/>
          <w:lang w:eastAsia="ru-RU"/>
        </w:rPr>
        <w:t xml:space="preserve"> обязательствах, источником финансового обеспечения которых является грант, и возврате неиспользованного остатка гранта в краевой бюджет.</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31. При прекращении деятельности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32. 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xml:space="preserve"> представляет в Министерство следующую отчетность:</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lastRenderedPageBreak/>
        <w:t>1) ежеквартально по состоянию на первое число месяца, следующего за отчетным периодом, в срок не позднее 10 рабочего дня месяца, следующего за отчетным кварталом:</w:t>
      </w:r>
    </w:p>
    <w:p w:rsidR="00CF5FDD" w:rsidRPr="00CF5FDD" w:rsidRDefault="00CF5FDD" w:rsidP="00CF5FDD">
      <w:pPr>
        <w:spacing w:after="0" w:line="240" w:lineRule="auto"/>
        <w:ind w:firstLine="709"/>
        <w:jc w:val="both"/>
        <w:rPr>
          <w:rFonts w:ascii="Times New Roman" w:eastAsia="Times New Roman" w:hAnsi="Times New Roman" w:cs="Times New Roman"/>
          <w:strike/>
          <w:color w:val="000000"/>
          <w:sz w:val="28"/>
          <w:szCs w:val="20"/>
          <w:lang w:eastAsia="ru-RU"/>
        </w:rPr>
      </w:pPr>
      <w:r w:rsidRPr="00CF5FDD">
        <w:rPr>
          <w:rFonts w:ascii="Times New Roman" w:eastAsia="Times New Roman" w:hAnsi="Times New Roman" w:cs="Times New Roman"/>
          <w:color w:val="000000"/>
          <w:sz w:val="28"/>
          <w:szCs w:val="20"/>
          <w:lang w:eastAsia="ru-RU"/>
        </w:rPr>
        <w:t xml:space="preserve">а) отчет о достижении значений результатов предоставления гранта </w:t>
      </w:r>
      <w:r w:rsidRPr="00CF5FDD">
        <w:rPr>
          <w:rFonts w:ascii="Times New Roman" w:eastAsia="Times New Roman" w:hAnsi="Times New Roman" w:cs="Times New Roman"/>
          <w:color w:val="000000"/>
          <w:sz w:val="28"/>
          <w:szCs w:val="28"/>
          <w:lang w:eastAsia="ru-RU"/>
        </w:rPr>
        <w:t>по формам, определенным типовыми формами соглашения, установленным Министерством финансов Российской Федерации</w:t>
      </w:r>
      <w:r w:rsidRPr="00CF5FDD">
        <w:rPr>
          <w:rFonts w:ascii="Times New Roman" w:eastAsia="Times New Roman" w:hAnsi="Times New Roman" w:cs="Times New Roman"/>
          <w:color w:val="000000"/>
          <w:sz w:val="28"/>
          <w:szCs w:val="20"/>
          <w:lang w:eastAsia="ru-RU"/>
        </w:rPr>
        <w:t>;</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б) отчет об осуществлении расходов, источником финансового обеспечения которых является грант по формам, определенным типовыми формами соглашения, установленным Министерством финансов Российской Федерации, с приложением копий </w:t>
      </w:r>
      <w:r w:rsidR="00DF1970" w:rsidRPr="00DF1970">
        <w:rPr>
          <w:rFonts w:ascii="Times New Roman" w:hAnsi="Times New Roman" w:cs="Times New Roman"/>
          <w:sz w:val="28"/>
          <w:szCs w:val="28"/>
        </w:rPr>
        <w:t>платежных документов и документов</w:t>
      </w:r>
      <w:r w:rsidRPr="00CF5FDD">
        <w:rPr>
          <w:rFonts w:ascii="Times New Roman" w:eastAsia="Times New Roman" w:hAnsi="Times New Roman" w:cs="Times New Roman"/>
          <w:color w:val="000000"/>
          <w:sz w:val="28"/>
          <w:szCs w:val="28"/>
          <w:lang w:eastAsia="ru-RU"/>
        </w:rPr>
        <w:t xml:space="preserve">, подтверждающих оплату расходов, произведенных за счет собственных средств и (или) заемных средств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в размере 30 процентов, в том числе не менее 10 процентов, от стоимости каждого наименования приобретаемого имущества, выполняемых работ, оказываемых услуг. В случае использования средств гранта на цель, указанную в пункте 5 части 6 настоящего Порядка, копии документов, платежных документов, заверенных кредитной организацией, международной финансовой организацией или государственной корпорацией развития «ВЭБ.РФ»;</w:t>
      </w:r>
    </w:p>
    <w:p w:rsidR="00DF1970" w:rsidRPr="00CF5FDD" w:rsidRDefault="00DF1970" w:rsidP="00DF1970">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подпункт «б» пункта 1</w:t>
      </w:r>
      <w:r>
        <w:rPr>
          <w:rFonts w:ascii="Times New Roman" w:eastAsia="Times New Roman" w:hAnsi="Times New Roman" w:cs="Times New Roman"/>
          <w:color w:val="000000"/>
          <w:sz w:val="24"/>
          <w:szCs w:val="24"/>
          <w:lang w:eastAsia="ru-RU"/>
        </w:rPr>
        <w:t xml:space="preserve"> части </w:t>
      </w:r>
      <w:r>
        <w:rPr>
          <w:rFonts w:ascii="Times New Roman" w:eastAsia="Times New Roman" w:hAnsi="Times New Roman" w:cs="Times New Roman"/>
          <w:color w:val="000000"/>
          <w:sz w:val="24"/>
          <w:szCs w:val="24"/>
          <w:lang w:eastAsia="ru-RU"/>
        </w:rPr>
        <w:t xml:space="preserve">32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в) отчет о реализации соглашения по форме, утвержденной приказом Министерства;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г) отчет о целевом использовании гранта по форме, утвержденной приказом Министерства;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ежегодно по состоянию на первое число месяца, следующего за отчетным периодом, в срок не позднее 10 рабочего дня месяца, следующего за отчетным годом:</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а) сведения по формам федерального статистического наблюдения </w:t>
      </w:r>
      <w:r w:rsidRPr="00CF5FDD">
        <w:rPr>
          <w:rFonts w:ascii="Times New Roman" w:eastAsia="Times New Roman" w:hAnsi="Times New Roman" w:cs="Times New Roman"/>
          <w:color w:val="000000"/>
          <w:sz w:val="28"/>
          <w:szCs w:val="28"/>
          <w:lang w:eastAsia="ru-RU"/>
        </w:rPr>
        <w:br/>
        <w:t>№ 3-фермер «Сведения о производстве продукции животноводства и поголовье скота» (для хозяйств, занимающихся животноводством) или № 2-фермер «Сведения о сборе урожая сельскохозяйственных культур» (для хозяйств, занимающихся растениеводством) на последнюю отчетную дату, начиная с года, следующего за годом предоставления гранта;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б) информацию о производственной деятельности глав крестьянских (фермерских) хозяйств – индивидуальных предпринимателей или информацию о производственной деятельности индивидуальных предпринимателей и отчет о средствах целевого финансирования, по формам и в срок, установленный приказом Министерства.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8"/>
          <w:lang w:eastAsia="ru-RU"/>
        </w:rPr>
        <w:t xml:space="preserve">33. Отчеты, предусмотренные частью 32 настоящего Порядка, представляются в системе «Электронный бюджет» </w:t>
      </w:r>
      <w:r w:rsidRPr="00CF5FDD">
        <w:rPr>
          <w:rFonts w:ascii="Times New Roman" w:eastAsia="Times New Roman" w:hAnsi="Times New Roman" w:cs="Times New Roman"/>
          <w:color w:val="000000"/>
          <w:sz w:val="28"/>
          <w:szCs w:val="20"/>
          <w:lang w:eastAsia="ru-RU"/>
        </w:rPr>
        <w:t>в форме электронных копий документов (документов на бумажном носителе, преобразованных в электронную форму путем сканирования).</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 xml:space="preserve">34. Министерство осуществляет проверку отчетности, устанавливает полноту и достоверность сведений, содержащихся в отчетах и в прилагаемых к </w:t>
      </w:r>
      <w:r w:rsidRPr="00CF5FDD">
        <w:rPr>
          <w:rFonts w:ascii="Times New Roman" w:eastAsia="Times New Roman" w:hAnsi="Times New Roman" w:cs="Times New Roman"/>
          <w:color w:val="000000"/>
          <w:sz w:val="28"/>
          <w:szCs w:val="20"/>
          <w:lang w:eastAsia="ru-RU"/>
        </w:rPr>
        <w:lastRenderedPageBreak/>
        <w:t xml:space="preserve">отчетам документах (при наличии) в течение 20 рабочих дней с момента окончания срока ее предоставления </w:t>
      </w:r>
      <w:proofErr w:type="spellStart"/>
      <w:r w:rsidRPr="00CF5FDD">
        <w:rPr>
          <w:rFonts w:ascii="Times New Roman" w:eastAsia="Times New Roman" w:hAnsi="Times New Roman" w:cs="Times New Roman"/>
          <w:color w:val="000000"/>
          <w:sz w:val="28"/>
          <w:szCs w:val="20"/>
          <w:lang w:eastAsia="ru-RU"/>
        </w:rPr>
        <w:t>грантополучателем</w:t>
      </w:r>
      <w:proofErr w:type="spellEnd"/>
      <w:r w:rsidRPr="00CF5FDD">
        <w:rPr>
          <w:rFonts w:ascii="Times New Roman" w:eastAsia="Times New Roman" w:hAnsi="Times New Roman" w:cs="Times New Roman"/>
          <w:color w:val="000000"/>
          <w:sz w:val="28"/>
          <w:szCs w:val="20"/>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35. Отчеты, указанные в части 32 настоящего Порядка, считаются принятыми в случае отсутствия нарушений по результатам их проверки и подписания усиленной квалифицированной электронной подписью руководителя Министерства (уполномоченного им лица) в системе «Электронный бюджет» в течение срока, указанного в части 34 настоящего Порядка.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 xml:space="preserve">36. Отчеты, указанные в части 32 настоящего Порядка, считаются непринятыми в случае выявления нарушений (некорректного заполнения (не заполнения) </w:t>
      </w:r>
      <w:proofErr w:type="spellStart"/>
      <w:r w:rsidRPr="00CF5FDD">
        <w:rPr>
          <w:rFonts w:ascii="Times New Roman" w:eastAsia="Times New Roman" w:hAnsi="Times New Roman" w:cs="Times New Roman"/>
          <w:color w:val="000000"/>
          <w:sz w:val="28"/>
          <w:szCs w:val="20"/>
          <w:lang w:eastAsia="ru-RU"/>
        </w:rPr>
        <w:t>грантополучателем</w:t>
      </w:r>
      <w:proofErr w:type="spellEnd"/>
      <w:r w:rsidRPr="00CF5FDD">
        <w:rPr>
          <w:rFonts w:ascii="Times New Roman" w:eastAsia="Times New Roman" w:hAnsi="Times New Roman" w:cs="Times New Roman"/>
          <w:color w:val="000000"/>
          <w:sz w:val="28"/>
          <w:szCs w:val="20"/>
          <w:lang w:eastAsia="ru-RU"/>
        </w:rPr>
        <w:t xml:space="preserve"> обязательных для заполнения граф, предусмотренных в отчетах; недостоверность сведений, содержащихся в отчетах) по результатам их проверки и направления </w:t>
      </w:r>
      <w:proofErr w:type="spellStart"/>
      <w:r w:rsidRPr="00CF5FDD">
        <w:rPr>
          <w:rFonts w:ascii="Times New Roman" w:eastAsia="Times New Roman" w:hAnsi="Times New Roman" w:cs="Times New Roman"/>
          <w:color w:val="000000"/>
          <w:sz w:val="28"/>
          <w:szCs w:val="20"/>
          <w:lang w:eastAsia="ru-RU"/>
        </w:rPr>
        <w:t>грантополучателю</w:t>
      </w:r>
      <w:proofErr w:type="spellEnd"/>
      <w:r w:rsidRPr="00CF5FDD">
        <w:rPr>
          <w:rFonts w:ascii="Times New Roman" w:eastAsia="Times New Roman" w:hAnsi="Times New Roman" w:cs="Times New Roman"/>
          <w:color w:val="000000"/>
          <w:sz w:val="28"/>
          <w:szCs w:val="20"/>
          <w:lang w:eastAsia="ru-RU"/>
        </w:rPr>
        <w:t xml:space="preserve"> в течение 5 рабочих дней со дня окончания срока, указанного в части 34 настоящего Порядка, посредством электронной связи и (или) системы «Электронный бюджет» уведомления о необходимости направления скорректированного отчета с указанием причин отказа в принятии отчета в срок, установленный в уведомлении.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37. Министерством проводится мониторинг достижения значений результатов предоставления гранта, определенных соглашением, и событий, отражающих факт завершения соответствующих мероприятий по получению результатов предоставления гранта (контрольные точки), в порядке и по формам, установленным Министерством финансов Российской Федерации.</w:t>
      </w:r>
    </w:p>
    <w:p w:rsidR="00CF5FDD" w:rsidRPr="00CF5FDD" w:rsidRDefault="00CF5FDD" w:rsidP="00CF5FDD">
      <w:pPr>
        <w:spacing w:after="0" w:line="240" w:lineRule="auto"/>
        <w:ind w:firstLine="709"/>
        <w:jc w:val="both"/>
        <w:rPr>
          <w:rFonts w:ascii="Times New Roman" w:eastAsia="Times New Roman" w:hAnsi="Times New Roman" w:cs="Times New Roman"/>
          <w:sz w:val="28"/>
          <w:szCs w:val="20"/>
          <w:lang w:eastAsia="ru-RU"/>
        </w:rPr>
      </w:pPr>
      <w:r w:rsidRPr="00CF5FDD">
        <w:rPr>
          <w:rFonts w:ascii="Times New Roman" w:eastAsia="Times New Roman" w:hAnsi="Times New Roman" w:cs="Times New Roman"/>
          <w:sz w:val="28"/>
          <w:szCs w:val="20"/>
          <w:lang w:eastAsia="ru-RU"/>
        </w:rPr>
        <w:t xml:space="preserve">В случае, если </w:t>
      </w:r>
      <w:proofErr w:type="spellStart"/>
      <w:r w:rsidRPr="00CF5FDD">
        <w:rPr>
          <w:rFonts w:ascii="Times New Roman" w:eastAsia="Times New Roman" w:hAnsi="Times New Roman" w:cs="Times New Roman"/>
          <w:sz w:val="28"/>
          <w:szCs w:val="20"/>
          <w:lang w:eastAsia="ru-RU"/>
        </w:rPr>
        <w:t>грантополучатель</w:t>
      </w:r>
      <w:proofErr w:type="spellEnd"/>
      <w:r w:rsidRPr="00CF5FDD">
        <w:rPr>
          <w:rFonts w:ascii="Times New Roman" w:eastAsia="Times New Roman" w:hAnsi="Times New Roman" w:cs="Times New Roman"/>
          <w:sz w:val="28"/>
          <w:szCs w:val="20"/>
          <w:lang w:eastAsia="ru-RU"/>
        </w:rPr>
        <w:t xml:space="preserve"> является субъектом микропредпринимательства в соответствии с Федеральным законом </w:t>
      </w:r>
      <w:r w:rsidRPr="00CF5FDD">
        <w:rPr>
          <w:rFonts w:ascii="Times New Roman" w:eastAsia="Times New Roman" w:hAnsi="Times New Roman" w:cs="Times New Roman"/>
          <w:sz w:val="28"/>
          <w:szCs w:val="20"/>
          <w:lang w:eastAsia="ru-RU"/>
        </w:rPr>
        <w:br/>
        <w:t xml:space="preserve">от 24.07.2007 № 209-ФЗ О развитии малого и среднего предпринимательства в Российской Федерации», в целях оказания государственной поддержки в соответствии со статьей 3 и пунктом 1 части 1 статьи 7 Федерального закона </w:t>
      </w:r>
      <w:r w:rsidRPr="00CF5FDD">
        <w:rPr>
          <w:rFonts w:ascii="Times New Roman" w:eastAsia="Times New Roman" w:hAnsi="Times New Roman" w:cs="Times New Roman"/>
          <w:sz w:val="28"/>
          <w:szCs w:val="20"/>
          <w:lang w:eastAsia="ru-RU"/>
        </w:rPr>
        <w:br/>
        <w:t>от 29.12.2006 № 264-ФЗ «О развитии сельского хозяйства» Министерство осуществляет проведение мониторинга достижения значений результата предоставления гранта в соответствии с абзацем первым настоящей части, но не реже одного раза в год.</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 xml:space="preserve">38. Министерство осуществляет в отношении </w:t>
      </w:r>
      <w:proofErr w:type="spellStart"/>
      <w:r w:rsidRPr="00CF5FDD">
        <w:rPr>
          <w:rFonts w:ascii="Times New Roman" w:eastAsia="Times New Roman" w:hAnsi="Times New Roman" w:cs="Times New Roman"/>
          <w:color w:val="000000"/>
          <w:sz w:val="28"/>
          <w:szCs w:val="20"/>
          <w:lang w:eastAsia="ru-RU"/>
        </w:rPr>
        <w:t>грантополучателя</w:t>
      </w:r>
      <w:proofErr w:type="spellEnd"/>
      <w:r w:rsidRPr="00CF5FDD">
        <w:rPr>
          <w:rFonts w:ascii="Times New Roman" w:eastAsia="Times New Roman" w:hAnsi="Times New Roman" w:cs="Times New Roman"/>
          <w:color w:val="000000"/>
          <w:sz w:val="28"/>
          <w:szCs w:val="20"/>
          <w:lang w:eastAsia="ru-RU"/>
        </w:rPr>
        <w:t xml:space="preserve"> и лиц, получивших средства гранта на основании договоров</w:t>
      </w:r>
      <w:r w:rsidR="00DF1970">
        <w:rPr>
          <w:rFonts w:ascii="Times New Roman" w:eastAsia="Times New Roman" w:hAnsi="Times New Roman" w:cs="Times New Roman"/>
          <w:color w:val="000000"/>
          <w:sz w:val="28"/>
          <w:szCs w:val="20"/>
          <w:lang w:eastAsia="ru-RU"/>
        </w:rPr>
        <w:t xml:space="preserve"> </w:t>
      </w:r>
      <w:r w:rsidR="00DF1970" w:rsidRPr="00DF1970">
        <w:rPr>
          <w:rFonts w:ascii="Times New Roman" w:hAnsi="Times New Roman" w:cs="Times New Roman"/>
          <w:sz w:val="28"/>
          <w:szCs w:val="28"/>
        </w:rPr>
        <w:t>(соглашений)</w:t>
      </w:r>
      <w:r w:rsidRPr="00CF5FDD">
        <w:rPr>
          <w:rFonts w:ascii="Times New Roman" w:eastAsia="Times New Roman" w:hAnsi="Times New Roman" w:cs="Times New Roman"/>
          <w:color w:val="000000"/>
          <w:sz w:val="28"/>
          <w:szCs w:val="20"/>
          <w:lang w:eastAsia="ru-RU"/>
        </w:rPr>
        <w:t xml:space="preserve">, заключенных с </w:t>
      </w:r>
      <w:proofErr w:type="spellStart"/>
      <w:r w:rsidRPr="00CF5FDD">
        <w:rPr>
          <w:rFonts w:ascii="Times New Roman" w:eastAsia="Times New Roman" w:hAnsi="Times New Roman" w:cs="Times New Roman"/>
          <w:color w:val="000000"/>
          <w:sz w:val="28"/>
          <w:szCs w:val="20"/>
          <w:lang w:eastAsia="ru-RU"/>
        </w:rPr>
        <w:t>грантополучателем</w:t>
      </w:r>
      <w:proofErr w:type="spellEnd"/>
      <w:r w:rsidRPr="00CF5FDD">
        <w:rPr>
          <w:rFonts w:ascii="Times New Roman" w:eastAsia="Times New Roman" w:hAnsi="Times New Roman" w:cs="Times New Roman"/>
          <w:color w:val="000000"/>
          <w:sz w:val="28"/>
          <w:szCs w:val="20"/>
          <w:lang w:eastAsia="ru-RU"/>
        </w:rPr>
        <w:t xml:space="preserve"> в целях исполнения обязательств по соглашению, проверки соблюдения ими порядка и условий предоставления гранта, в том числе в части достижения результатов его предоставления, а органы государственного финансового контроля осуществляют проверки в соответствии со статьями 268</w:t>
      </w:r>
      <w:r w:rsidRPr="00CF5FDD">
        <w:rPr>
          <w:rFonts w:ascii="Times New Roman" w:eastAsia="Times New Roman" w:hAnsi="Times New Roman" w:cs="Times New Roman"/>
          <w:color w:val="000000"/>
          <w:sz w:val="28"/>
          <w:szCs w:val="20"/>
          <w:vertAlign w:val="superscript"/>
          <w:lang w:eastAsia="ru-RU"/>
        </w:rPr>
        <w:t>1</w:t>
      </w:r>
      <w:r w:rsidRPr="00CF5FDD">
        <w:rPr>
          <w:rFonts w:ascii="Times New Roman" w:eastAsia="Times New Roman" w:hAnsi="Times New Roman" w:cs="Times New Roman"/>
          <w:color w:val="000000"/>
          <w:sz w:val="28"/>
          <w:szCs w:val="20"/>
          <w:lang w:eastAsia="ru-RU"/>
        </w:rPr>
        <w:t xml:space="preserve"> и 269</w:t>
      </w:r>
      <w:r w:rsidRPr="00CF5FDD">
        <w:rPr>
          <w:rFonts w:ascii="Times New Roman" w:eastAsia="Times New Roman" w:hAnsi="Times New Roman" w:cs="Times New Roman"/>
          <w:color w:val="000000"/>
          <w:sz w:val="28"/>
          <w:szCs w:val="20"/>
          <w:vertAlign w:val="superscript"/>
          <w:lang w:eastAsia="ru-RU"/>
        </w:rPr>
        <w:t>2</w:t>
      </w:r>
      <w:r w:rsidRPr="00CF5FDD">
        <w:rPr>
          <w:rFonts w:ascii="Times New Roman" w:eastAsia="Times New Roman" w:hAnsi="Times New Roman" w:cs="Times New Roman"/>
          <w:color w:val="000000"/>
          <w:sz w:val="28"/>
          <w:szCs w:val="20"/>
          <w:lang w:eastAsia="ru-RU"/>
        </w:rPr>
        <w:t xml:space="preserve"> Бюджетного кодекса Российской Федерации.</w:t>
      </w:r>
    </w:p>
    <w:p w:rsidR="00DF1970" w:rsidRPr="00CF5FDD" w:rsidRDefault="00DF1970" w:rsidP="00DF1970">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абзац первый части </w:t>
      </w:r>
      <w:r>
        <w:rPr>
          <w:rFonts w:ascii="Times New Roman" w:eastAsia="Times New Roman" w:hAnsi="Times New Roman" w:cs="Times New Roman"/>
          <w:color w:val="000000"/>
          <w:sz w:val="24"/>
          <w:szCs w:val="24"/>
          <w:lang w:eastAsia="ru-RU"/>
        </w:rPr>
        <w:t xml:space="preserve">38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 xml:space="preserve">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w:t>
      </w:r>
      <w:r w:rsidRPr="00CF5FDD">
        <w:rPr>
          <w:rFonts w:ascii="Times New Roman" w:eastAsia="Times New Roman" w:hAnsi="Times New Roman" w:cs="Times New Roman"/>
          <w:color w:val="000000"/>
          <w:sz w:val="28"/>
          <w:szCs w:val="20"/>
          <w:lang w:eastAsia="ru-RU"/>
        </w:rPr>
        <w:lastRenderedPageBreak/>
        <w:t>обследований и оформление их результатов», утвержденного постановлением Правительства Российской Федерации от 17.08.2020 № 1235.</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39. </w:t>
      </w:r>
      <w:r w:rsidR="00DF1970" w:rsidRPr="00DF1970">
        <w:rPr>
          <w:rFonts w:ascii="Times New Roman" w:hAnsi="Times New Roman" w:cs="Times New Roman"/>
          <w:sz w:val="28"/>
        </w:rPr>
        <w:t xml:space="preserve">В случае нарушения </w:t>
      </w:r>
      <w:proofErr w:type="spellStart"/>
      <w:r w:rsidR="00DF1970" w:rsidRPr="00DF1970">
        <w:rPr>
          <w:rFonts w:ascii="Times New Roman" w:hAnsi="Times New Roman" w:cs="Times New Roman"/>
          <w:sz w:val="28"/>
        </w:rPr>
        <w:t>грантополучателем</w:t>
      </w:r>
      <w:proofErr w:type="spellEnd"/>
      <w:r w:rsidR="00DF1970" w:rsidRPr="00DF1970">
        <w:rPr>
          <w:rFonts w:ascii="Times New Roman" w:hAnsi="Times New Roman" w:cs="Times New Roman"/>
          <w:sz w:val="28"/>
        </w:rPr>
        <w:t xml:space="preserve"> условий и порядка, установленных при предоставлении гранта, выявленного в том числе по фактам проверок, проведенных Министерством и (или) органами государственного финансового контроля, а также в случае </w:t>
      </w:r>
      <w:proofErr w:type="spellStart"/>
      <w:r w:rsidR="00DF1970" w:rsidRPr="00DF1970">
        <w:rPr>
          <w:rFonts w:ascii="Times New Roman" w:hAnsi="Times New Roman" w:cs="Times New Roman"/>
          <w:sz w:val="28"/>
        </w:rPr>
        <w:t>недостижения</w:t>
      </w:r>
      <w:proofErr w:type="spellEnd"/>
      <w:r w:rsidR="00DF1970" w:rsidRPr="00DF1970">
        <w:rPr>
          <w:rFonts w:ascii="Times New Roman" w:hAnsi="Times New Roman" w:cs="Times New Roman"/>
          <w:sz w:val="28"/>
        </w:rPr>
        <w:t xml:space="preserve"> значений результатов предоставления гранта, грант подлежит возврату в краевой бюджет на лицевой счет Министерства в следующем порядке и сроки:</w:t>
      </w:r>
    </w:p>
    <w:p w:rsidR="00DF1970" w:rsidRPr="00CF5FDD" w:rsidRDefault="00DF1970" w:rsidP="00DF1970">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абзац первый части </w:t>
      </w:r>
      <w:r>
        <w:rPr>
          <w:rFonts w:ascii="Times New Roman" w:eastAsia="Times New Roman" w:hAnsi="Times New Roman" w:cs="Times New Roman"/>
          <w:color w:val="000000"/>
          <w:sz w:val="24"/>
          <w:szCs w:val="24"/>
          <w:lang w:eastAsia="ru-RU"/>
        </w:rPr>
        <w:t xml:space="preserve">39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2) в случае выявления нарушения Министерством – в течение 20 рабочих дней со дня получения требования Министерства;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0"/>
          <w:lang w:eastAsia="ru-RU"/>
        </w:rPr>
        <w:t xml:space="preserve">3) в иных случаях – в течение 20 рабочих дней со дня выявления нарушения. </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40. 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xml:space="preserve"> обязан возвратить средства гранта в краевой бюджет в следующих размерах:</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в случае нарушения цели предоставления гранта – в размере нецелевого использования денежных средств;</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в случае нарушения условий и порядка, установленных при предоставлении гранта – в полном объеме;</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3) в случае </w:t>
      </w:r>
      <w:proofErr w:type="spellStart"/>
      <w:r w:rsidRPr="00CF5FDD">
        <w:rPr>
          <w:rFonts w:ascii="Times New Roman" w:eastAsia="Times New Roman" w:hAnsi="Times New Roman" w:cs="Times New Roman"/>
          <w:color w:val="000000"/>
          <w:sz w:val="28"/>
          <w:szCs w:val="28"/>
          <w:lang w:eastAsia="ru-RU"/>
        </w:rPr>
        <w:t>недостижения</w:t>
      </w:r>
      <w:proofErr w:type="spellEnd"/>
      <w:r w:rsidRPr="00CF5FDD">
        <w:rPr>
          <w:rFonts w:ascii="Times New Roman" w:eastAsia="Times New Roman" w:hAnsi="Times New Roman" w:cs="Times New Roman"/>
          <w:color w:val="000000"/>
          <w:sz w:val="28"/>
          <w:szCs w:val="28"/>
          <w:lang w:eastAsia="ru-RU"/>
        </w:rPr>
        <w:t xml:space="preserve"> значения результата предоставления гранта, установленного соглашением, – в размере, определенном по следующей формуле:</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
    <w:p w:rsidR="00CF5FDD" w:rsidRPr="00CF5FDD" w:rsidRDefault="00CF5FDD" w:rsidP="00CF5FDD">
      <w:pPr>
        <w:spacing w:after="0" w:line="240" w:lineRule="auto"/>
        <w:ind w:firstLine="709"/>
        <w:jc w:val="center"/>
        <w:rPr>
          <w:rFonts w:ascii="Times New Roman" w:eastAsia="Times New Roman" w:hAnsi="Times New Roman" w:cs="Times New Roman"/>
          <w:color w:val="000000"/>
          <w:sz w:val="28"/>
          <w:szCs w:val="28"/>
          <w:lang w:eastAsia="ru-RU"/>
        </w:rPr>
      </w:pPr>
      <m:oMathPara>
        <m:oMath>
          <m:r>
            <m:rPr>
              <m:nor/>
            </m:rPr>
            <w:rPr>
              <w:rFonts w:ascii="Times New Roman" w:eastAsia="Times New Roman" w:hAnsi="Times New Roman" w:cs="Times New Roman"/>
              <w:color w:val="000000"/>
              <w:sz w:val="28"/>
              <w:szCs w:val="28"/>
              <w:lang w:val="en-US" w:eastAsia="ru-RU"/>
            </w:rPr>
            <m:t>V</m:t>
          </m:r>
          <m:r>
            <m:rPr>
              <m:nor/>
            </m:rPr>
            <w:rPr>
              <w:rFonts w:ascii="Times New Roman" w:eastAsia="Times New Roman" w:hAnsi="Times New Roman" w:cs="Times New Roman"/>
              <w:color w:val="000000"/>
              <w:sz w:val="28"/>
              <w:szCs w:val="28"/>
              <w:lang w:eastAsia="ru-RU"/>
            </w:rPr>
            <m:t>возврата</m:t>
          </m:r>
          <m:r>
            <m:rPr>
              <m:nor/>
            </m:rPr>
            <w:rPr>
              <w:rFonts w:ascii="Cambria Math" w:eastAsia="Times New Roman" w:hAnsi="Times New Roman" w:cs="Times New Roman"/>
              <w:color w:val="000000"/>
              <w:sz w:val="28"/>
              <w:szCs w:val="28"/>
              <w:lang w:eastAsia="ru-RU"/>
            </w:rPr>
            <m:t xml:space="preserve"> </m:t>
          </m:r>
          <m:r>
            <m:rPr>
              <m:nor/>
            </m:rPr>
            <w:rPr>
              <w:rFonts w:ascii="Times New Roman" w:eastAsia="Times New Roman" w:hAnsi="Times New Roman" w:cs="Times New Roman"/>
              <w:color w:val="000000"/>
              <w:sz w:val="28"/>
              <w:szCs w:val="28"/>
              <w:lang w:eastAsia="ru-RU"/>
            </w:rPr>
            <m:t>=</m:t>
          </m:r>
          <m:r>
            <m:rPr>
              <m:nor/>
            </m:rPr>
            <w:rPr>
              <w:rFonts w:ascii="Cambria Math" w:eastAsia="Times New Roman" w:hAnsi="Times New Roman" w:cs="Times New Roman"/>
              <w:color w:val="000000"/>
              <w:sz w:val="28"/>
              <w:szCs w:val="28"/>
              <w:lang w:eastAsia="ru-RU"/>
            </w:rPr>
            <m:t xml:space="preserve"> </m:t>
          </m:r>
          <w:proofErr w:type="spellStart"/>
          <m:r>
            <m:rPr>
              <m:nor/>
            </m:rPr>
            <w:rPr>
              <w:rFonts w:ascii="Times New Roman" w:eastAsia="Times New Roman" w:hAnsi="Times New Roman" w:cs="Times New Roman"/>
              <w:color w:val="000000"/>
              <w:sz w:val="28"/>
              <w:szCs w:val="28"/>
              <w:lang w:eastAsia="ru-RU"/>
            </w:rPr>
            <m:t>Vгранта</m:t>
          </m:r>
          <w:proofErr w:type="spellEnd"/>
          <m:r>
            <m:rPr>
              <m:nor/>
            </m:rPr>
            <w:rPr>
              <w:rFonts w:ascii="Times New Roman" w:eastAsia="Times New Roman" w:hAnsi="Times New Roman" w:cs="Times New Roman"/>
              <w:color w:val="000000"/>
              <w:sz w:val="28"/>
              <w:szCs w:val="28"/>
              <w:lang w:eastAsia="ru-RU"/>
            </w:rPr>
            <m:t>×</m:t>
          </m:r>
          <m:f>
            <m:fPr>
              <m:ctrlPr>
                <w:rPr>
                  <w:rFonts w:ascii="DejaVu Math TeX Gyre" w:eastAsia="Times New Roman" w:hAnsi="DejaVu Math TeX Gyre" w:cs="Times New Roman"/>
                  <w:color w:val="000000"/>
                  <w:sz w:val="28"/>
                  <w:szCs w:val="28"/>
                  <w:lang w:eastAsia="ru-RU"/>
                </w:rPr>
              </m:ctrlPr>
            </m:fPr>
            <m:num>
              <m:nary>
                <m:naryPr>
                  <m:chr m:val="∑"/>
                  <m:limLoc m:val="undOvr"/>
                  <m:subHide m:val="1"/>
                  <m:supHide m:val="1"/>
                  <m:ctrlPr>
                    <w:rPr>
                      <w:rFonts w:ascii="DejaVu Math TeX Gyre" w:eastAsia="Times New Roman" w:hAnsi="DejaVu Math TeX Gyre" w:cs="Times New Roman"/>
                      <w:color w:val="000000"/>
                      <w:sz w:val="28"/>
                      <w:szCs w:val="28"/>
                      <w:lang w:eastAsia="ru-RU"/>
                    </w:rPr>
                  </m:ctrlPr>
                </m:naryPr>
                <m:sub/>
                <m:sup/>
                <m:e>
                  <m:d>
                    <m:dPr>
                      <m:ctrlPr>
                        <w:rPr>
                          <w:rFonts w:ascii="DejaVu Math TeX Gyre" w:eastAsia="Times New Roman" w:hAnsi="DejaVu Math TeX Gyre" w:cs="Times New Roman"/>
                          <w:color w:val="000000"/>
                          <w:sz w:val="28"/>
                          <w:szCs w:val="28"/>
                          <w:lang w:eastAsia="ru-RU"/>
                        </w:rPr>
                      </m:ctrlPr>
                    </m:dPr>
                    <m:e>
                      <m:r>
                        <m:rPr>
                          <m:nor/>
                        </m:rPr>
                        <w:rPr>
                          <w:rFonts w:ascii="Times New Roman" w:eastAsia="Times New Roman" w:hAnsi="Times New Roman" w:cs="Times New Roman"/>
                          <w:color w:val="000000"/>
                          <w:sz w:val="28"/>
                          <w:szCs w:val="28"/>
                          <w:lang w:eastAsia="ru-RU"/>
                        </w:rPr>
                        <m:t>1-</m:t>
                      </m:r>
                      <m:f>
                        <m:fPr>
                          <m:ctrlPr>
                            <w:rPr>
                              <w:rFonts w:ascii="DejaVu Math TeX Gyre" w:eastAsia="Times New Roman" w:hAnsi="DejaVu Math TeX Gyre" w:cs="Times New Roman"/>
                              <w:color w:val="000000"/>
                              <w:sz w:val="28"/>
                              <w:szCs w:val="28"/>
                              <w:lang w:eastAsia="ru-RU"/>
                            </w:rPr>
                          </m:ctrlPr>
                        </m:fPr>
                        <m:num>
                          <w:proofErr w:type="spellStart"/>
                          <m:r>
                            <m:rPr>
                              <m:nor/>
                            </m:rPr>
                            <w:rPr>
                              <w:rFonts w:ascii="Times New Roman" w:eastAsia="Times New Roman" w:hAnsi="Times New Roman" w:cs="Times New Roman"/>
                              <w:color w:val="000000"/>
                              <w:sz w:val="28"/>
                              <w:szCs w:val="28"/>
                              <w:lang w:eastAsia="ru-RU"/>
                            </w:rPr>
                            <m:t>Ti</m:t>
                          </m:r>
                          <w:proofErr w:type="spellEnd"/>
                        </m:num>
                        <m:den>
                          <w:proofErr w:type="spellStart"/>
                          <m:r>
                            <m:rPr>
                              <m:nor/>
                            </m:rPr>
                            <w:rPr>
                              <w:rFonts w:ascii="Times New Roman" w:eastAsia="Times New Roman" w:hAnsi="Times New Roman" w:cs="Times New Roman"/>
                              <w:color w:val="000000"/>
                              <w:sz w:val="28"/>
                              <w:szCs w:val="28"/>
                              <w:lang w:eastAsia="ru-RU"/>
                            </w:rPr>
                            <m:t>Si</m:t>
                          </m:r>
                          <w:proofErr w:type="spellEnd"/>
                        </m:den>
                      </m:f>
                    </m:e>
                  </m:d>
                </m:e>
              </m:nary>
            </m:num>
            <m:den>
              <m:r>
                <m:rPr>
                  <m:nor/>
                </m:rPr>
                <w:rPr>
                  <w:rFonts w:ascii="Times New Roman" w:eastAsia="Times New Roman" w:hAnsi="Times New Roman" w:cs="Times New Roman"/>
                  <w:color w:val="000000"/>
                  <w:sz w:val="28"/>
                  <w:szCs w:val="28"/>
                  <w:lang w:eastAsia="ru-RU"/>
                </w:rPr>
                <m:t>n</m:t>
              </m:r>
            </m:den>
          </m:f>
          <m:r>
            <m:rPr>
              <m:nor/>
            </m:rPr>
            <w:rPr>
              <w:rFonts w:ascii="Times New Roman" w:eastAsia="Times New Roman" w:hAnsi="Times New Roman" w:cs="Times New Roman"/>
              <w:color w:val="000000"/>
              <w:sz w:val="28"/>
              <w:szCs w:val="28"/>
              <w:lang w:eastAsia="ru-RU"/>
            </w:rPr>
            <m:t>, где:</m:t>
          </m:r>
        </m:oMath>
      </m:oMathPara>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CF5FDD">
        <w:rPr>
          <w:rFonts w:ascii="Times New Roman" w:eastAsia="Times New Roman" w:hAnsi="Times New Roman" w:cs="Times New Roman"/>
          <w:color w:val="000000"/>
          <w:sz w:val="28"/>
          <w:szCs w:val="28"/>
          <w:lang w:eastAsia="ru-RU"/>
        </w:rPr>
        <w:t>Vвозврата</w:t>
      </w:r>
      <w:proofErr w:type="spellEnd"/>
      <w:r w:rsidRPr="00CF5FDD">
        <w:rPr>
          <w:rFonts w:ascii="Times New Roman" w:eastAsia="Times New Roman" w:hAnsi="Times New Roman" w:cs="Times New Roman"/>
          <w:color w:val="000000"/>
          <w:sz w:val="28"/>
          <w:szCs w:val="28"/>
          <w:vertAlign w:val="subscript"/>
          <w:lang w:eastAsia="ru-RU"/>
        </w:rPr>
        <w:t> </w:t>
      </w:r>
      <w:r w:rsidRPr="00CF5FDD">
        <w:rPr>
          <w:rFonts w:ascii="Times New Roman" w:eastAsia="Times New Roman" w:hAnsi="Times New Roman" w:cs="Times New Roman"/>
          <w:color w:val="000000"/>
          <w:sz w:val="28"/>
          <w:szCs w:val="28"/>
          <w:lang w:eastAsia="ru-RU"/>
        </w:rPr>
        <w:t>– размер гранта, подлежащего возврату в краевой бюджет;</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CF5FDD">
        <w:rPr>
          <w:rFonts w:ascii="Times New Roman" w:eastAsia="Times New Roman" w:hAnsi="Times New Roman" w:cs="Times New Roman"/>
          <w:color w:val="000000"/>
          <w:sz w:val="28"/>
          <w:szCs w:val="28"/>
          <w:lang w:eastAsia="ru-RU"/>
        </w:rPr>
        <w:t>Тi</w:t>
      </w:r>
      <w:proofErr w:type="spellEnd"/>
      <w:r w:rsidRPr="00CF5FDD">
        <w:rPr>
          <w:rFonts w:ascii="Times New Roman" w:eastAsia="Times New Roman" w:hAnsi="Times New Roman" w:cs="Times New Roman"/>
          <w:color w:val="000000"/>
          <w:sz w:val="28"/>
          <w:szCs w:val="28"/>
          <w:lang w:eastAsia="ru-RU"/>
        </w:rPr>
        <w:t> – фактически достигнутое значение i-</w:t>
      </w:r>
      <w:proofErr w:type="spellStart"/>
      <w:r w:rsidRPr="00CF5FDD">
        <w:rPr>
          <w:rFonts w:ascii="Times New Roman" w:eastAsia="Times New Roman" w:hAnsi="Times New Roman" w:cs="Times New Roman"/>
          <w:color w:val="000000"/>
          <w:sz w:val="28"/>
          <w:szCs w:val="28"/>
          <w:lang w:eastAsia="ru-RU"/>
        </w:rPr>
        <w:t>го</w:t>
      </w:r>
      <w:proofErr w:type="spellEnd"/>
      <w:r w:rsidRPr="00CF5FDD">
        <w:rPr>
          <w:rFonts w:ascii="Times New Roman" w:eastAsia="Times New Roman" w:hAnsi="Times New Roman" w:cs="Times New Roman"/>
          <w:color w:val="000000"/>
          <w:sz w:val="28"/>
          <w:szCs w:val="28"/>
          <w:lang w:eastAsia="ru-RU"/>
        </w:rPr>
        <w:t xml:space="preserve"> показателя для достижения результата предоставления гранта;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CF5FDD">
        <w:rPr>
          <w:rFonts w:ascii="Times New Roman" w:eastAsia="Times New Roman" w:hAnsi="Times New Roman" w:cs="Times New Roman"/>
          <w:color w:val="000000"/>
          <w:sz w:val="28"/>
          <w:szCs w:val="28"/>
          <w:lang w:eastAsia="ru-RU"/>
        </w:rPr>
        <w:t>Si</w:t>
      </w:r>
      <w:proofErr w:type="spellEnd"/>
      <w:r w:rsidRPr="00CF5FDD">
        <w:rPr>
          <w:rFonts w:ascii="Times New Roman" w:eastAsia="Times New Roman" w:hAnsi="Times New Roman" w:cs="Times New Roman"/>
          <w:color w:val="000000"/>
          <w:sz w:val="28"/>
          <w:szCs w:val="28"/>
          <w:lang w:eastAsia="ru-RU"/>
        </w:rPr>
        <w:t> – плановое значение i-</w:t>
      </w:r>
      <w:proofErr w:type="spellStart"/>
      <w:r w:rsidRPr="00CF5FDD">
        <w:rPr>
          <w:rFonts w:ascii="Times New Roman" w:eastAsia="Times New Roman" w:hAnsi="Times New Roman" w:cs="Times New Roman"/>
          <w:color w:val="000000"/>
          <w:sz w:val="28"/>
          <w:szCs w:val="28"/>
          <w:lang w:eastAsia="ru-RU"/>
        </w:rPr>
        <w:t>го</w:t>
      </w:r>
      <w:proofErr w:type="spellEnd"/>
      <w:r w:rsidRPr="00CF5FDD">
        <w:rPr>
          <w:rFonts w:ascii="Times New Roman" w:eastAsia="Times New Roman" w:hAnsi="Times New Roman" w:cs="Times New Roman"/>
          <w:color w:val="000000"/>
          <w:sz w:val="28"/>
          <w:szCs w:val="28"/>
          <w:lang w:eastAsia="ru-RU"/>
        </w:rPr>
        <w:t xml:space="preserve"> показателя для достижения результата предоставления гранта;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CF5FDD">
        <w:rPr>
          <w:rFonts w:ascii="Times New Roman" w:eastAsia="Times New Roman" w:hAnsi="Times New Roman" w:cs="Times New Roman"/>
          <w:color w:val="000000"/>
          <w:sz w:val="28"/>
          <w:szCs w:val="28"/>
          <w:lang w:eastAsia="ru-RU"/>
        </w:rPr>
        <w:t>Vгрантa</w:t>
      </w:r>
      <w:proofErr w:type="spellEnd"/>
      <w:r w:rsidRPr="00CF5FDD">
        <w:rPr>
          <w:rFonts w:ascii="Times New Roman" w:eastAsia="Times New Roman" w:hAnsi="Times New Roman" w:cs="Times New Roman"/>
          <w:color w:val="000000"/>
          <w:sz w:val="28"/>
          <w:szCs w:val="28"/>
          <w:vertAlign w:val="subscript"/>
          <w:lang w:eastAsia="ru-RU"/>
        </w:rPr>
        <w:t> </w:t>
      </w:r>
      <w:r w:rsidRPr="00CF5FDD">
        <w:rPr>
          <w:rFonts w:ascii="Times New Roman" w:eastAsia="Times New Roman" w:hAnsi="Times New Roman" w:cs="Times New Roman"/>
          <w:color w:val="000000"/>
          <w:sz w:val="28"/>
          <w:szCs w:val="28"/>
          <w:lang w:eastAsia="ru-RU"/>
        </w:rPr>
        <w:t xml:space="preserve">– размер гранта, предоставленного </w:t>
      </w:r>
      <w:proofErr w:type="spellStart"/>
      <w:r w:rsidRPr="00CF5FDD">
        <w:rPr>
          <w:rFonts w:ascii="Times New Roman" w:eastAsia="Times New Roman" w:hAnsi="Times New Roman" w:cs="Times New Roman"/>
          <w:color w:val="000000"/>
          <w:sz w:val="28"/>
          <w:szCs w:val="28"/>
          <w:lang w:eastAsia="ru-RU"/>
        </w:rPr>
        <w:t>грантополучателю</w:t>
      </w:r>
      <w:proofErr w:type="spellEnd"/>
      <w:r w:rsidRPr="00CF5FDD">
        <w:rPr>
          <w:rFonts w:ascii="Times New Roman" w:eastAsia="Times New Roman" w:hAnsi="Times New Roman" w:cs="Times New Roman"/>
          <w:color w:val="000000"/>
          <w:sz w:val="28"/>
          <w:szCs w:val="28"/>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val="en-US" w:eastAsia="ru-RU"/>
        </w:rPr>
        <w:t>n</w:t>
      </w:r>
      <w:r w:rsidRPr="00CF5FDD">
        <w:rPr>
          <w:rFonts w:ascii="Times New Roman" w:eastAsia="Times New Roman" w:hAnsi="Times New Roman" w:cs="Times New Roman"/>
          <w:color w:val="000000"/>
          <w:sz w:val="28"/>
          <w:szCs w:val="28"/>
          <w:lang w:eastAsia="ru-RU"/>
        </w:rPr>
        <w:t> – </w:t>
      </w:r>
      <w:proofErr w:type="gramStart"/>
      <w:r w:rsidRPr="00CF5FDD">
        <w:rPr>
          <w:rFonts w:ascii="Times New Roman" w:eastAsia="Times New Roman" w:hAnsi="Times New Roman" w:cs="Times New Roman"/>
          <w:color w:val="000000"/>
          <w:sz w:val="28"/>
          <w:szCs w:val="28"/>
          <w:lang w:eastAsia="ru-RU"/>
        </w:rPr>
        <w:t>общее</w:t>
      </w:r>
      <w:proofErr w:type="gramEnd"/>
      <w:r w:rsidRPr="00CF5FDD">
        <w:rPr>
          <w:rFonts w:ascii="Times New Roman" w:eastAsia="Times New Roman" w:hAnsi="Times New Roman" w:cs="Times New Roman"/>
          <w:color w:val="000000"/>
          <w:sz w:val="28"/>
          <w:szCs w:val="28"/>
          <w:lang w:eastAsia="ru-RU"/>
        </w:rPr>
        <w:t xml:space="preserve"> количество показателей для достижения результата предоставления гранта.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41. Письменное требование о возврате средств гранта в краевой бюджет направляется Министерством </w:t>
      </w:r>
      <w:proofErr w:type="spellStart"/>
      <w:r w:rsidRPr="00CF5FDD">
        <w:rPr>
          <w:rFonts w:ascii="Times New Roman" w:eastAsia="Times New Roman" w:hAnsi="Times New Roman" w:cs="Times New Roman"/>
          <w:color w:val="000000"/>
          <w:sz w:val="28"/>
          <w:szCs w:val="28"/>
          <w:lang w:eastAsia="ru-RU"/>
        </w:rPr>
        <w:t>грантополучателю</w:t>
      </w:r>
      <w:proofErr w:type="spellEnd"/>
      <w:r w:rsidRPr="00CF5FDD">
        <w:rPr>
          <w:rFonts w:ascii="Times New Roman" w:eastAsia="Times New Roman" w:hAnsi="Times New Roman" w:cs="Times New Roman"/>
          <w:color w:val="000000"/>
          <w:sz w:val="28"/>
          <w:szCs w:val="28"/>
          <w:lang w:eastAsia="ru-RU"/>
        </w:rPr>
        <w:t xml:space="preserve"> в течение 20 рабочих дней со дня выявления нарушений по фактам проверок, проведенных Министерством и (или) органами государственного финансового контроля, посредством почтового </w:t>
      </w:r>
      <w:r w:rsidRPr="00CF5FDD">
        <w:rPr>
          <w:rFonts w:ascii="Times New Roman" w:eastAsia="Times New Roman" w:hAnsi="Times New Roman" w:cs="Times New Roman"/>
          <w:color w:val="000000"/>
          <w:sz w:val="28"/>
          <w:szCs w:val="28"/>
          <w:lang w:eastAsia="ru-RU"/>
        </w:rPr>
        <w:lastRenderedPageBreak/>
        <w:t xml:space="preserve">отправления, электронной связи, нарочно или иным способом, обеспечивающим подтверждение получения указанного требования </w:t>
      </w:r>
      <w:proofErr w:type="spellStart"/>
      <w:r w:rsidRPr="00CF5FDD">
        <w:rPr>
          <w:rFonts w:ascii="Times New Roman" w:eastAsia="Times New Roman" w:hAnsi="Times New Roman" w:cs="Times New Roman"/>
          <w:color w:val="000000"/>
          <w:sz w:val="28"/>
          <w:szCs w:val="28"/>
          <w:lang w:eastAsia="ru-RU"/>
        </w:rPr>
        <w:t>грантополучателем</w:t>
      </w:r>
      <w:proofErr w:type="spellEnd"/>
      <w:r w:rsidRPr="00CF5FDD">
        <w:rPr>
          <w:rFonts w:ascii="Times New Roman" w:eastAsia="Times New Roman" w:hAnsi="Times New Roman" w:cs="Times New Roman"/>
          <w:color w:val="000000"/>
          <w:sz w:val="28"/>
          <w:szCs w:val="28"/>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42. В случае наступления обстоятельств непреодолимой силы,</w:t>
      </w:r>
      <w:r w:rsidRPr="00CF5FDD">
        <w:rPr>
          <w:rFonts w:ascii="Times New Roman" w:eastAsia="Times New Roman" w:hAnsi="Times New Roman" w:cs="Times New Roman"/>
          <w:color w:val="000000"/>
          <w:sz w:val="28"/>
          <w:szCs w:val="20"/>
          <w:lang w:eastAsia="ru-RU"/>
        </w:rPr>
        <w:t xml:space="preserve"> указанных в части 43 настоящего Порядка,</w:t>
      </w:r>
      <w:r w:rsidRPr="00CF5FDD">
        <w:rPr>
          <w:rFonts w:ascii="Times New Roman" w:eastAsia="Times New Roman" w:hAnsi="Times New Roman" w:cs="Times New Roman"/>
          <w:color w:val="000000"/>
          <w:sz w:val="28"/>
          <w:szCs w:val="28"/>
          <w:lang w:eastAsia="ru-RU"/>
        </w:rPr>
        <w:t xml:space="preserve"> вследствие возникновения которых соблюдение условий предоставления гранта, в том числе исполнение обязательств по достижению значения результата предоставления гранта, является невозможным, положения пункта 3 части 40 настоящего Порядка не применяются.</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43. Перечень обстоятельств непреодолимой силы:</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 xml:space="preserve">1) аномальные погодные условия (атмосферная засуха, почвенная засуха, суховей, заморозки, </w:t>
      </w:r>
      <w:proofErr w:type="spellStart"/>
      <w:r w:rsidRPr="00CF5FDD">
        <w:rPr>
          <w:rFonts w:ascii="Times New Roman" w:eastAsia="Times New Roman" w:hAnsi="Times New Roman" w:cs="Times New Roman"/>
          <w:color w:val="000000"/>
          <w:sz w:val="28"/>
          <w:szCs w:val="20"/>
          <w:lang w:eastAsia="ru-RU"/>
        </w:rPr>
        <w:t>выпревание</w:t>
      </w:r>
      <w:proofErr w:type="spellEnd"/>
      <w:r w:rsidRPr="00CF5FDD">
        <w:rPr>
          <w:rFonts w:ascii="Times New Roman" w:eastAsia="Times New Roman" w:hAnsi="Times New Roman" w:cs="Times New Roman"/>
          <w:color w:val="000000"/>
          <w:sz w:val="28"/>
          <w:szCs w:val="20"/>
          <w:lang w:eastAsia="ru-RU"/>
        </w:rPr>
        <w:t>, вымерзание, градобитие, ураганный ветер, ледяная корка, переувлажнение почвы, половодье);</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2) стихийные природные явления (землетрясение, наводнение, ураган, природный пожар);</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3) обстоятельства общественной жизни: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а) война, террористические акты, диверсии;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б) эпифитотия;</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в) вынужденный убой сельскохозяйственных животных вследствие заразных болезней животных, включенных в перечни, утвержденные Министерством сельского хозяйства Российской Федерации;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г) падеж сельскохозяйственных животных вследствие заразных болезней животных включенных в перечни, утвержденные Министерством сельского хозяйства Российской Федерации;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д) пожар;</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4)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Камчатского края и (или) органа местного самоуправления муниципального образования в Камчатском крае;</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0"/>
          <w:lang w:eastAsia="ru-RU"/>
        </w:rPr>
        <w:t>5)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Камчатского края.</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44. </w:t>
      </w:r>
      <w:r w:rsidR="00DF1970" w:rsidRPr="00DF1970">
        <w:rPr>
          <w:rFonts w:ascii="Times New Roman" w:hAnsi="Times New Roman" w:cs="Times New Roman"/>
          <w:sz w:val="28"/>
          <w:szCs w:val="28"/>
        </w:rPr>
        <w:t>В случае нарушения</w:t>
      </w:r>
      <w:r w:rsidR="00DF1970" w:rsidRPr="00DF1970">
        <w:rPr>
          <w:rFonts w:ascii="Times New Roman" w:hAnsi="Times New Roman" w:cs="Times New Roman"/>
          <w:sz w:val="28"/>
        </w:rPr>
        <w:t>, выявленного</w:t>
      </w:r>
      <w:r w:rsidR="00DF1970" w:rsidRPr="00DF1970">
        <w:rPr>
          <w:rFonts w:ascii="Times New Roman" w:hAnsi="Times New Roman" w:cs="Times New Roman"/>
          <w:sz w:val="28"/>
          <w:szCs w:val="28"/>
        </w:rPr>
        <w:t xml:space="preserve"> в том числе по фактам проверок, проведенных Министерством и (или) органами государственного финансового контроля в соответствии с частью 38 настоящего Порядка, лица, получившие средства гранта на основании договоров (соглашений), заключенных с </w:t>
      </w:r>
      <w:proofErr w:type="spellStart"/>
      <w:r w:rsidR="00DF1970" w:rsidRPr="00DF1970">
        <w:rPr>
          <w:rFonts w:ascii="Times New Roman" w:hAnsi="Times New Roman" w:cs="Times New Roman"/>
          <w:sz w:val="28"/>
          <w:szCs w:val="28"/>
        </w:rPr>
        <w:t>грантополучателем</w:t>
      </w:r>
      <w:proofErr w:type="spellEnd"/>
      <w:r w:rsidR="00DF1970" w:rsidRPr="00DF1970">
        <w:rPr>
          <w:rFonts w:ascii="Times New Roman" w:hAnsi="Times New Roman" w:cs="Times New Roman"/>
          <w:sz w:val="28"/>
          <w:szCs w:val="28"/>
        </w:rPr>
        <w:t xml:space="preserve"> в целях исполнения обязательств по договорам о предоставлении гранта, обязаны возвратить в сроки, не превышающие сроки, указанные в части 39 настоящего Порядка, средства на счет </w:t>
      </w:r>
      <w:proofErr w:type="spellStart"/>
      <w:r w:rsidR="00DF1970" w:rsidRPr="00DF1970">
        <w:rPr>
          <w:rFonts w:ascii="Times New Roman" w:hAnsi="Times New Roman" w:cs="Times New Roman"/>
          <w:sz w:val="28"/>
          <w:szCs w:val="28"/>
        </w:rPr>
        <w:t>грантополучателя</w:t>
      </w:r>
      <w:proofErr w:type="spellEnd"/>
      <w:r w:rsidR="00DF1970" w:rsidRPr="00DF1970">
        <w:rPr>
          <w:rFonts w:ascii="Times New Roman" w:hAnsi="Times New Roman" w:cs="Times New Roman"/>
          <w:sz w:val="28"/>
          <w:szCs w:val="28"/>
        </w:rPr>
        <w:t xml:space="preserve"> в целях последующего возврата указанных средств </w:t>
      </w:r>
      <w:proofErr w:type="spellStart"/>
      <w:r w:rsidR="00DF1970" w:rsidRPr="00DF1970">
        <w:rPr>
          <w:rFonts w:ascii="Times New Roman" w:hAnsi="Times New Roman" w:cs="Times New Roman"/>
          <w:sz w:val="28"/>
          <w:szCs w:val="28"/>
        </w:rPr>
        <w:t>грантополучателем</w:t>
      </w:r>
      <w:proofErr w:type="spellEnd"/>
      <w:r w:rsidR="00DF1970" w:rsidRPr="00DF1970">
        <w:rPr>
          <w:rFonts w:ascii="Times New Roman" w:hAnsi="Times New Roman" w:cs="Times New Roman"/>
          <w:sz w:val="28"/>
          <w:szCs w:val="28"/>
        </w:rPr>
        <w:t xml:space="preserve"> в краевой бюджет в течение 10 рабочих дней со дня поступления средств на счет </w:t>
      </w:r>
      <w:proofErr w:type="spellStart"/>
      <w:r w:rsidR="00DF1970" w:rsidRPr="00DF1970">
        <w:rPr>
          <w:rFonts w:ascii="Times New Roman" w:hAnsi="Times New Roman" w:cs="Times New Roman"/>
          <w:sz w:val="28"/>
          <w:szCs w:val="28"/>
        </w:rPr>
        <w:t>грантополучателя</w:t>
      </w:r>
      <w:proofErr w:type="spellEnd"/>
      <w:r w:rsidR="00DF1970" w:rsidRPr="00DF1970">
        <w:rPr>
          <w:rFonts w:ascii="Times New Roman" w:hAnsi="Times New Roman" w:cs="Times New Roman"/>
          <w:sz w:val="28"/>
          <w:szCs w:val="28"/>
        </w:rPr>
        <w:t>.</w:t>
      </w:r>
    </w:p>
    <w:p w:rsidR="00DF1970" w:rsidRPr="00CF5FDD" w:rsidRDefault="00DF1970" w:rsidP="00DF1970">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абзац первый части </w:t>
      </w:r>
      <w:r>
        <w:rPr>
          <w:rFonts w:ascii="Times New Roman" w:eastAsia="Times New Roman" w:hAnsi="Times New Roman" w:cs="Times New Roman"/>
          <w:color w:val="000000"/>
          <w:sz w:val="24"/>
          <w:szCs w:val="24"/>
          <w:lang w:eastAsia="ru-RU"/>
        </w:rPr>
        <w:t xml:space="preserve">44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lastRenderedPageBreak/>
        <w:t xml:space="preserve">В случае невозврата лицами, указанными в абзаце первом настоящей части, средств, полученных за счет средств гранта на счет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w:t>
      </w:r>
      <w:proofErr w:type="spellStart"/>
      <w:r w:rsidRPr="00CF5FDD">
        <w:rPr>
          <w:rFonts w:ascii="Times New Roman" w:eastAsia="Times New Roman" w:hAnsi="Times New Roman" w:cs="Times New Roman"/>
          <w:color w:val="000000"/>
          <w:sz w:val="28"/>
          <w:szCs w:val="28"/>
          <w:lang w:eastAsia="ru-RU"/>
        </w:rPr>
        <w:t>грантополучатель</w:t>
      </w:r>
      <w:proofErr w:type="spellEnd"/>
      <w:r w:rsidRPr="00CF5FDD">
        <w:rPr>
          <w:rFonts w:ascii="Times New Roman" w:eastAsia="Times New Roman" w:hAnsi="Times New Roman" w:cs="Times New Roman"/>
          <w:color w:val="000000"/>
          <w:sz w:val="28"/>
          <w:szCs w:val="28"/>
          <w:lang w:eastAsia="ru-RU"/>
        </w:rPr>
        <w:t xml:space="preserve"> принимает необходимые меры по взысканию подлежащих возврату в краевой бюджет средств, полученных за счет средств гранта, в судебном порядке в срок не позднее 30 рабочих дней со дня, когда </w:t>
      </w:r>
      <w:proofErr w:type="spellStart"/>
      <w:r w:rsidRPr="00CF5FDD">
        <w:rPr>
          <w:rFonts w:ascii="Times New Roman" w:eastAsia="Times New Roman" w:hAnsi="Times New Roman" w:cs="Times New Roman"/>
          <w:color w:val="000000"/>
          <w:sz w:val="28"/>
          <w:szCs w:val="28"/>
          <w:lang w:eastAsia="ru-RU"/>
        </w:rPr>
        <w:t>грантополучателю</w:t>
      </w:r>
      <w:proofErr w:type="spellEnd"/>
      <w:r w:rsidRPr="00CF5FDD">
        <w:rPr>
          <w:rFonts w:ascii="Times New Roman" w:eastAsia="Times New Roman" w:hAnsi="Times New Roman" w:cs="Times New Roman"/>
          <w:color w:val="000000"/>
          <w:sz w:val="28"/>
          <w:szCs w:val="28"/>
          <w:lang w:eastAsia="ru-RU"/>
        </w:rPr>
        <w:t xml:space="preserve"> стало известно о неисполнении лицами, указанными в абзаце первом настоящей части, обязанности возвратить средства, полученные за счет средств гранта, на счет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45. При невозврате средств гранта в сроки, установленные частью 39 настоящего Порядка, Министерство принимает необходимые меры по взысканию подлежащего возврату в краевой бюджет гранта в судебном порядке в срок не позднее 30 рабочих дней со дня, когда Министерству стало известно о неисполнении </w:t>
      </w:r>
      <w:proofErr w:type="spellStart"/>
      <w:r w:rsidRPr="00CF5FDD">
        <w:rPr>
          <w:rFonts w:ascii="Times New Roman" w:eastAsia="Times New Roman" w:hAnsi="Times New Roman" w:cs="Times New Roman"/>
          <w:color w:val="000000"/>
          <w:sz w:val="28"/>
          <w:szCs w:val="28"/>
          <w:lang w:eastAsia="ru-RU"/>
        </w:rPr>
        <w:t>грантополучателем</w:t>
      </w:r>
      <w:proofErr w:type="spellEnd"/>
      <w:r w:rsidRPr="00CF5FDD">
        <w:rPr>
          <w:rFonts w:ascii="Times New Roman" w:eastAsia="Times New Roman" w:hAnsi="Times New Roman" w:cs="Times New Roman"/>
          <w:color w:val="000000"/>
          <w:sz w:val="28"/>
          <w:szCs w:val="28"/>
          <w:lang w:eastAsia="ru-RU"/>
        </w:rPr>
        <w:t xml:space="preserve"> обязанности возвратить средства гранта в краевой бюджет.</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46. Остатки неиспользованных средств гранта подлежат возврату в краевой бюджет на лицевой счет Министерства в течение 20 рабочих дней после истечения срока освоения гранта, указанного в части 28 настоящего Порядка.  </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
    <w:p w:rsidR="00CF5FDD" w:rsidRPr="00CF5FDD" w:rsidRDefault="00CF5FDD" w:rsidP="00CF5FDD">
      <w:pPr>
        <w:spacing w:after="0" w:line="240" w:lineRule="auto"/>
        <w:jc w:val="center"/>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3. Отбор </w:t>
      </w:r>
      <w:proofErr w:type="spellStart"/>
      <w:r w:rsidRPr="00CF5FDD">
        <w:rPr>
          <w:rFonts w:ascii="Times New Roman" w:eastAsia="Times New Roman" w:hAnsi="Times New Roman" w:cs="Times New Roman"/>
          <w:color w:val="000000"/>
          <w:sz w:val="28"/>
          <w:szCs w:val="28"/>
          <w:lang w:eastAsia="ru-RU"/>
        </w:rPr>
        <w:t>грантополучателей</w:t>
      </w:r>
      <w:proofErr w:type="spellEnd"/>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47. Информация о проведении отбора размещается на едином портале и на </w:t>
      </w:r>
      <w:r w:rsidRPr="00CF5FDD">
        <w:rPr>
          <w:rFonts w:ascii="Times New Roman" w:eastAsia="Times New Roman" w:hAnsi="Times New Roman" w:cs="Times New Roman"/>
          <w:color w:val="000000"/>
          <w:sz w:val="28"/>
          <w:szCs w:val="20"/>
          <w:lang w:eastAsia="ru-RU"/>
        </w:rPr>
        <w:t>официальном сайте исполнительных органов Камчатского края на странице Министерства в сети «Интернет» https://www.kamgov.ru/minselhoz в разделе «Сельское хозяйство/</w:t>
      </w:r>
      <w:proofErr w:type="spellStart"/>
      <w:r w:rsidRPr="00CF5FDD">
        <w:rPr>
          <w:rFonts w:ascii="Times New Roman" w:eastAsia="Times New Roman" w:hAnsi="Times New Roman" w:cs="Times New Roman"/>
          <w:color w:val="000000"/>
          <w:sz w:val="28"/>
          <w:szCs w:val="20"/>
          <w:lang w:eastAsia="ru-RU"/>
        </w:rPr>
        <w:t>Грантовая</w:t>
      </w:r>
      <w:proofErr w:type="spellEnd"/>
      <w:r w:rsidRPr="00CF5FDD">
        <w:rPr>
          <w:rFonts w:ascii="Times New Roman" w:eastAsia="Times New Roman" w:hAnsi="Times New Roman" w:cs="Times New Roman"/>
          <w:color w:val="000000"/>
          <w:sz w:val="28"/>
          <w:szCs w:val="20"/>
          <w:lang w:eastAsia="ru-RU"/>
        </w:rPr>
        <w:t xml:space="preserve"> поддержка/Гранты на развитие семейных ферм в Камчатском крае» (далее – официальный сайт)</w:t>
      </w:r>
      <w:r w:rsidRPr="00CF5FDD">
        <w:rPr>
          <w:rFonts w:ascii="Times New Roman" w:eastAsia="Times New Roman" w:hAnsi="Times New Roman" w:cs="Times New Roman"/>
          <w:color w:val="000000"/>
          <w:sz w:val="28"/>
          <w:szCs w:val="28"/>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48. Отбор осуществляется в системе «Электронный бюджет». </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49. Взаимодействие Министерства с участниками отбора, а также комиссии по рассмотрению и оценке заявок участников отбора осуществляется с использованием документов в электронной форме в системе «Электронный бюджет». </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50.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51. Способом проведения отбора является конкурс, проводимый комиссией посредством рассмотрения и оценки заявок участников отбора на соответствие требованиям, условиям предоставления гранта и критериям оценки заявки и документов, поданных участниками отбора для участия в конкурсе на предоставление гранта на развитие семейной фермы в Камчатском крае, установленным в соответствии с приложением к настоящему Порядку, с присвоением проектам </w:t>
      </w:r>
      <w:proofErr w:type="spellStart"/>
      <w:r w:rsidRPr="00CF5FDD">
        <w:rPr>
          <w:rFonts w:ascii="Times New Roman" w:eastAsia="Times New Roman" w:hAnsi="Times New Roman" w:cs="Times New Roman"/>
          <w:color w:val="000000"/>
          <w:sz w:val="28"/>
          <w:szCs w:val="28"/>
          <w:lang w:eastAsia="ru-RU"/>
        </w:rPr>
        <w:t>грантополучателей</w:t>
      </w:r>
      <w:proofErr w:type="spellEnd"/>
      <w:r w:rsidRPr="00CF5FDD">
        <w:rPr>
          <w:rFonts w:ascii="Times New Roman" w:eastAsia="Times New Roman" w:hAnsi="Times New Roman" w:cs="Times New Roman"/>
          <w:color w:val="000000"/>
          <w:sz w:val="28"/>
          <w:szCs w:val="28"/>
          <w:lang w:eastAsia="ru-RU"/>
        </w:rPr>
        <w:t xml:space="preserve"> соответствующих баллов,</w:t>
      </w:r>
      <w:r w:rsidRPr="00CF5FDD">
        <w:rPr>
          <w:rFonts w:ascii="Times New Roman" w:eastAsia="Times New Roman" w:hAnsi="Times New Roman" w:cs="Times New Roman"/>
          <w:color w:val="000000"/>
          <w:sz w:val="24"/>
          <w:szCs w:val="20"/>
          <w:lang w:eastAsia="ru-RU"/>
        </w:rPr>
        <w:t xml:space="preserve"> </w:t>
      </w:r>
      <w:r w:rsidRPr="00CF5FDD">
        <w:rPr>
          <w:rFonts w:ascii="Times New Roman" w:eastAsia="Times New Roman" w:hAnsi="Times New Roman" w:cs="Times New Roman"/>
          <w:color w:val="000000"/>
          <w:sz w:val="28"/>
          <w:szCs w:val="28"/>
          <w:lang w:eastAsia="ru-RU"/>
        </w:rPr>
        <w:t xml:space="preserve">исходя из наилучших условий достижения результата предоставления гранта. </w:t>
      </w:r>
    </w:p>
    <w:p w:rsidR="00DF1970" w:rsidRPr="00DF1970" w:rsidRDefault="00DF1970" w:rsidP="00CF5FDD">
      <w:pPr>
        <w:spacing w:after="0" w:line="240" w:lineRule="auto"/>
        <w:ind w:firstLine="709"/>
        <w:jc w:val="both"/>
        <w:rPr>
          <w:rFonts w:ascii="Times New Roman" w:eastAsia="Times New Roman" w:hAnsi="Times New Roman" w:cs="Times New Roman"/>
          <w:color w:val="000000"/>
          <w:sz w:val="28"/>
          <w:szCs w:val="28"/>
          <w:lang w:eastAsia="ru-RU"/>
        </w:rPr>
      </w:pPr>
      <w:r w:rsidRPr="00DF1970">
        <w:rPr>
          <w:rFonts w:ascii="Times New Roman" w:hAnsi="Times New Roman" w:cs="Times New Roman"/>
          <w:sz w:val="28"/>
          <w:szCs w:val="28"/>
        </w:rPr>
        <w:lastRenderedPageBreak/>
        <w:t>Начисление баллов по критериям оценки заявок и документов осуществляется с использованием 100-балльной шкалы оценки.</w:t>
      </w:r>
    </w:p>
    <w:p w:rsidR="00DF1970" w:rsidRPr="00CF5FDD" w:rsidRDefault="00DF1970" w:rsidP="00DF1970">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част</w:t>
      </w:r>
      <w:r>
        <w:rPr>
          <w:rFonts w:ascii="Times New Roman" w:eastAsia="Times New Roman" w:hAnsi="Times New Roman" w:cs="Times New Roman"/>
          <w:color w:val="000000"/>
          <w:sz w:val="24"/>
          <w:szCs w:val="24"/>
          <w:lang w:eastAsia="ru-RU"/>
        </w:rPr>
        <w:t xml:space="preserve">ь 51 дополнена абзацем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sidR="002C4D2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52. Персональный состав комиссии утверждается приказом Министерства из числа представителей исполнительных органов Камчатского края, юридических лиц, осуществляющих деятельность в сфере агропромышленного комплекса, представителей консультационных, общественных и иных организаций в сфере агропромышленного комплекса Камчатского края.</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53. В состав комиссии входят председатель, заместитель председателя, секретарь, </w:t>
      </w:r>
      <w:r w:rsidRPr="00CF5FDD">
        <w:rPr>
          <w:rFonts w:ascii="Times New Roman" w:eastAsia="Times New Roman" w:hAnsi="Times New Roman" w:cs="Times New Roman"/>
          <w:sz w:val="28"/>
          <w:szCs w:val="28"/>
          <w:lang w:eastAsia="ru-RU"/>
        </w:rPr>
        <w:t>члены комиссии</w:t>
      </w:r>
      <w:r w:rsidRPr="00CF5FDD">
        <w:rPr>
          <w:rFonts w:ascii="Times New Roman" w:eastAsia="Times New Roman" w:hAnsi="Times New Roman" w:cs="Times New Roman"/>
          <w:color w:val="000000"/>
          <w:sz w:val="28"/>
          <w:szCs w:val="28"/>
          <w:lang w:eastAsia="ru-RU"/>
        </w:rPr>
        <w:t>.</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54. Заседания комиссии считаются правомочными, если на них присутствует более половины общего количества членов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55. Председатель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осуществляет руководство деятельностью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назначает заседания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3) проводит заседания комиссии, подписывает протоколы заседаний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56. В отсутствие председателя комиссии его функции осуществляет заместитель председателя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57. Секретарь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организует подготовку заседаний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не позднее 2 рабочих дней до дня проведения заседания комиссии обеспечивает информирование членов комиссии о дате, месте и времени проведения заседания комиссии, о количестве участников отбора, о вопросах, включенных в повестку дня заседания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3) ведет протоколы заседаний комиссии и обеспечивает передачу их на хранение;</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4) осуществляет иные функции, связанные с организационной деятельностью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58. В период отсутствия секретаря комиссии его функции выполняет лицо, избранное на заседании комиссии простым большинством голосов.</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59. Члены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выражают мнение по вопросам, вынесенным для рассмотрения на заседание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голосуют по вопросам повестки заседания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60. Комиссия в своей деятельности руководствуется:</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законодательством Российской Федерации, иными нормативными правовыми актами Российской Федерации;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законодательством Камчатского края, иными нормативными правовыми актами Камчатского края;</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3) настоящим Порядком.</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61. Основными принципами деятельности комиссии являются:</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обеспечение равных условий при проведении отбора;</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объективность и беспристрастность членов комиссии;</w:t>
      </w:r>
    </w:p>
    <w:p w:rsidR="00CF5FDD" w:rsidRPr="00CF5FDD" w:rsidRDefault="00CF5FDD" w:rsidP="00CF5FD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lastRenderedPageBreak/>
        <w:t xml:space="preserve">3) соблюдение законодательства о защите персональных данных. </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62. К категории </w:t>
      </w:r>
      <w:proofErr w:type="spellStart"/>
      <w:r w:rsidRPr="00CF5FDD">
        <w:rPr>
          <w:rFonts w:ascii="Times New Roman" w:eastAsia="Times New Roman" w:hAnsi="Times New Roman" w:cs="Times New Roman"/>
          <w:color w:val="000000"/>
          <w:sz w:val="28"/>
          <w:szCs w:val="28"/>
          <w:lang w:eastAsia="ru-RU"/>
        </w:rPr>
        <w:t>грантополучателей</w:t>
      </w:r>
      <w:proofErr w:type="spellEnd"/>
      <w:r w:rsidRPr="00CF5FDD">
        <w:rPr>
          <w:rFonts w:ascii="Times New Roman" w:eastAsia="Times New Roman" w:hAnsi="Times New Roman" w:cs="Times New Roman"/>
          <w:color w:val="000000"/>
          <w:sz w:val="28"/>
          <w:szCs w:val="28"/>
          <w:lang w:eastAsia="ru-RU"/>
        </w:rPr>
        <w:t xml:space="preserve"> относятся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Камчатского края,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Камчатского края.</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CF5FDD">
        <w:rPr>
          <w:rFonts w:ascii="Times New Roman" w:eastAsia="Times New Roman" w:hAnsi="Times New Roman" w:cs="Times New Roman"/>
          <w:color w:val="000000"/>
          <w:sz w:val="28"/>
          <w:szCs w:val="28"/>
          <w:shd w:val="clear" w:color="auto" w:fill="FFFFFF"/>
          <w:lang w:eastAsia="ru-RU"/>
        </w:rPr>
        <w:t>63. </w:t>
      </w:r>
      <w:r w:rsidRPr="00CF5FDD">
        <w:rPr>
          <w:rFonts w:ascii="Times New Roman" w:eastAsia="Times New Roman" w:hAnsi="Times New Roman" w:cs="Times New Roman"/>
          <w:color w:val="000000"/>
          <w:sz w:val="28"/>
          <w:szCs w:val="20"/>
          <w:lang w:eastAsia="ru-RU"/>
        </w:rPr>
        <w:t>Министерство в течение текущего финансового года, но не позднее, чем за 5 календарных дней до начала приема заявок размещает на едином портале и официальном сайте объявление о проведении отбора (далее – объявление).</w:t>
      </w:r>
    </w:p>
    <w:p w:rsidR="00CF5FDD" w:rsidRPr="00CF5FDD" w:rsidRDefault="00CF5FDD" w:rsidP="00CF5FDD">
      <w:pPr>
        <w:spacing w:after="0" w:line="240" w:lineRule="auto"/>
        <w:ind w:firstLine="709"/>
        <w:jc w:val="both"/>
        <w:rPr>
          <w:rFonts w:ascii="Times New Roman" w:eastAsia="Times New Roman" w:hAnsi="Times New Roman" w:cs="Times New Roman"/>
          <w:b/>
          <w:color w:val="000000"/>
          <w:sz w:val="28"/>
          <w:szCs w:val="28"/>
          <w:lang w:eastAsia="ru-RU"/>
        </w:rPr>
      </w:pPr>
      <w:r w:rsidRPr="00CF5FDD">
        <w:rPr>
          <w:rFonts w:ascii="Times New Roman" w:eastAsia="Times New Roman" w:hAnsi="Times New Roman" w:cs="Times New Roman"/>
          <w:color w:val="000000"/>
          <w:sz w:val="28"/>
          <w:szCs w:val="28"/>
          <w:lang w:eastAsia="ru-RU"/>
        </w:rPr>
        <w:t>64. Объявление формируется в электронной форме посредством заполнения соответствующих экранных форм веб-интерфейса системы «Электронный бюджет» и включает в себя в соответствии с настоящим Порядком следующую информацию:</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сроки проведения отбора;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дату начала подачи и окончания приема заявок участников отбора, при этом дата окончания приема заявок не может быть ранее 30 календарного дня, следующего за днем размещения объявления;</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3) наименование, место нахождения, почтовый адрес, адрес электронной почты, контактный телефон Министерства;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4) результаты предоставления гранта</w:t>
      </w:r>
      <w:r w:rsidRPr="00CF5FDD">
        <w:rPr>
          <w:rFonts w:ascii="Times New Roman" w:eastAsia="Times New Roman" w:hAnsi="Times New Roman" w:cs="Times New Roman"/>
          <w:color w:val="000000"/>
          <w:sz w:val="28"/>
          <w:szCs w:val="20"/>
          <w:lang w:eastAsia="ru-RU"/>
        </w:rPr>
        <w:t>;</w:t>
      </w:r>
      <w:r w:rsidRPr="00CF5FDD">
        <w:rPr>
          <w:rFonts w:ascii="Times New Roman" w:eastAsia="Times New Roman" w:hAnsi="Times New Roman" w:cs="Times New Roman"/>
          <w:color w:val="000000"/>
          <w:sz w:val="28"/>
          <w:szCs w:val="28"/>
          <w:lang w:eastAsia="ru-RU"/>
        </w:rPr>
        <w:t xml:space="preserve">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 доменное имя и (или) указатели страниц официального сайта;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6) требования к участникам отбора, определенные в соответствии с </w:t>
      </w:r>
      <w:r w:rsidRPr="00CF5FDD">
        <w:rPr>
          <w:rFonts w:ascii="Times New Roman" w:eastAsia="Times New Roman" w:hAnsi="Times New Roman" w:cs="Times New Roman"/>
          <w:color w:val="000000"/>
          <w:sz w:val="28"/>
          <w:szCs w:val="28"/>
          <w:lang w:eastAsia="ru-RU"/>
        </w:rPr>
        <w:br/>
        <w:t>частью 8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7) категория </w:t>
      </w:r>
      <w:proofErr w:type="spellStart"/>
      <w:r w:rsidRPr="00CF5FDD">
        <w:rPr>
          <w:rFonts w:ascii="Times New Roman" w:eastAsia="Times New Roman" w:hAnsi="Times New Roman" w:cs="Times New Roman"/>
          <w:color w:val="000000"/>
          <w:sz w:val="28"/>
          <w:szCs w:val="28"/>
          <w:lang w:eastAsia="ru-RU"/>
        </w:rPr>
        <w:t>грантополучателей</w:t>
      </w:r>
      <w:proofErr w:type="spellEnd"/>
      <w:r w:rsidRPr="00CF5FDD">
        <w:rPr>
          <w:rFonts w:ascii="Times New Roman" w:eastAsia="Times New Roman" w:hAnsi="Times New Roman" w:cs="Times New Roman"/>
          <w:color w:val="000000"/>
          <w:sz w:val="28"/>
          <w:szCs w:val="28"/>
          <w:lang w:eastAsia="ru-RU"/>
        </w:rPr>
        <w:t xml:space="preserve"> и критерии оценки;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8) порядок подачи участниками отбора заявок и требования к их форме и содержанию;</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9) порядок отзыва заявок, порядок их возврата, определяющий в том числе основания для возврата заявок;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10) порядок внесения участниками отбора изменений в заявки;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11) правила рассмотрения и оценки заявок на предмет их соответствия установленным в объявлении требованиям, сроки рассмотрения заявок, а также информацию об участии комиссии в рассмотрении заявок;</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12) порядок возврата заявок на доработку;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lastRenderedPageBreak/>
        <w:t>13) порядок отклонения заявок, а также информацию об основаниях их отклонения;</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14) порядок оценки заявок, включающий критерии оценки, их весовое значение в общей оценке, необходимую для представления </w:t>
      </w:r>
      <w:proofErr w:type="spellStart"/>
      <w:r w:rsidRPr="00CF5FDD">
        <w:rPr>
          <w:rFonts w:ascii="Times New Roman" w:eastAsia="Times New Roman" w:hAnsi="Times New Roman" w:cs="Times New Roman"/>
          <w:color w:val="000000"/>
          <w:sz w:val="28"/>
          <w:szCs w:val="28"/>
          <w:lang w:eastAsia="ru-RU"/>
        </w:rPr>
        <w:t>грантополучателем</w:t>
      </w:r>
      <w:proofErr w:type="spellEnd"/>
      <w:r w:rsidRPr="00CF5FDD">
        <w:rPr>
          <w:rFonts w:ascii="Times New Roman" w:eastAsia="Times New Roman" w:hAnsi="Times New Roman" w:cs="Times New Roman"/>
          <w:color w:val="000000"/>
          <w:sz w:val="28"/>
          <w:szCs w:val="28"/>
          <w:lang w:eastAsia="ru-RU"/>
        </w:rPr>
        <w:t xml:space="preserve">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15) объем распределяемых грантов в рамках отбора, порядок расчета размера гранта, установленный частью 15 настоящего Порядка, правила распределения гранта по результатам отбора, которые включают максимальный, минимальный размер гранта, а также предельное количество </w:t>
      </w:r>
      <w:proofErr w:type="spellStart"/>
      <w:r w:rsidRPr="00CF5FDD">
        <w:rPr>
          <w:rFonts w:ascii="Times New Roman" w:eastAsia="Times New Roman" w:hAnsi="Times New Roman" w:cs="Times New Roman"/>
          <w:color w:val="000000"/>
          <w:sz w:val="28"/>
          <w:szCs w:val="28"/>
          <w:lang w:eastAsia="ru-RU"/>
        </w:rPr>
        <w:t>грантополучателей</w:t>
      </w:r>
      <w:proofErr w:type="spellEnd"/>
      <w:r w:rsidRPr="00CF5FDD">
        <w:rPr>
          <w:rFonts w:ascii="Times New Roman" w:eastAsia="Times New Roman" w:hAnsi="Times New Roman" w:cs="Times New Roman"/>
          <w:color w:val="000000"/>
          <w:sz w:val="28"/>
          <w:szCs w:val="28"/>
          <w:lang w:eastAsia="ru-RU"/>
        </w:rPr>
        <w:t>;</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16) порядок предоставления участникам отбора разъяснений положений объявления, даты начала и окончания срока такого предоставления;</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17) срок, в течение которого победитель (победители) отбора должен (должны) подписать соглашение;</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18) условия признания победителя (победителей) отбора уклонившимся </w:t>
      </w:r>
      <w:r w:rsidRPr="00CF5FDD">
        <w:rPr>
          <w:rFonts w:ascii="Times New Roman" w:eastAsia="Times New Roman" w:hAnsi="Times New Roman" w:cs="Times New Roman"/>
          <w:color w:val="000000"/>
          <w:sz w:val="28"/>
          <w:szCs w:val="28"/>
          <w:lang w:eastAsia="ru-RU"/>
        </w:rPr>
        <w:br/>
        <w:t>от заключения соглашения;</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19) срок размещения протокола подведения итогов отбора;</w:t>
      </w:r>
    </w:p>
    <w:p w:rsid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20) порядок формирования комиссии, в том числе информацию о порядке работы и полномочиях комиссии.</w:t>
      </w:r>
    </w:p>
    <w:p w:rsidR="002C4D2C" w:rsidRPr="002C4D2C" w:rsidRDefault="002C4D2C" w:rsidP="002C4D2C">
      <w:pPr>
        <w:shd w:val="clear" w:color="auto" w:fill="FFFFFF"/>
        <w:spacing w:after="0" w:line="240" w:lineRule="auto"/>
        <w:ind w:firstLine="709"/>
        <w:jc w:val="both"/>
        <w:rPr>
          <w:rFonts w:ascii="Times New Roman" w:hAnsi="Times New Roman" w:cs="Times New Roman"/>
          <w:sz w:val="28"/>
          <w:szCs w:val="28"/>
        </w:rPr>
      </w:pPr>
      <w:r w:rsidRPr="002C4D2C">
        <w:rPr>
          <w:rFonts w:ascii="Times New Roman" w:hAnsi="Times New Roman" w:cs="Times New Roman"/>
          <w:sz w:val="28"/>
          <w:szCs w:val="28"/>
        </w:rPr>
        <w:t>21) дату размещения объявления;</w:t>
      </w:r>
    </w:p>
    <w:p w:rsidR="002C4D2C" w:rsidRDefault="002C4D2C" w:rsidP="002C4D2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4D2C">
        <w:rPr>
          <w:rFonts w:ascii="Times New Roman" w:hAnsi="Times New Roman" w:cs="Times New Roman"/>
          <w:sz w:val="28"/>
          <w:szCs w:val="28"/>
        </w:rPr>
        <w:t>22) порядок внесения изменений в объявление.</w:t>
      </w:r>
    </w:p>
    <w:p w:rsidR="002C4D2C" w:rsidRDefault="002C4D2C" w:rsidP="002C4D2C">
      <w:pPr>
        <w:tabs>
          <w:tab w:val="left" w:pos="1134"/>
        </w:tabs>
        <w:spacing w:after="0" w:line="240" w:lineRule="auto"/>
        <w:jc w:val="both"/>
        <w:rPr>
          <w:rFonts w:ascii="Times New Roman" w:eastAsia="Times New Roman" w:hAnsi="Times New Roman" w:cs="Times New Roman"/>
          <w:color w:val="000000"/>
          <w:sz w:val="24"/>
          <w:szCs w:val="24"/>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част</w:t>
      </w:r>
      <w:r>
        <w:rPr>
          <w:rFonts w:ascii="Times New Roman" w:eastAsia="Times New Roman" w:hAnsi="Times New Roman" w:cs="Times New Roman"/>
          <w:color w:val="000000"/>
          <w:sz w:val="24"/>
          <w:szCs w:val="24"/>
          <w:lang w:eastAsia="ru-RU"/>
        </w:rPr>
        <w:t xml:space="preserve">ь 64 дополнена пунктами 21 и 22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2C4D2C" w:rsidRPr="002A1D59" w:rsidRDefault="002C4D2C" w:rsidP="002C4D2C">
      <w:pPr>
        <w:spacing w:after="0"/>
        <w:ind w:firstLine="709"/>
        <w:jc w:val="both"/>
        <w:rPr>
          <w:rStyle w:val="13"/>
          <w:sz w:val="28"/>
        </w:rPr>
      </w:pPr>
      <w:r w:rsidRPr="002A1D59">
        <w:rPr>
          <w:sz w:val="28"/>
        </w:rPr>
        <w:t>64</w:t>
      </w:r>
      <w:r w:rsidRPr="002A1D59">
        <w:rPr>
          <w:sz w:val="28"/>
          <w:vertAlign w:val="superscript"/>
        </w:rPr>
        <w:t>1</w:t>
      </w:r>
      <w:r w:rsidRPr="002A1D59">
        <w:rPr>
          <w:sz w:val="28"/>
        </w:rPr>
        <w:t>.</w:t>
      </w:r>
      <w:r w:rsidRPr="002A1D59">
        <w:rPr>
          <w:rStyle w:val="13"/>
          <w:sz w:val="28"/>
        </w:rPr>
        <w:t xml:space="preserve"> При необходимости Министерство может принять решение о внесении изменений в объявление не позднее наступления даты окончания приема заявок. </w:t>
      </w:r>
    </w:p>
    <w:p w:rsidR="002C4D2C" w:rsidRPr="002A1D59" w:rsidRDefault="002C4D2C" w:rsidP="002C4D2C">
      <w:pPr>
        <w:spacing w:after="0"/>
        <w:ind w:firstLine="709"/>
        <w:jc w:val="both"/>
        <w:rPr>
          <w:rStyle w:val="13"/>
          <w:sz w:val="28"/>
        </w:rPr>
      </w:pPr>
      <w:r w:rsidRPr="002A1D59">
        <w:rPr>
          <w:rStyle w:val="13"/>
          <w:sz w:val="28"/>
        </w:rPr>
        <w:t xml:space="preserve">Внесение изменений в объявление осуществляется в порядке, аналогичном порядку формирования объявления, установленному частью 64 настоящего Порядка, при этом срок подачи участниками отбора заявок продлевается со дня, следующего за днем внесения изменений в объявление, но не менее </w:t>
      </w:r>
      <w:r w:rsidRPr="002A1D59">
        <w:rPr>
          <w:rStyle w:val="13"/>
          <w:sz w:val="28"/>
        </w:rPr>
        <w:br/>
        <w:t xml:space="preserve">10 календарных дней до даты окончания приема заявок. </w:t>
      </w:r>
    </w:p>
    <w:p w:rsidR="002C4D2C" w:rsidRPr="002A1D59" w:rsidRDefault="002C4D2C" w:rsidP="002C4D2C">
      <w:pPr>
        <w:spacing w:after="0"/>
        <w:ind w:firstLine="709"/>
        <w:jc w:val="both"/>
        <w:rPr>
          <w:rStyle w:val="13"/>
          <w:sz w:val="28"/>
        </w:rPr>
      </w:pPr>
      <w:r w:rsidRPr="002A1D59">
        <w:rPr>
          <w:rStyle w:val="13"/>
          <w:sz w:val="28"/>
        </w:rPr>
        <w:t>При внесении изменений в объявление изменение способа отбора не допускается.</w:t>
      </w:r>
    </w:p>
    <w:p w:rsidR="002C4D2C" w:rsidRPr="002A1D59" w:rsidRDefault="002C4D2C" w:rsidP="002C4D2C">
      <w:pPr>
        <w:spacing w:after="0"/>
        <w:ind w:firstLine="709"/>
        <w:jc w:val="both"/>
        <w:rPr>
          <w:rStyle w:val="13"/>
          <w:sz w:val="28"/>
        </w:rPr>
      </w:pPr>
      <w:r w:rsidRPr="002A1D59">
        <w:rPr>
          <w:rStyle w:val="13"/>
          <w:sz w:val="28"/>
        </w:rPr>
        <w:t xml:space="preserve">В случае внесения изменений в объявление после наступления даты начала приема заявок, участники отбора вправе вносить изменения в заявку в порядке, установленном частью 73 настоящего Порядка.  </w:t>
      </w:r>
    </w:p>
    <w:p w:rsidR="002C4D2C" w:rsidRDefault="002C4D2C" w:rsidP="002C4D2C">
      <w:pPr>
        <w:tabs>
          <w:tab w:val="left" w:pos="1134"/>
        </w:tabs>
        <w:spacing w:after="0" w:line="240" w:lineRule="auto"/>
        <w:jc w:val="both"/>
        <w:rPr>
          <w:rFonts w:ascii="Times New Roman" w:eastAsia="Times New Roman" w:hAnsi="Times New Roman" w:cs="Times New Roman"/>
          <w:color w:val="000000"/>
          <w:sz w:val="24"/>
          <w:szCs w:val="24"/>
          <w:lang w:eastAsia="ru-RU"/>
        </w:rPr>
      </w:pPr>
      <w:r w:rsidRPr="002A1D59">
        <w:rPr>
          <w:rStyle w:val="13"/>
          <w:sz w:val="28"/>
        </w:rPr>
        <w:t>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2C4D2C" w:rsidRPr="00CF5FDD" w:rsidRDefault="002C4D2C" w:rsidP="002C4D2C">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дополнена </w:t>
      </w:r>
      <w:r>
        <w:rPr>
          <w:rFonts w:ascii="Times New Roman" w:eastAsia="Times New Roman" w:hAnsi="Times New Roman" w:cs="Times New Roman"/>
          <w:color w:val="000000"/>
          <w:sz w:val="24"/>
          <w:szCs w:val="24"/>
          <w:lang w:eastAsia="ru-RU"/>
        </w:rPr>
        <w:t>частью 64</w:t>
      </w:r>
      <w:r>
        <w:rPr>
          <w:rFonts w:ascii="Times New Roman" w:eastAsia="Times New Roman" w:hAnsi="Times New Roman" w:cs="Times New Roman"/>
          <w:color w:val="000000"/>
          <w:sz w:val="24"/>
          <w:szCs w:val="24"/>
          <w:vertAlign w:val="superscript"/>
          <w:lang w:eastAsia="ru-RU"/>
        </w:rPr>
        <w:t>1</w:t>
      </w:r>
      <w:r>
        <w:rPr>
          <w:rFonts w:ascii="Times New Roman" w:eastAsia="Times New Roman" w:hAnsi="Times New Roman" w:cs="Times New Roman"/>
          <w:color w:val="000000"/>
          <w:sz w:val="24"/>
          <w:szCs w:val="24"/>
          <w:lang w:eastAsia="ru-RU"/>
        </w:rPr>
        <w:t xml:space="preserve">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 xml:space="preserve">от 20.02.2025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sz w:val="28"/>
          <w:szCs w:val="28"/>
          <w:lang w:eastAsia="ru-RU"/>
        </w:rPr>
        <w:lastRenderedPageBreak/>
        <w:t>65. </w:t>
      </w:r>
      <w:r w:rsidRPr="00CF5FDD">
        <w:rPr>
          <w:rFonts w:ascii="Times New Roman" w:eastAsia="Times New Roman" w:hAnsi="Times New Roman" w:cs="Times New Roman"/>
          <w:color w:val="000000"/>
          <w:sz w:val="28"/>
          <w:szCs w:val="28"/>
          <w:lang w:eastAsia="ru-RU"/>
        </w:rPr>
        <w:t>К участию в отборе допускаются участники отбора (</w:t>
      </w:r>
      <w:proofErr w:type="spellStart"/>
      <w:r w:rsidRPr="00CF5FDD">
        <w:rPr>
          <w:rFonts w:ascii="Times New Roman" w:eastAsia="Times New Roman" w:hAnsi="Times New Roman" w:cs="Times New Roman"/>
          <w:color w:val="000000"/>
          <w:sz w:val="28"/>
          <w:szCs w:val="28"/>
          <w:lang w:eastAsia="ru-RU"/>
        </w:rPr>
        <w:t>грантополучатели</w:t>
      </w:r>
      <w:proofErr w:type="spellEnd"/>
      <w:r w:rsidRPr="00CF5FDD">
        <w:rPr>
          <w:rFonts w:ascii="Times New Roman" w:eastAsia="Times New Roman" w:hAnsi="Times New Roman" w:cs="Times New Roman"/>
          <w:color w:val="000000"/>
          <w:sz w:val="28"/>
          <w:szCs w:val="28"/>
          <w:lang w:eastAsia="ru-RU"/>
        </w:rPr>
        <w:t>), соответствующие требованиям, указанным в объявлении.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66. Заявка подается участником отбора в соответствии с требованиями и в сроки, указанные в объявлении.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67.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68. Заявка содержит следующие сведения и документы:</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информацию и документы об участнике отбора: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а) полное и сокращенное наименование участника отбора (для юридических лиц);</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б) фамилию, имя, отчество (при наличии) индивидуального предпринимателя;</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в) основной государственный регистрационный номер участника отбора;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г) идентификационный номер налогоплательщика;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д) дату постановки на учет в налоговом органе (для индивидуальных предпринимателей);</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е) дату и код причины постановки на учет в налоговом органе (для юридических лиц);</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ж) дату государственной регистрации физического лица в качестве индивидуального предпринимателя;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з) дату и место рождения (для индивидуальных предпринимателей);</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и) страховой номер индивидуального лицевого счета (для индивидуальных предпринимателей);</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к) адрес юридического лица, адрес регистрации (для индивидуальных предпринимателей);</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л) номер контактного телефона, почтовый адрес и адрес электронной почты для направления юридически значимых сообщений;</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м)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w:t>
      </w:r>
      <w:hyperlink r:id="rId15" w:anchor="/document/10105638/entry/0" w:history="1">
        <w:r w:rsidRPr="00CF5FDD">
          <w:rPr>
            <w:rFonts w:ascii="Times New Roman" w:eastAsia="Times New Roman" w:hAnsi="Times New Roman" w:cs="Times New Roman"/>
            <w:color w:val="000000"/>
            <w:sz w:val="28"/>
            <w:szCs w:val="28"/>
            <w:lang w:eastAsia="ru-RU"/>
          </w:rPr>
          <w:t>Федеральным законом</w:t>
        </w:r>
      </w:hyperlink>
      <w:r w:rsidRPr="00CF5FDD">
        <w:rPr>
          <w:rFonts w:ascii="Times New Roman" w:eastAsia="Times New Roman" w:hAnsi="Times New Roman" w:cs="Times New Roman"/>
          <w:color w:val="000000"/>
          <w:sz w:val="28"/>
          <w:szCs w:val="28"/>
          <w:lang w:eastAsia="ru-RU"/>
        </w:rPr>
        <w:t xml:space="preserve"> от 08.12.1995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н) информацию о руководителе юридического лица (фамилия, имя, отчество (при наличии), идентификационный номер налогоплательщика, должность);</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о)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w:t>
      </w:r>
      <w:r w:rsidRPr="00CF5FDD">
        <w:rPr>
          <w:rFonts w:ascii="Times New Roman" w:eastAsia="Times New Roman" w:hAnsi="Times New Roman" w:cs="Times New Roman"/>
          <w:color w:val="000000"/>
          <w:sz w:val="28"/>
          <w:szCs w:val="28"/>
          <w:lang w:eastAsia="ru-RU"/>
        </w:rPr>
        <w:lastRenderedPageBreak/>
        <w:t>сведениями Единого государственного реестра индивидуальных предпринимателей (для индивидуальных предпринимателей);</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п) информацию о счетах в соответствии с законодательством Российской Федерации для перечисления средств гранта, а также о лице, уполномоченном на подписание соглашения;</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информацию и документы, подтверждающие соответствие участника отбора установленным в объявлении требованиям;</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3) информацию и документы, представляемые при проведении отбора в процессе документооборота: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а)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результатами предоставления гранта, подаваемое посредством заполнения соответствующих экранных форм веб-интерфейса системы «Электронный бюджет»;</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б) 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4) предлагаемые участником отбора значение результата предоставления гранта, значение запрашиваемого участником отбора размера гранта, который не может быть выше (ниже) максимального (минимального) размера, установленного в объявлении;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w:t>
      </w:r>
      <w:r w:rsidRPr="00CF5FDD">
        <w:rPr>
          <w:rFonts w:ascii="Times New Roman" w:eastAsia="Times New Roman" w:hAnsi="Times New Roman" w:cs="Times New Roman"/>
          <w:color w:val="000000"/>
          <w:sz w:val="28"/>
          <w:szCs w:val="28"/>
          <w:lang w:val="en-US" w:eastAsia="ru-RU"/>
        </w:rPr>
        <w:t> </w:t>
      </w:r>
      <w:r w:rsidRPr="00CF5FDD">
        <w:rPr>
          <w:rFonts w:ascii="Times New Roman" w:eastAsia="Times New Roman" w:hAnsi="Times New Roman" w:cs="Times New Roman"/>
          <w:color w:val="000000"/>
          <w:sz w:val="28"/>
          <w:szCs w:val="28"/>
          <w:lang w:eastAsia="ru-RU"/>
        </w:rPr>
        <w:t>информацию по каждому критерию оценки, сведения, документы и материалы, подтверждающие такую информацию, определенные в объявлении в соответствии с пунктом 14 части 64 настоящего Порядка, к которым могут относиться:</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а)</w:t>
      </w:r>
      <w:r w:rsidRPr="00CF5FDD">
        <w:rPr>
          <w:rFonts w:ascii="Times New Roman" w:eastAsia="Times New Roman" w:hAnsi="Times New Roman" w:cs="Times New Roman"/>
          <w:color w:val="000000"/>
          <w:sz w:val="28"/>
          <w:szCs w:val="28"/>
          <w:lang w:val="en-US" w:eastAsia="ru-RU"/>
        </w:rPr>
        <w:t> </w:t>
      </w:r>
      <w:r w:rsidRPr="00CF5FDD">
        <w:rPr>
          <w:rFonts w:ascii="Times New Roman" w:eastAsia="Times New Roman" w:hAnsi="Times New Roman" w:cs="Times New Roman"/>
          <w:color w:val="000000"/>
          <w:sz w:val="28"/>
          <w:szCs w:val="28"/>
          <w:lang w:eastAsia="ru-RU"/>
        </w:rPr>
        <w:t>соглашение о создании крестьянского (фермерского) хозяйства (семейной фермы) с приложением документов, подтверждающих родство и (или) свойство между главой крестьянского (фермерского) хозяйства и членами крестьянского (фермерского) хозяйства;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б) паспорт гражданина Российской Федерации – участника отбора;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в) проект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г) уведомление об использовании участником отбора, применяющим систему налогообложения для сельскохозяйственных товаропроизводителей (единый сельскохозяйственный налог), права на освобождение от исполнения обязанностей налогоплательщика, связанных с исчислением и уплатой налога на добавленную стоимость, по форме, установленной Министерством финансов Российской Федерации, с отметкой налогового органа или иной документ, подтверждающий право в текущем году на освобождение от исполнения обязанностей налогоплательщика, связанных с исчислением и уплатой налога на добавленную стоимость (для организаций, применяющих иные системы налогообложения);</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д) справка налогового органа, подтверждающая отсутствие у участника отбора неисполненной обязанности по уплате налогов, сборов, страховых </w:t>
      </w:r>
      <w:r w:rsidRPr="00CF5FDD">
        <w:rPr>
          <w:rFonts w:ascii="Times New Roman" w:eastAsia="Times New Roman" w:hAnsi="Times New Roman" w:cs="Times New Roman"/>
          <w:color w:val="000000"/>
          <w:sz w:val="28"/>
          <w:szCs w:val="28"/>
          <w:lang w:eastAsia="ru-RU"/>
        </w:rPr>
        <w:lastRenderedPageBreak/>
        <w:t>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е) отчет по форме № 1-КФХ «Информация о производственной деятельности глав крестьянских (фермерских) хозяйств – индивидуальных предпринимателей», утвержденной приказом Министерства сельского хозяйства Российской Федерации за год, предшествующий году предоставления гранта, подтверждающего осуществление производственной деятельности </w:t>
      </w:r>
      <w:r w:rsidRPr="00CF5FDD">
        <w:rPr>
          <w:rFonts w:ascii="Times New Roman" w:eastAsia="Times New Roman" w:hAnsi="Times New Roman" w:cs="Times New Roman"/>
          <w:color w:val="000000"/>
          <w:sz w:val="28"/>
          <w:szCs w:val="28"/>
          <w:lang w:eastAsia="ru-RU"/>
        </w:rPr>
        <w:br/>
        <w:t>более 12 месяцев;</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ж) отчеты в органы государственного статистического наблюдения по форме № 3-фермер «Сведения о производстве продукции животноводства и поголовье скота» (для хозяйств, занимающихся животноводством) или </w:t>
      </w:r>
      <w:r w:rsidRPr="00CF5FDD">
        <w:rPr>
          <w:rFonts w:ascii="Times New Roman" w:eastAsia="Times New Roman" w:hAnsi="Times New Roman" w:cs="Times New Roman"/>
          <w:color w:val="000000"/>
          <w:sz w:val="28"/>
          <w:szCs w:val="28"/>
          <w:lang w:eastAsia="ru-RU"/>
        </w:rPr>
        <w:br/>
        <w:t>№ 2-фермер «Сведения о сборе урожая сельскохозяйственных культур» (для хозяйств, занимающихся растениеводством) на последнюю отчетную дату;</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з) выписка из банковского счета, подтверждающая наличие на счете участника отбора собственных денежных средств и (или) заемных средств в размере не менее 30 процентов затрат на реализацию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заверенную подписью сотрудника и печатью банка;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и) документы (договоры с </w:t>
      </w:r>
      <w:proofErr w:type="spellStart"/>
      <w:r w:rsidRPr="00CF5FDD">
        <w:rPr>
          <w:rFonts w:ascii="Times New Roman" w:eastAsia="Times New Roman" w:hAnsi="Times New Roman" w:cs="Times New Roman"/>
          <w:color w:val="000000"/>
          <w:sz w:val="28"/>
          <w:szCs w:val="28"/>
          <w:lang w:eastAsia="ru-RU"/>
        </w:rPr>
        <w:t>ресурсоснабжающими</w:t>
      </w:r>
      <w:proofErr w:type="spellEnd"/>
      <w:r w:rsidRPr="00CF5FDD">
        <w:rPr>
          <w:rFonts w:ascii="Times New Roman" w:eastAsia="Times New Roman" w:hAnsi="Times New Roman" w:cs="Times New Roman"/>
          <w:color w:val="000000"/>
          <w:sz w:val="28"/>
          <w:szCs w:val="28"/>
          <w:lang w:eastAsia="ru-RU"/>
        </w:rPr>
        <w:t xml:space="preserve"> организациями, договоры на предоставление коммунальных и эксплуатационных услуг), подтверждающие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здания (строения, сооружения);</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к) отчет об оценке рыночной стоимости объекта недвижимости и (или) земельного участка;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л) сводный сметный расчет с приложением локальных смет, схемы, чертежа семейной фермы (фотографии места будущих работ, при наличии объекта – его фотографии изнутри и снаружи) (при использовании гранта на строительство или реконструкцию объектов для производства, и (или) хранения, и (или) переработки сельскохозяйственной продукции);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м) правоустанавливающие документы на реконструируемые или модернизируемые объекты недвижимости (представляются в случае направления гранта на реконструкцию, капитальный ремонт или модернизацию объектов для производства, и (или) хранения, и (или) переработки сельскохозяйственной продукции, если право собственности на данные объекты недвижимости не зарегистрировано в Едином государственном реестре недвижимости);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н) правоустанавливающие документы на земельный участок, необходимый для реализации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(в том числе электронные копии договоров аренды с актами приема-передачи земельных участков на срок менее одного года), подтверждающие право собственности или пользования земельным участком (представляются при наличии земельного участка для реализации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в случае если право на </w:t>
      </w:r>
      <w:r w:rsidRPr="00CF5FDD">
        <w:rPr>
          <w:rFonts w:ascii="Times New Roman" w:eastAsia="Times New Roman" w:hAnsi="Times New Roman" w:cs="Times New Roman"/>
          <w:color w:val="000000"/>
          <w:sz w:val="28"/>
          <w:szCs w:val="28"/>
          <w:lang w:eastAsia="ru-RU"/>
        </w:rPr>
        <w:lastRenderedPageBreak/>
        <w:t>данный объект не зарегистрировано в Едином государственном реестре недвижимости);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о) трудовые договоры, заключенные между участником отбора и его работниками, трудовые книжки работников участника отбора, с которыми заключены трудовые договоры, или сведения о трудовой деятельности таких работников, предусмотренные </w:t>
      </w:r>
      <w:hyperlink r:id="rId16" w:anchor="/document/12125268/entry/661" w:history="1">
        <w:r w:rsidRPr="00CF5FDD">
          <w:rPr>
            <w:rFonts w:ascii="Times New Roman" w:eastAsia="Times New Roman" w:hAnsi="Times New Roman" w:cs="Times New Roman"/>
            <w:color w:val="000000"/>
            <w:sz w:val="28"/>
            <w:szCs w:val="28"/>
            <w:lang w:eastAsia="ru-RU"/>
          </w:rPr>
          <w:t>статьей 66</w:t>
        </w:r>
        <w:r w:rsidRPr="00CF5FDD">
          <w:rPr>
            <w:rFonts w:ascii="Times New Roman" w:eastAsia="Times New Roman" w:hAnsi="Times New Roman" w:cs="Times New Roman"/>
            <w:color w:val="000000"/>
            <w:sz w:val="28"/>
            <w:szCs w:val="28"/>
            <w:vertAlign w:val="superscript"/>
            <w:lang w:eastAsia="ru-RU"/>
          </w:rPr>
          <w:t> 1</w:t>
        </w:r>
      </w:hyperlink>
      <w:r w:rsidRPr="00CF5FDD">
        <w:rPr>
          <w:rFonts w:ascii="Times New Roman" w:eastAsia="Times New Roman" w:hAnsi="Times New Roman" w:cs="Times New Roman"/>
          <w:color w:val="000000"/>
          <w:sz w:val="28"/>
          <w:szCs w:val="28"/>
          <w:lang w:eastAsia="ru-RU"/>
        </w:rPr>
        <w:t> Трудового кодекса Российской Федерации, гарантийное письмо о трудоустройстве инвалидов или иных категорий физических лиц, установленных законодательством Российской Федерации.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69. Заявка подписывается усиленной квалифицированной </w:t>
      </w:r>
      <w:hyperlink r:id="rId17" w:anchor="/document/12184522/entry/21" w:history="1">
        <w:r w:rsidRPr="00CF5FDD">
          <w:rPr>
            <w:rFonts w:ascii="Times New Roman" w:eastAsia="Times New Roman" w:hAnsi="Times New Roman" w:cs="Times New Roman"/>
            <w:color w:val="000000"/>
            <w:sz w:val="28"/>
            <w:szCs w:val="28"/>
            <w:lang w:eastAsia="ru-RU"/>
          </w:rPr>
          <w:t>электронной подписью</w:t>
        </w:r>
      </w:hyperlink>
      <w:r w:rsidRPr="00CF5FDD">
        <w:rPr>
          <w:rFonts w:ascii="Times New Roman" w:eastAsia="Times New Roman" w:hAnsi="Times New Roman" w:cs="Times New Roman"/>
          <w:color w:val="000000"/>
          <w:sz w:val="28"/>
          <w:szCs w:val="28"/>
          <w:lang w:eastAsia="ru-RU"/>
        </w:rPr>
        <w:t> руководителя участника отбора или уполномоченного им лица.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70.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71.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Фото- и видеоматериалы, включаемые в заявку, должны содержать четкое и контрастное изображение высокого качества.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72.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73. Участник отбора, подавший заявку, вправе отозвать заявку в срок не позднее 2 рабочих дней до окончания срока приема заявок. Возврат заявки осуществляется путем формирования участником отбора уведомления об отзыве заявки в системе «Электронный бюджет».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Внесение изменений в заявку осуществляется участником отбора в пределах срока, установленного для подачи заявок, но не позднее 2 рабочих дней до окончания срока приема заявок путем отзыва заявки в системе «Электронный бюджет» и последующего формирования новой заявки в соответствии с </w:t>
      </w:r>
      <w:r w:rsidRPr="00CF5FDD">
        <w:rPr>
          <w:rFonts w:ascii="Times New Roman" w:eastAsia="Times New Roman" w:hAnsi="Times New Roman" w:cs="Times New Roman"/>
          <w:color w:val="000000"/>
          <w:sz w:val="28"/>
          <w:szCs w:val="28"/>
          <w:lang w:eastAsia="ru-RU"/>
        </w:rPr>
        <w:br/>
        <w:t>частью 67 настоящего Порядка.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74. Решение Министерства о возврате заявок на доработку принимается в равной мере ко всем участникам отбора, при рассмотрении заявок в которых выявлены основания для их возврата на доработку, а также доводится до участников отбора с использованием системы «Электронный бюджет» в течение одного рабочего дня со дня его принятия с указанием оснований для возврата заявки, а также положений заявки, нуждающихся в доработке.</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lastRenderedPageBreak/>
        <w:t xml:space="preserve">Срок представления доработанной участником отбора заявки в системе «Электронный бюджет» не должен превышать 3 рабочих дней со дня получения заявки для доработки.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Доработанная участником отбора заявка, поступившая позже срока, указанного в абзаце втором настоящей части, комиссией не рассматривается.</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75. При внесении изменений в заявку на этапе рассмотрения заявок не допускается изменение информации и документов по указанным в объявлении критериям оценки, по которым участнику отбора присваивается итоговое количество баллов.</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76. Любой участник отбора со дня размещения объявления на </w:t>
      </w:r>
      <w:hyperlink r:id="rId18" w:tgtFrame="_blank" w:history="1">
        <w:r w:rsidRPr="00CF5FDD">
          <w:rPr>
            <w:rFonts w:ascii="Times New Roman" w:eastAsia="Times New Roman" w:hAnsi="Times New Roman" w:cs="Times New Roman"/>
            <w:color w:val="000000"/>
            <w:sz w:val="28"/>
            <w:szCs w:val="28"/>
            <w:lang w:eastAsia="ru-RU"/>
          </w:rPr>
          <w:t>едином портале</w:t>
        </w:r>
      </w:hyperlink>
      <w:r w:rsidRPr="00CF5FDD">
        <w:rPr>
          <w:rFonts w:ascii="Times New Roman" w:eastAsia="Times New Roman" w:hAnsi="Times New Roman" w:cs="Times New Roman"/>
          <w:color w:val="000000"/>
          <w:sz w:val="28"/>
          <w:szCs w:val="28"/>
          <w:lang w:eastAsia="ru-RU"/>
        </w:rPr>
        <w:t xml:space="preserve"> не позднее 3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«Электронный бюджет» соответствующего запроса.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77. Министерство в ответ на запрос, указанный в части 76 настоящего Порядка,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Доступ к разъяснению, формируемому в системе «Электронный бюджет» в соответствии с </w:t>
      </w:r>
      <w:hyperlink r:id="rId19" w:anchor="/document/408095979/entry/1047" w:history="1">
        <w:r w:rsidRPr="00CF5FDD">
          <w:rPr>
            <w:rFonts w:ascii="Times New Roman" w:eastAsia="Times New Roman" w:hAnsi="Times New Roman" w:cs="Times New Roman"/>
            <w:color w:val="000000"/>
            <w:sz w:val="28"/>
            <w:szCs w:val="28"/>
            <w:lang w:eastAsia="ru-RU"/>
          </w:rPr>
          <w:t>абзацем первым</w:t>
        </w:r>
      </w:hyperlink>
      <w:r w:rsidRPr="00CF5FDD">
        <w:rPr>
          <w:rFonts w:ascii="Times New Roman" w:eastAsia="Times New Roman" w:hAnsi="Times New Roman" w:cs="Times New Roman"/>
          <w:color w:val="000000"/>
          <w:sz w:val="28"/>
          <w:szCs w:val="28"/>
          <w:lang w:eastAsia="ru-RU"/>
        </w:rPr>
        <w:t xml:space="preserve"> настоящей части, предоставляется всем участникам отбора.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78.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Министерству, а также комиссии к поданным участниками отбора заявкам для их рассмотрения и оценки. </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79. </w:t>
      </w:r>
      <w:r w:rsidR="002C4D2C" w:rsidRPr="002C4D2C">
        <w:rPr>
          <w:rFonts w:ascii="Times New Roman" w:hAnsi="Times New Roman" w:cs="Times New Roman"/>
          <w:sz w:val="28"/>
        </w:rPr>
        <w:t>Руководитель Министерства (уполномоченное им лицо) или п</w:t>
      </w:r>
      <w:r w:rsidR="002C4D2C" w:rsidRPr="002C4D2C">
        <w:rPr>
          <w:rFonts w:ascii="Times New Roman" w:hAnsi="Times New Roman" w:cs="Times New Roman"/>
          <w:sz w:val="28"/>
          <w:szCs w:val="28"/>
        </w:rPr>
        <w:t>редседатель комиссии (председатель комиссии и члены комиссии)</w:t>
      </w:r>
      <w:r w:rsidRPr="00CF5FDD">
        <w:rPr>
          <w:rFonts w:ascii="Times New Roman" w:eastAsia="Times New Roman" w:hAnsi="Times New Roman" w:cs="Times New Roman"/>
          <w:color w:val="000000"/>
          <w:sz w:val="28"/>
          <w:szCs w:val="28"/>
          <w:lang w:eastAsia="ru-RU"/>
        </w:rPr>
        <w:t xml:space="preserve"> не позднее одного рабочего дня, следующего за днем вскрытия заявок, установленного в объявлении, подписывают протокол вскрытия заявок, содержащий следующую информацию о поступивших для участия в отборе заявках:</w:t>
      </w:r>
    </w:p>
    <w:p w:rsidR="002C4D2C" w:rsidRPr="00CF5FDD" w:rsidRDefault="002C4D2C" w:rsidP="002C4D2C">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абзац первый части </w:t>
      </w:r>
      <w:r>
        <w:rPr>
          <w:rFonts w:ascii="Times New Roman" w:eastAsia="Times New Roman" w:hAnsi="Times New Roman" w:cs="Times New Roman"/>
          <w:color w:val="000000"/>
          <w:sz w:val="24"/>
          <w:szCs w:val="24"/>
          <w:lang w:eastAsia="ru-RU"/>
        </w:rPr>
        <w:t xml:space="preserve">79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регистрационный номер заявки;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дата и время поступления заявки;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3) полное наименование участника отбора (для юридических лиц) </w:t>
      </w:r>
      <w:r w:rsidRPr="00CF5FDD">
        <w:rPr>
          <w:rFonts w:ascii="Times New Roman" w:eastAsia="Times New Roman" w:hAnsi="Times New Roman" w:cs="Times New Roman"/>
          <w:color w:val="000000"/>
          <w:sz w:val="28"/>
          <w:szCs w:val="28"/>
          <w:lang w:eastAsia="ru-RU"/>
        </w:rPr>
        <w:br/>
        <w:t>или фамилия, имя, отчество (при наличии) (для индивидуальных предпринимателей);</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4) адрес юридического лица, адрес регистрации (для индивидуальных предпринимателей);</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 запрашиваемый участником отбора размер гранта.</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80. Протокол вскрытия заявок формируется на </w:t>
      </w:r>
      <w:hyperlink r:id="rId20" w:tgtFrame="_blank" w:history="1">
        <w:r w:rsidRPr="00CF5FDD">
          <w:rPr>
            <w:rFonts w:ascii="Times New Roman" w:eastAsia="Times New Roman" w:hAnsi="Times New Roman" w:cs="Times New Roman"/>
            <w:color w:val="000000"/>
            <w:sz w:val="28"/>
            <w:szCs w:val="28"/>
            <w:lang w:eastAsia="ru-RU"/>
          </w:rPr>
          <w:t>едином портале</w:t>
        </w:r>
      </w:hyperlink>
      <w:r w:rsidRPr="00CF5FDD">
        <w:rPr>
          <w:rFonts w:ascii="Times New Roman" w:eastAsia="Times New Roman" w:hAnsi="Times New Roman" w:cs="Times New Roman"/>
          <w:color w:val="000000"/>
          <w:sz w:val="28"/>
          <w:szCs w:val="28"/>
          <w:lang w:eastAsia="ru-RU"/>
        </w:rPr>
        <w:t xml:space="preserve"> автоматически и подписывается усиленной квалифицированной </w:t>
      </w:r>
      <w:hyperlink r:id="rId21" w:anchor="/document/12184522/entry/21" w:history="1">
        <w:r w:rsidRPr="00CF5FDD">
          <w:rPr>
            <w:rFonts w:ascii="Times New Roman" w:eastAsia="Times New Roman" w:hAnsi="Times New Roman" w:cs="Times New Roman"/>
            <w:color w:val="000000"/>
            <w:sz w:val="28"/>
            <w:szCs w:val="28"/>
            <w:lang w:eastAsia="ru-RU"/>
          </w:rPr>
          <w:t xml:space="preserve">электронной </w:t>
        </w:r>
        <w:r w:rsidRPr="00CF5FDD">
          <w:rPr>
            <w:rFonts w:ascii="Times New Roman" w:eastAsia="Times New Roman" w:hAnsi="Times New Roman" w:cs="Times New Roman"/>
            <w:color w:val="000000"/>
            <w:sz w:val="28"/>
            <w:szCs w:val="28"/>
            <w:lang w:eastAsia="ru-RU"/>
          </w:rPr>
          <w:lastRenderedPageBreak/>
          <w:t>подписью</w:t>
        </w:r>
      </w:hyperlink>
      <w:r w:rsidRPr="00CF5FDD">
        <w:rPr>
          <w:rFonts w:ascii="Times New Roman" w:eastAsia="Times New Roman" w:hAnsi="Times New Roman" w:cs="Times New Roman"/>
          <w:color w:val="000000"/>
          <w:sz w:val="28"/>
          <w:szCs w:val="28"/>
          <w:lang w:eastAsia="ru-RU"/>
        </w:rPr>
        <w:t xml:space="preserve"> </w:t>
      </w:r>
      <w:r w:rsidR="002C4D2C" w:rsidRPr="002C4D2C">
        <w:rPr>
          <w:rFonts w:ascii="Times New Roman" w:hAnsi="Times New Roman" w:cs="Times New Roman"/>
          <w:sz w:val="28"/>
          <w:szCs w:val="28"/>
        </w:rPr>
        <w:t>р</w:t>
      </w:r>
      <w:r w:rsidR="002C4D2C" w:rsidRPr="002C4D2C">
        <w:rPr>
          <w:rFonts w:ascii="Times New Roman" w:hAnsi="Times New Roman" w:cs="Times New Roman"/>
          <w:sz w:val="28"/>
        </w:rPr>
        <w:t>уководителя Министерства (уполномоченного им лица) или п</w:t>
      </w:r>
      <w:r w:rsidR="002C4D2C" w:rsidRPr="002C4D2C">
        <w:rPr>
          <w:rFonts w:ascii="Times New Roman" w:hAnsi="Times New Roman" w:cs="Times New Roman"/>
          <w:sz w:val="28"/>
          <w:szCs w:val="28"/>
        </w:rPr>
        <w:t>редседателя комиссии (председателя комиссии и членов комиссии)</w:t>
      </w:r>
      <w:r w:rsidR="002C4D2C">
        <w:rPr>
          <w:rFonts w:ascii="Times New Roman" w:hAnsi="Times New Roman" w:cs="Times New Roman"/>
          <w:sz w:val="28"/>
          <w:szCs w:val="28"/>
        </w:rPr>
        <w:t xml:space="preserve"> </w:t>
      </w:r>
      <w:r w:rsidRPr="00CF5FDD">
        <w:rPr>
          <w:rFonts w:ascii="Times New Roman" w:eastAsia="Times New Roman" w:hAnsi="Times New Roman" w:cs="Times New Roman"/>
          <w:color w:val="000000"/>
          <w:sz w:val="28"/>
          <w:szCs w:val="28"/>
          <w:lang w:eastAsia="ru-RU"/>
        </w:rPr>
        <w:t>в системе «Электронный бюджет», а также размещается на едином портале не позднее одного рабочего дня, следующего за днем его подписания.</w:t>
      </w:r>
    </w:p>
    <w:p w:rsidR="002C4D2C" w:rsidRPr="00CF5FDD" w:rsidRDefault="002C4D2C" w:rsidP="002C4D2C">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част</w:t>
      </w:r>
      <w:r>
        <w:rPr>
          <w:rFonts w:ascii="Times New Roman" w:eastAsia="Times New Roman" w:hAnsi="Times New Roman" w:cs="Times New Roman"/>
          <w:color w:val="000000"/>
          <w:sz w:val="24"/>
          <w:szCs w:val="24"/>
          <w:lang w:eastAsia="ru-RU"/>
        </w:rPr>
        <w:t xml:space="preserve">ь 80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81. Комиссия в течение 20 рабочих дней со дня размещения протокола вскрытия заявок на едином портале:</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рассматривает и оценивает заявку и документы, прилагаемые к заявке;</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при необходимости осуществляет выезд к участникам отбора, подавшим заявку, для осмотра имущественного комплекса семейной фермы с целью установления достоверности представленных сведений для участия в отборе. Результаты осмотра имущественного комплекса семейной фермы отражаются в акте осмотра, составленном по форме, утверждаемой приказом Министерства;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3) проводит в форме очного и (или) видео-конференц-связи собеседование с участниками отбора.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82. Заявка признается надлежащей, если она соответствует требованиям, указанным в объявлении, и при отсутствии оснований для отклонения заявки.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Решение о соответствии заявки требованиям, указанным в объявлении, принимается комиссией на дату получения результатов проверки представленных участником отбора информации и документов, поданных в составе заявки.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8"/>
          <w:lang w:eastAsia="ru-RU"/>
        </w:rPr>
        <w:t>83. </w:t>
      </w:r>
      <w:r w:rsidRPr="00CF5FDD">
        <w:rPr>
          <w:rFonts w:ascii="Times New Roman" w:eastAsia="Times New Roman" w:hAnsi="Times New Roman" w:cs="Times New Roman"/>
          <w:color w:val="000000"/>
          <w:sz w:val="28"/>
          <w:szCs w:val="20"/>
          <w:lang w:eastAsia="ru-RU"/>
        </w:rPr>
        <w:t xml:space="preserve">Заявка отклоняется в случае наличия следующих оснований для отклонения заявки: </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несоответствие участника отбора категории и требованиям, указанным в объявлении;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2) непредставление (представление не в полном объеме) документов, указанных в объявлении; </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3) несоответствие представленных документов и (или) заявки требованиям, установленным в объявлении;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4) недостоверность информации, содержащейся в документах, представленных в составе заявки;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 подача заявки после даты и (или) времени, определенных для подачи заявок.</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84.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85. Протокол рассмотрения заявок формируется на </w:t>
      </w:r>
      <w:hyperlink r:id="rId22" w:tgtFrame="_blank" w:history="1">
        <w:r w:rsidRPr="00CF5FDD">
          <w:rPr>
            <w:rFonts w:ascii="Times New Roman" w:eastAsia="Times New Roman" w:hAnsi="Times New Roman" w:cs="Times New Roman"/>
            <w:color w:val="000000"/>
            <w:sz w:val="28"/>
            <w:szCs w:val="28"/>
            <w:lang w:eastAsia="ru-RU"/>
          </w:rPr>
          <w:t>едином портале</w:t>
        </w:r>
      </w:hyperlink>
      <w:r w:rsidRPr="00CF5FDD">
        <w:rPr>
          <w:rFonts w:ascii="Times New Roman" w:eastAsia="Times New Roman" w:hAnsi="Times New Roman" w:cs="Times New Roman"/>
          <w:color w:val="000000"/>
          <w:sz w:val="28"/>
          <w:szCs w:val="28"/>
          <w:lang w:eastAsia="ru-RU"/>
        </w:rPr>
        <w:t xml:space="preserve"> автоматически на основании результатов рассмотрения заявок и подписывается усиленной квалифицированной </w:t>
      </w:r>
      <w:hyperlink r:id="rId23" w:anchor="/document/12184522/entry/21" w:history="1">
        <w:r w:rsidRPr="00CF5FDD">
          <w:rPr>
            <w:rFonts w:ascii="Times New Roman" w:eastAsia="Times New Roman" w:hAnsi="Times New Roman" w:cs="Times New Roman"/>
            <w:color w:val="000000"/>
            <w:sz w:val="28"/>
            <w:szCs w:val="28"/>
            <w:lang w:eastAsia="ru-RU"/>
          </w:rPr>
          <w:t>электронной подписью</w:t>
        </w:r>
      </w:hyperlink>
      <w:r w:rsidRPr="00CF5FDD">
        <w:rPr>
          <w:rFonts w:ascii="Times New Roman" w:eastAsia="Times New Roman" w:hAnsi="Times New Roman" w:cs="Times New Roman"/>
          <w:color w:val="000000"/>
          <w:sz w:val="28"/>
          <w:szCs w:val="28"/>
          <w:lang w:eastAsia="ru-RU"/>
        </w:rPr>
        <w:t xml:space="preserve"> </w:t>
      </w:r>
      <w:r w:rsidR="002C4D2C" w:rsidRPr="002C4D2C">
        <w:rPr>
          <w:rFonts w:ascii="Times New Roman" w:hAnsi="Times New Roman" w:cs="Times New Roman"/>
          <w:sz w:val="28"/>
          <w:szCs w:val="28"/>
        </w:rPr>
        <w:t>р</w:t>
      </w:r>
      <w:r w:rsidR="002C4D2C" w:rsidRPr="002C4D2C">
        <w:rPr>
          <w:rFonts w:ascii="Times New Roman" w:hAnsi="Times New Roman" w:cs="Times New Roman"/>
          <w:sz w:val="28"/>
        </w:rPr>
        <w:t>уководителя Министерства (уполномоченного им лица) или п</w:t>
      </w:r>
      <w:r w:rsidR="002C4D2C" w:rsidRPr="002C4D2C">
        <w:rPr>
          <w:rFonts w:ascii="Times New Roman" w:hAnsi="Times New Roman" w:cs="Times New Roman"/>
          <w:sz w:val="28"/>
          <w:szCs w:val="28"/>
        </w:rPr>
        <w:t>редседателя комиссии (председателя комиссии и членов комиссии)</w:t>
      </w:r>
      <w:r w:rsidRPr="00CF5FDD">
        <w:rPr>
          <w:rFonts w:ascii="Times New Roman" w:eastAsia="Times New Roman" w:hAnsi="Times New Roman" w:cs="Times New Roman"/>
          <w:color w:val="000000"/>
          <w:sz w:val="28"/>
          <w:szCs w:val="28"/>
          <w:lang w:eastAsia="ru-RU"/>
        </w:rPr>
        <w:t xml:space="preserve"> в системе «Электронный бюджет», </w:t>
      </w:r>
      <w:r w:rsidRPr="00CF5FDD">
        <w:rPr>
          <w:rFonts w:ascii="Times New Roman" w:eastAsia="Times New Roman" w:hAnsi="Times New Roman" w:cs="Times New Roman"/>
          <w:color w:val="000000"/>
          <w:sz w:val="28"/>
          <w:szCs w:val="28"/>
          <w:lang w:eastAsia="ru-RU"/>
        </w:rPr>
        <w:lastRenderedPageBreak/>
        <w:t>а также размещается на едином портале не позднее одного рабочего дня, следующего за днем его подписания.</w:t>
      </w:r>
    </w:p>
    <w:p w:rsidR="002C4D2C" w:rsidRPr="00CF5FDD" w:rsidRDefault="002C4D2C" w:rsidP="002C4D2C">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част</w:t>
      </w:r>
      <w:r>
        <w:rPr>
          <w:rFonts w:ascii="Times New Roman" w:eastAsia="Times New Roman" w:hAnsi="Times New Roman" w:cs="Times New Roman"/>
          <w:color w:val="000000"/>
          <w:sz w:val="24"/>
          <w:szCs w:val="24"/>
          <w:lang w:eastAsia="ru-RU"/>
        </w:rPr>
        <w:t xml:space="preserve">ь 85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86. </w:t>
      </w:r>
      <w:r w:rsidRPr="00CF5FDD">
        <w:rPr>
          <w:rFonts w:ascii="Times New Roman" w:eastAsia="Times New Roman" w:hAnsi="Times New Roman" w:cs="Times New Roman"/>
          <w:color w:val="000000"/>
          <w:sz w:val="28"/>
          <w:szCs w:val="20"/>
          <w:lang w:eastAsia="ru-RU"/>
        </w:rPr>
        <w:t xml:space="preserve">При необходимости получения информации и документов от участника отбора для разъяснений по представленным им документам и информации, </w:t>
      </w:r>
      <w:r w:rsidRPr="00CF5FDD">
        <w:rPr>
          <w:rFonts w:ascii="Times New Roman" w:eastAsia="Times New Roman" w:hAnsi="Times New Roman" w:cs="Times New Roman"/>
          <w:color w:val="000000"/>
          <w:sz w:val="28"/>
          <w:szCs w:val="28"/>
          <w:lang w:eastAsia="ru-RU"/>
        </w:rPr>
        <w:t>в целях полного, всестороннего и объективного рассмотрения или рассмотрения и оценки заявки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87. В запросе, указанном в части 86 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88. Участник отбора формирует и представляет в систему «Электронный бюджет» информацию и документы, запрашиваемые в соответствии с частью 86 настоящего Порядка, в сроки, установленные соответствующим запросом с учетом положений части 87 настоящего Порядка.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89. В случае если участник отбора в ответ на запрос, указанный в части 86 настоящего Порядка, не представил запрашиваемые документы и информацию в срок, установленный соответствующим запросом с учетом положений </w:t>
      </w:r>
      <w:r w:rsidRPr="00CF5FDD">
        <w:rPr>
          <w:rFonts w:ascii="Times New Roman" w:eastAsia="Times New Roman" w:hAnsi="Times New Roman" w:cs="Times New Roman"/>
          <w:color w:val="000000"/>
          <w:sz w:val="28"/>
          <w:szCs w:val="28"/>
          <w:lang w:eastAsia="ru-RU"/>
        </w:rPr>
        <w:br/>
        <w:t xml:space="preserve">части 87 настоящего Порядка, информация об этом включается в протокол рассмотрения заявок, предусмотренный частью 85 настоящего Порядка, или в протокол подведения итогов отбора, предусмотренный </w:t>
      </w:r>
      <w:hyperlink r:id="rId24" w:anchor="/document/408095979/entry/1078" w:history="1">
        <w:r w:rsidRPr="00CF5FDD">
          <w:rPr>
            <w:rFonts w:ascii="Times New Roman" w:eastAsia="Times New Roman" w:hAnsi="Times New Roman" w:cs="Times New Roman"/>
            <w:color w:val="000000"/>
            <w:sz w:val="28"/>
            <w:szCs w:val="28"/>
            <w:lang w:eastAsia="ru-RU"/>
          </w:rPr>
          <w:t>частью </w:t>
        </w:r>
      </w:hyperlink>
      <w:r w:rsidRPr="00CF5FDD">
        <w:rPr>
          <w:rFonts w:ascii="Times New Roman" w:eastAsia="Times New Roman" w:hAnsi="Times New Roman" w:cs="Times New Roman"/>
          <w:color w:val="000000"/>
          <w:sz w:val="28"/>
          <w:szCs w:val="28"/>
          <w:lang w:eastAsia="ru-RU"/>
        </w:rPr>
        <w:t xml:space="preserve">103 настоящего Порядка. </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0"/>
          <w:lang w:eastAsia="ru-RU"/>
        </w:rPr>
      </w:pPr>
      <w:r w:rsidRPr="00CF5FDD">
        <w:rPr>
          <w:rFonts w:ascii="Times New Roman" w:eastAsia="Times New Roman" w:hAnsi="Times New Roman" w:cs="Times New Roman"/>
          <w:color w:val="000000"/>
          <w:sz w:val="28"/>
          <w:szCs w:val="28"/>
          <w:lang w:eastAsia="ru-RU"/>
        </w:rPr>
        <w:t>90. </w:t>
      </w:r>
      <w:r w:rsidRPr="00CF5FDD">
        <w:rPr>
          <w:rFonts w:ascii="Times New Roman" w:eastAsia="Times New Roman" w:hAnsi="Times New Roman" w:cs="Times New Roman"/>
          <w:color w:val="000000"/>
          <w:sz w:val="28"/>
          <w:szCs w:val="20"/>
          <w:lang w:eastAsia="ru-RU"/>
        </w:rPr>
        <w:t>Министерство вправе отменить проведение отбора в случае отзыва ранее доведенных ему лимитов бюджетных обязательств в полном объеме на цель, указанную в части 1 настоящего Порядка, приводящего к невозможности предоставления гранта.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В случае отмены проведения отбора Министерство размещает объявление об отмене проведения отбора на </w:t>
      </w:r>
      <w:hyperlink r:id="rId25" w:tgtFrame="_blank" w:history="1">
        <w:r w:rsidRPr="00CF5FDD">
          <w:rPr>
            <w:rFonts w:ascii="Times New Roman" w:eastAsia="Times New Roman" w:hAnsi="Times New Roman" w:cs="Times New Roman"/>
            <w:color w:val="000000"/>
            <w:sz w:val="28"/>
            <w:szCs w:val="28"/>
            <w:lang w:eastAsia="ru-RU"/>
          </w:rPr>
          <w:t>едином портале</w:t>
        </w:r>
      </w:hyperlink>
      <w:r w:rsidRPr="00CF5FDD">
        <w:rPr>
          <w:rFonts w:ascii="Times New Roman" w:eastAsia="Times New Roman" w:hAnsi="Times New Roman" w:cs="Times New Roman"/>
          <w:color w:val="000000"/>
          <w:sz w:val="28"/>
          <w:szCs w:val="28"/>
          <w:lang w:eastAsia="ru-RU"/>
        </w:rPr>
        <w:t> не позднее чем за один рабочий день до даты окончания срока подачи заявок участниками отбора.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91. Объявление об отмене проведения отбора формируется в электронной форме посредством заполнения соответствующих экранных форм </w:t>
      </w:r>
      <w:r w:rsidRPr="00CF5FDD">
        <w:rPr>
          <w:rFonts w:ascii="Times New Roman" w:eastAsia="Times New Roman" w:hAnsi="Times New Roman" w:cs="Times New Roman"/>
          <w:color w:val="000000"/>
          <w:sz w:val="28"/>
          <w:szCs w:val="28"/>
          <w:lang w:eastAsia="ru-RU"/>
        </w:rPr>
        <w:br/>
        <w:t xml:space="preserve">веб-интерфейса системы «Электронный бюджет», подписывается усиленной квалифицированной </w:t>
      </w:r>
      <w:hyperlink r:id="rId26" w:anchor="/document/12184522/entry/21" w:history="1">
        <w:r w:rsidRPr="00CF5FDD">
          <w:rPr>
            <w:rFonts w:ascii="Times New Roman" w:eastAsia="Times New Roman" w:hAnsi="Times New Roman" w:cs="Times New Roman"/>
            <w:color w:val="000000"/>
            <w:sz w:val="28"/>
            <w:szCs w:val="28"/>
            <w:lang w:eastAsia="ru-RU"/>
          </w:rPr>
          <w:t>электронной подписью</w:t>
        </w:r>
      </w:hyperlink>
      <w:r w:rsidRPr="00CF5FDD">
        <w:rPr>
          <w:rFonts w:ascii="Times New Roman" w:eastAsia="Times New Roman" w:hAnsi="Times New Roman" w:cs="Times New Roman"/>
          <w:color w:val="000000"/>
          <w:sz w:val="28"/>
          <w:szCs w:val="28"/>
          <w:lang w:eastAsia="ru-RU"/>
        </w:rPr>
        <w:t xml:space="preserve"> руководителя Министерства (уполномоченного им лица), размещается на </w:t>
      </w:r>
      <w:hyperlink r:id="rId27" w:tgtFrame="_blank" w:history="1">
        <w:r w:rsidRPr="00CF5FDD">
          <w:rPr>
            <w:rFonts w:ascii="Times New Roman" w:eastAsia="Times New Roman" w:hAnsi="Times New Roman" w:cs="Times New Roman"/>
            <w:color w:val="000000"/>
            <w:sz w:val="28"/>
            <w:szCs w:val="28"/>
            <w:lang w:eastAsia="ru-RU"/>
          </w:rPr>
          <w:t>едином портале</w:t>
        </w:r>
      </w:hyperlink>
      <w:r w:rsidRPr="00CF5FDD">
        <w:rPr>
          <w:rFonts w:ascii="Times New Roman" w:eastAsia="Times New Roman" w:hAnsi="Times New Roman" w:cs="Times New Roman"/>
          <w:color w:val="000000"/>
          <w:sz w:val="28"/>
          <w:szCs w:val="28"/>
          <w:lang w:eastAsia="ru-RU"/>
        </w:rPr>
        <w:t> и содержит информацию о причинах отмены отбора.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92. Участники отбора, подавшие заявки, информируются об отмене проведения отбора путем размещения объявления о его отмене на едином портале не позднее чем за один рабочий день до даты окончания срока подачи заявок участниками отбора, которое содержит информацию о причинах отмены отбора.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93. Отбор считается отмененным со дня размещения объявления о его отмене на </w:t>
      </w:r>
      <w:hyperlink r:id="rId28" w:tgtFrame="_blank" w:history="1">
        <w:r w:rsidRPr="00CF5FDD">
          <w:rPr>
            <w:rFonts w:ascii="Times New Roman" w:eastAsia="Times New Roman" w:hAnsi="Times New Roman" w:cs="Times New Roman"/>
            <w:color w:val="000000"/>
            <w:sz w:val="28"/>
            <w:szCs w:val="28"/>
            <w:lang w:eastAsia="ru-RU"/>
          </w:rPr>
          <w:t>едином портале</w:t>
        </w:r>
      </w:hyperlink>
      <w:r w:rsidRPr="00CF5FDD">
        <w:rPr>
          <w:rFonts w:ascii="Times New Roman" w:eastAsia="Times New Roman" w:hAnsi="Times New Roman" w:cs="Times New Roman"/>
          <w:color w:val="000000"/>
          <w:sz w:val="28"/>
          <w:szCs w:val="28"/>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lastRenderedPageBreak/>
        <w:t>94. Отбор признается несостоявшимся в следующих случаях:</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по окончании срока подачи заявок не подано ни одной заявки;</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по результатам рассмотрения заявок отклонены все заявки;</w:t>
      </w: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3) </w:t>
      </w:r>
      <w:r w:rsidR="002C4D2C" w:rsidRPr="002C4D2C">
        <w:rPr>
          <w:rFonts w:ascii="Times New Roman" w:hAnsi="Times New Roman" w:cs="Times New Roman"/>
          <w:sz w:val="28"/>
          <w:szCs w:val="28"/>
        </w:rPr>
        <w:t>по результатам оценки заявок ни одна из заявок не набрала минимальное весовое значение баллов.</w:t>
      </w:r>
    </w:p>
    <w:p w:rsidR="002C4D2C" w:rsidRPr="00CF5FDD" w:rsidRDefault="002C4D2C" w:rsidP="002C4D2C">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пункт 3</w:t>
      </w:r>
      <w:r>
        <w:rPr>
          <w:rFonts w:ascii="Times New Roman" w:eastAsia="Times New Roman" w:hAnsi="Times New Roman" w:cs="Times New Roman"/>
          <w:color w:val="000000"/>
          <w:sz w:val="24"/>
          <w:szCs w:val="24"/>
          <w:lang w:eastAsia="ru-RU"/>
        </w:rPr>
        <w:t xml:space="preserve"> части </w:t>
      </w:r>
      <w:r>
        <w:rPr>
          <w:rFonts w:ascii="Times New Roman" w:eastAsia="Times New Roman" w:hAnsi="Times New Roman" w:cs="Times New Roman"/>
          <w:color w:val="000000"/>
          <w:sz w:val="24"/>
          <w:szCs w:val="24"/>
          <w:lang w:eastAsia="ru-RU"/>
        </w:rPr>
        <w:t xml:space="preserve">94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 xml:space="preserve">от 20.02.2025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95. Весовое значение набранных баллов по заявке участника отбора не должно быть менее 2.</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96. В целях оценки заявок используются качественные критерии. Не допускается использование критериев, не указанных в объявлении, а также критериев, приводящих к получению необоснованных преимуществ отдельными участниками отбора.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97. Состав критериев, используемых для оценки заявок, определяется Министерством исходя из обеспечения участником отбора наилучших условий достижения результата предоставления гранта.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98. Качественные критерии, применяемые в целях оценки заявок:</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поголовье скота и птицы, условные головы (для хозяйств, занимающихся животноводством);</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мощности по хранению продукции растениеводства (для хозяйств, занимающихся растениеводством);</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3) непосредственно собственные средства, предусмотренные проектом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4) созданные новые рабочие места в соответствии с проектом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5) наличие земельного участка из земель сельскохозяйственного назначения, необходимого для реализации проекта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6) кадровый состав (постоянные рабочие места, зарегистрированные в Фонде пенсионного и социального страхования Российской Федерации), необходимый для достижения результата предоставления гранта.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99. По каждому критерию устанавливается система балльной оценки – значения показателей, необходимые для получения определенного количества баллов.</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Количество баллов </w:t>
      </w:r>
      <w:r w:rsidRPr="00CF5FDD">
        <w:rPr>
          <w:rFonts w:ascii="Times New Roman" w:eastAsia="Times New Roman" w:hAnsi="Times New Roman" w:cs="Times New Roman"/>
          <w:color w:val="000000"/>
          <w:sz w:val="28"/>
          <w:szCs w:val="28"/>
          <w:lang w:val="en-US" w:eastAsia="ru-RU"/>
        </w:rPr>
        <w:t>n</w:t>
      </w:r>
      <w:r w:rsidRPr="00CF5FDD">
        <w:rPr>
          <w:rFonts w:ascii="Times New Roman" w:eastAsia="Times New Roman" w:hAnsi="Times New Roman" w:cs="Times New Roman"/>
          <w:color w:val="000000"/>
          <w:sz w:val="28"/>
          <w:szCs w:val="28"/>
          <w:lang w:eastAsia="ru-RU"/>
        </w:rPr>
        <w:t>-го участника отбора (</w:t>
      </w:r>
      <w:r w:rsidRPr="00CF5FDD">
        <w:rPr>
          <w:rFonts w:ascii="Times New Roman" w:eastAsia="Times New Roman" w:hAnsi="Times New Roman" w:cs="Times New Roman"/>
          <w:color w:val="000000"/>
          <w:sz w:val="28"/>
          <w:szCs w:val="28"/>
          <w:lang w:val="en-US" w:eastAsia="ru-RU"/>
        </w:rPr>
        <w:t>Rn</w:t>
      </w:r>
      <w:r w:rsidRPr="00CF5FDD">
        <w:rPr>
          <w:rFonts w:ascii="Times New Roman" w:eastAsia="Times New Roman" w:hAnsi="Times New Roman" w:cs="Times New Roman"/>
          <w:color w:val="000000"/>
          <w:sz w:val="28"/>
          <w:szCs w:val="28"/>
          <w:lang w:eastAsia="ru-RU"/>
        </w:rPr>
        <w:t>) рассчитывается по следующей формуле:</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
    <w:p w:rsidR="00CF5FDD" w:rsidRPr="00CF5FDD" w:rsidRDefault="00CF5FDD" w:rsidP="00CF5FDD">
      <w:pPr>
        <w:spacing w:after="0" w:line="240" w:lineRule="auto"/>
        <w:jc w:val="center"/>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val="en-US" w:eastAsia="ru-RU"/>
        </w:rPr>
        <w:t>Rn</w:t>
      </w:r>
      <w:r w:rsidRPr="00CF5FDD">
        <w:rPr>
          <w:rFonts w:ascii="Times New Roman" w:eastAsia="Times New Roman" w:hAnsi="Times New Roman" w:cs="Times New Roman"/>
          <w:color w:val="000000"/>
          <w:sz w:val="28"/>
          <w:szCs w:val="28"/>
          <w:lang w:eastAsia="ru-RU"/>
        </w:rPr>
        <w:t xml:space="preserve"> = ∑ </w:t>
      </w:r>
      <w:r w:rsidRPr="00CF5FDD">
        <w:rPr>
          <w:rFonts w:ascii="Times New Roman" w:eastAsia="Times New Roman" w:hAnsi="Times New Roman" w:cs="Times New Roman"/>
          <w:color w:val="000000"/>
          <w:sz w:val="28"/>
          <w:szCs w:val="28"/>
          <w:lang w:val="en-US" w:eastAsia="ru-RU"/>
        </w:rPr>
        <w:t>Q</w:t>
      </w:r>
      <w:r w:rsidRPr="00CF5FDD">
        <w:rPr>
          <w:rFonts w:ascii="Times New Roman" w:eastAsia="Times New Roman" w:hAnsi="Times New Roman" w:cs="Times New Roman"/>
          <w:color w:val="000000"/>
          <w:sz w:val="28"/>
          <w:szCs w:val="28"/>
          <w:vertAlign w:val="subscript"/>
          <w:lang w:val="en-US" w:eastAsia="ru-RU"/>
        </w:rPr>
        <w:t>i</w:t>
      </w:r>
      <w:r w:rsidRPr="00CF5FDD">
        <w:rPr>
          <w:rFonts w:ascii="Times New Roman" w:eastAsia="Times New Roman" w:hAnsi="Times New Roman" w:cs="Times New Roman"/>
          <w:color w:val="000000"/>
          <w:sz w:val="28"/>
          <w:szCs w:val="28"/>
          <w:lang w:eastAsia="ru-RU"/>
        </w:rPr>
        <w:t xml:space="preserve"> × </w:t>
      </w:r>
      <w:r w:rsidRPr="00CF5FDD">
        <w:rPr>
          <w:rFonts w:ascii="Times New Roman" w:eastAsia="Times New Roman" w:hAnsi="Times New Roman" w:cs="Times New Roman"/>
          <w:color w:val="000000"/>
          <w:sz w:val="28"/>
          <w:szCs w:val="28"/>
          <w:lang w:val="en-US" w:eastAsia="ru-RU"/>
        </w:rPr>
        <w:t>F</w:t>
      </w:r>
      <w:r w:rsidRPr="00CF5FDD">
        <w:rPr>
          <w:rFonts w:ascii="Times New Roman" w:eastAsia="Times New Roman" w:hAnsi="Times New Roman" w:cs="Times New Roman"/>
          <w:color w:val="000000"/>
          <w:sz w:val="28"/>
          <w:szCs w:val="28"/>
          <w:vertAlign w:val="subscript"/>
          <w:lang w:val="en-US" w:eastAsia="ru-RU"/>
        </w:rPr>
        <w:t>in</w:t>
      </w:r>
      <w:r w:rsidRPr="00CF5FDD">
        <w:rPr>
          <w:rFonts w:ascii="Times New Roman" w:eastAsia="Times New Roman" w:hAnsi="Times New Roman" w:cs="Times New Roman"/>
          <w:color w:val="000000"/>
          <w:sz w:val="28"/>
          <w:szCs w:val="28"/>
          <w:lang w:eastAsia="ru-RU"/>
        </w:rPr>
        <w:t>, где:</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val="en-US" w:eastAsia="ru-RU"/>
        </w:rPr>
        <w:t>Q</w:t>
      </w:r>
      <w:r w:rsidRPr="00CF5FDD">
        <w:rPr>
          <w:rFonts w:ascii="Times New Roman" w:eastAsia="Times New Roman" w:hAnsi="Times New Roman" w:cs="Times New Roman"/>
          <w:color w:val="000000"/>
          <w:sz w:val="28"/>
          <w:szCs w:val="28"/>
          <w:vertAlign w:val="subscript"/>
          <w:lang w:val="en-US" w:eastAsia="ru-RU"/>
        </w:rPr>
        <w:t>i</w:t>
      </w:r>
      <w:r w:rsidRPr="00CF5FDD">
        <w:rPr>
          <w:rFonts w:ascii="Times New Roman" w:eastAsia="Times New Roman" w:hAnsi="Times New Roman" w:cs="Times New Roman"/>
          <w:color w:val="000000"/>
          <w:sz w:val="28"/>
          <w:szCs w:val="28"/>
          <w:vertAlign w:val="subscript"/>
          <w:lang w:eastAsia="ru-RU"/>
        </w:rPr>
        <w:t xml:space="preserve"> </w:t>
      </w:r>
      <w:r w:rsidRPr="00CF5FDD">
        <w:rPr>
          <w:rFonts w:ascii="Times New Roman" w:eastAsia="Times New Roman" w:hAnsi="Times New Roman" w:cs="Times New Roman"/>
          <w:color w:val="000000"/>
          <w:sz w:val="28"/>
          <w:szCs w:val="28"/>
          <w:lang w:eastAsia="ru-RU"/>
        </w:rPr>
        <w:t xml:space="preserve">– величина значимости </w:t>
      </w:r>
      <w:proofErr w:type="spellStart"/>
      <w:r w:rsidRPr="00CF5FDD">
        <w:rPr>
          <w:rFonts w:ascii="Times New Roman" w:eastAsia="Times New Roman" w:hAnsi="Times New Roman" w:cs="Times New Roman"/>
          <w:color w:val="000000"/>
          <w:sz w:val="28"/>
          <w:szCs w:val="28"/>
          <w:lang w:val="en-US" w:eastAsia="ru-RU"/>
        </w:rPr>
        <w:t>i</w:t>
      </w:r>
      <w:proofErr w:type="spellEnd"/>
      <w:r w:rsidRPr="00CF5FDD">
        <w:rPr>
          <w:rFonts w:ascii="Times New Roman" w:eastAsia="Times New Roman" w:hAnsi="Times New Roman" w:cs="Times New Roman"/>
          <w:color w:val="000000"/>
          <w:sz w:val="28"/>
          <w:szCs w:val="28"/>
          <w:lang w:eastAsia="ru-RU"/>
        </w:rPr>
        <w:t>-го критерия;</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val="en-US" w:eastAsia="ru-RU"/>
        </w:rPr>
        <w:t>F</w:t>
      </w:r>
      <w:r w:rsidRPr="00CF5FDD">
        <w:rPr>
          <w:rFonts w:ascii="Times New Roman" w:eastAsia="Times New Roman" w:hAnsi="Times New Roman" w:cs="Times New Roman"/>
          <w:color w:val="000000"/>
          <w:sz w:val="28"/>
          <w:szCs w:val="28"/>
          <w:vertAlign w:val="subscript"/>
          <w:lang w:val="en-US" w:eastAsia="ru-RU"/>
        </w:rPr>
        <w:t>in</w:t>
      </w:r>
      <w:r w:rsidRPr="00CF5FDD">
        <w:rPr>
          <w:rFonts w:ascii="Times New Roman" w:eastAsia="Times New Roman" w:hAnsi="Times New Roman" w:cs="Times New Roman"/>
          <w:color w:val="000000"/>
          <w:sz w:val="28"/>
          <w:szCs w:val="28"/>
          <w:vertAlign w:val="subscript"/>
          <w:lang w:eastAsia="ru-RU"/>
        </w:rPr>
        <w:t xml:space="preserve"> </w:t>
      </w:r>
      <w:r w:rsidRPr="00CF5FDD">
        <w:rPr>
          <w:rFonts w:ascii="Times New Roman" w:eastAsia="Times New Roman" w:hAnsi="Times New Roman" w:cs="Times New Roman"/>
          <w:color w:val="000000"/>
          <w:sz w:val="28"/>
          <w:szCs w:val="28"/>
          <w:lang w:eastAsia="ru-RU"/>
        </w:rPr>
        <w:t xml:space="preserve">– количество баллов, присвоенных </w:t>
      </w:r>
      <w:r w:rsidRPr="00CF5FDD">
        <w:rPr>
          <w:rFonts w:ascii="Times New Roman" w:eastAsia="Times New Roman" w:hAnsi="Times New Roman" w:cs="Times New Roman"/>
          <w:color w:val="000000"/>
          <w:sz w:val="28"/>
          <w:szCs w:val="28"/>
          <w:lang w:val="en-US" w:eastAsia="ru-RU"/>
        </w:rPr>
        <w:t>n</w:t>
      </w:r>
      <w:r w:rsidRPr="00CF5FDD">
        <w:rPr>
          <w:rFonts w:ascii="Times New Roman" w:eastAsia="Times New Roman" w:hAnsi="Times New Roman" w:cs="Times New Roman"/>
          <w:color w:val="000000"/>
          <w:sz w:val="28"/>
          <w:szCs w:val="28"/>
          <w:lang w:eastAsia="ru-RU"/>
        </w:rPr>
        <w:t xml:space="preserve">-му участнику отбора по </w:t>
      </w:r>
      <w:proofErr w:type="spellStart"/>
      <w:r w:rsidRPr="00CF5FDD">
        <w:rPr>
          <w:rFonts w:ascii="Times New Roman" w:eastAsia="Times New Roman" w:hAnsi="Times New Roman" w:cs="Times New Roman"/>
          <w:color w:val="000000"/>
          <w:sz w:val="28"/>
          <w:szCs w:val="28"/>
          <w:lang w:val="en-US" w:eastAsia="ru-RU"/>
        </w:rPr>
        <w:t>i</w:t>
      </w:r>
      <w:proofErr w:type="spellEnd"/>
      <w:r w:rsidRPr="00CF5FDD">
        <w:rPr>
          <w:rFonts w:ascii="Times New Roman" w:eastAsia="Times New Roman" w:hAnsi="Times New Roman" w:cs="Times New Roman"/>
          <w:color w:val="000000"/>
          <w:sz w:val="28"/>
          <w:szCs w:val="28"/>
          <w:lang w:eastAsia="ru-RU"/>
        </w:rPr>
        <w:t xml:space="preserve">-му критерию.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100. Среднее арифметическое количество баллов по результатам оценки критерия оценки по результатам очного собеседования или видео-конференц-связи определяется путем суммирования баллов, присвоенных каждым членом </w:t>
      </w:r>
      <w:r w:rsidRPr="00CF5FDD">
        <w:rPr>
          <w:rFonts w:ascii="Times New Roman" w:eastAsia="Times New Roman" w:hAnsi="Times New Roman" w:cs="Times New Roman"/>
          <w:color w:val="000000"/>
          <w:sz w:val="28"/>
          <w:szCs w:val="28"/>
          <w:lang w:eastAsia="ru-RU"/>
        </w:rPr>
        <w:lastRenderedPageBreak/>
        <w:t>комиссии, участвующим в оценке заявки, и последующего деления на количество членов комиссии.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Количество баллов, присваиваемых участнику отбора, осуществляется путем суммирования баллов по каждому критерию.    </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101. Победителями отбора признаются участники отбора, соответствующие категории и требованиям, установленным настоящим Порядком, включенные в рейтинг, сформированный комиссией по результатам ранжирования поступивших заявок до достижения предельного количества победителей отбора.</w:t>
      </w: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Ранжирование поступивших заявок осуществляется исходя из наилучших условий достижения результатов предоставления гранта (по мере уменьшения полученных баллов по итогам оценки заявок, очередности поступления заявок в случае равенства количества полученных баллов и по результатам очного и (или) видео-конференц-связи собеседования с участниками отбора).</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102. Участник отбора, набравший по результатам оценки поданных участниками отбора заявок балл меньший, чем установленный в объявлении минимальный проходной балл, не признается победителем отбора в соответствии с частью 101 настоящего Порядка.</w:t>
      </w:r>
    </w:p>
    <w:p w:rsid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103. </w:t>
      </w:r>
      <w:r w:rsidR="00D63665" w:rsidRPr="00D63665">
        <w:rPr>
          <w:rFonts w:ascii="Times New Roman" w:hAnsi="Times New Roman" w:cs="Times New Roman"/>
          <w:sz w:val="28"/>
          <w:szCs w:val="28"/>
        </w:rPr>
        <w:t xml:space="preserve">В целях завершения отбора и определения победителей отбора формируется протокол подведения итогов отбора на </w:t>
      </w:r>
      <w:hyperlink r:id="rId29" w:tgtFrame="_blank" w:history="1">
        <w:r w:rsidR="00D63665" w:rsidRPr="00D63665">
          <w:rPr>
            <w:rFonts w:ascii="Times New Roman" w:hAnsi="Times New Roman" w:cs="Times New Roman"/>
            <w:sz w:val="28"/>
            <w:szCs w:val="28"/>
          </w:rPr>
          <w:t>едином портале</w:t>
        </w:r>
      </w:hyperlink>
      <w:r w:rsidR="00D63665" w:rsidRPr="00D63665">
        <w:rPr>
          <w:rFonts w:ascii="Times New Roman" w:hAnsi="Times New Roman" w:cs="Times New Roman"/>
          <w:sz w:val="28"/>
          <w:szCs w:val="28"/>
        </w:rPr>
        <w:t xml:space="preserve"> автоматически на основании результатов определения победителей отбора и подписывается усиленной квалифицированной </w:t>
      </w:r>
      <w:hyperlink r:id="rId30" w:anchor="/document/12184522/entry/21" w:history="1">
        <w:r w:rsidR="00D63665" w:rsidRPr="00D63665">
          <w:rPr>
            <w:rFonts w:ascii="Times New Roman" w:hAnsi="Times New Roman" w:cs="Times New Roman"/>
            <w:sz w:val="28"/>
            <w:szCs w:val="28"/>
          </w:rPr>
          <w:t>электронной подписью</w:t>
        </w:r>
      </w:hyperlink>
      <w:r w:rsidR="00D63665" w:rsidRPr="00D63665">
        <w:rPr>
          <w:rFonts w:ascii="Times New Roman" w:hAnsi="Times New Roman" w:cs="Times New Roman"/>
          <w:sz w:val="28"/>
          <w:szCs w:val="28"/>
        </w:rPr>
        <w:t xml:space="preserve"> </w:t>
      </w:r>
      <w:r w:rsidR="00D63665" w:rsidRPr="00D63665">
        <w:rPr>
          <w:rFonts w:ascii="Times New Roman" w:hAnsi="Times New Roman" w:cs="Times New Roman"/>
          <w:sz w:val="28"/>
        </w:rPr>
        <w:t>руководителя Министерства (уполномоченного им лица) или п</w:t>
      </w:r>
      <w:r w:rsidR="00D63665" w:rsidRPr="00D63665">
        <w:rPr>
          <w:rFonts w:ascii="Times New Roman" w:hAnsi="Times New Roman" w:cs="Times New Roman"/>
          <w:sz w:val="28"/>
          <w:szCs w:val="28"/>
        </w:rPr>
        <w:t>редседателя комиссии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 с содержанием следующих сведений:</w:t>
      </w:r>
    </w:p>
    <w:p w:rsidR="00D63665" w:rsidRPr="00CF5FDD" w:rsidRDefault="00D63665" w:rsidP="00D63665">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абзац первый части </w:t>
      </w:r>
      <w:r>
        <w:rPr>
          <w:rFonts w:ascii="Times New Roman" w:eastAsia="Times New Roman" w:hAnsi="Times New Roman" w:cs="Times New Roman"/>
          <w:color w:val="000000"/>
          <w:sz w:val="24"/>
          <w:szCs w:val="24"/>
          <w:lang w:eastAsia="ru-RU"/>
        </w:rPr>
        <w:t xml:space="preserve">103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1) дата, время и место проведения рассмотрения заявок;</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2) дата, время и место оценки заявок;</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3) информация об участниках отбора, заявки которых были рассмотрены;</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4)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CF5FDD" w:rsidRP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5)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CF5FDD" w:rsidRDefault="00CF5FDD" w:rsidP="00CF5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t xml:space="preserve">6) наименование </w:t>
      </w:r>
      <w:proofErr w:type="spellStart"/>
      <w:r w:rsidRPr="00CF5FDD">
        <w:rPr>
          <w:rFonts w:ascii="Times New Roman" w:eastAsia="Times New Roman" w:hAnsi="Times New Roman" w:cs="Times New Roman"/>
          <w:color w:val="000000"/>
          <w:sz w:val="28"/>
          <w:szCs w:val="28"/>
          <w:lang w:eastAsia="ru-RU"/>
        </w:rPr>
        <w:t>грантополучателя</w:t>
      </w:r>
      <w:proofErr w:type="spellEnd"/>
      <w:r w:rsidRPr="00CF5FDD">
        <w:rPr>
          <w:rFonts w:ascii="Times New Roman" w:eastAsia="Times New Roman" w:hAnsi="Times New Roman" w:cs="Times New Roman"/>
          <w:color w:val="000000"/>
          <w:sz w:val="28"/>
          <w:szCs w:val="28"/>
          <w:lang w:eastAsia="ru-RU"/>
        </w:rPr>
        <w:t xml:space="preserve">, с которым заключается соглашение, и размер предоставляемого ему гранта. </w:t>
      </w:r>
    </w:p>
    <w:p w:rsidR="00D63665" w:rsidRPr="00D63665" w:rsidRDefault="00D63665" w:rsidP="00D6366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63665">
        <w:rPr>
          <w:rFonts w:ascii="Times New Roman" w:hAnsi="Times New Roman" w:cs="Times New Roman"/>
          <w:sz w:val="28"/>
          <w:szCs w:val="28"/>
        </w:rPr>
        <w:t xml:space="preserve">104. </w:t>
      </w:r>
      <w:r w:rsidRPr="00D63665">
        <w:rPr>
          <w:rStyle w:val="13"/>
          <w:rFonts w:cs="Times New Roman"/>
          <w:sz w:val="28"/>
        </w:rPr>
        <w:t>В случае обнаружения технической ошибки (опечатки) в протокол рассмотрения заявок и в протокол подведения итогов отбора могут быть внесены изменения не позднее 10 календарных дней со дня подписания их первых версий путем формирования новых версий указанных протоколов с указанием причин внесения изменений</w:t>
      </w:r>
      <w:r w:rsidRPr="00D63665">
        <w:rPr>
          <w:rFonts w:ascii="Times New Roman" w:hAnsi="Times New Roman" w:cs="Times New Roman"/>
          <w:sz w:val="28"/>
          <w:szCs w:val="28"/>
        </w:rPr>
        <w:t>.</w:t>
      </w:r>
    </w:p>
    <w:p w:rsidR="00D63665" w:rsidRPr="00CF5FDD" w:rsidRDefault="00D63665" w:rsidP="00D63665">
      <w:pPr>
        <w:tabs>
          <w:tab w:val="left" w:pos="113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lastRenderedPageBreak/>
        <w:t>(дополнена</w:t>
      </w:r>
      <w:r>
        <w:rPr>
          <w:rFonts w:ascii="Times New Roman" w:eastAsia="Times New Roman" w:hAnsi="Times New Roman" w:cs="Times New Roman"/>
          <w:color w:val="000000"/>
          <w:sz w:val="24"/>
          <w:szCs w:val="24"/>
          <w:lang w:eastAsia="ru-RU"/>
        </w:rPr>
        <w:t xml:space="preserve"> част</w:t>
      </w:r>
      <w:r>
        <w:rPr>
          <w:rFonts w:ascii="Times New Roman" w:eastAsia="Times New Roman" w:hAnsi="Times New Roman" w:cs="Times New Roman"/>
          <w:color w:val="000000"/>
          <w:sz w:val="24"/>
          <w:szCs w:val="24"/>
          <w:lang w:eastAsia="ru-RU"/>
        </w:rPr>
        <w:t xml:space="preserve">ью 104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D63665" w:rsidRPr="00CF5FDD" w:rsidRDefault="00D63665" w:rsidP="00D6366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5FDD" w:rsidRPr="00CF5FDD" w:rsidRDefault="00CF5FDD" w:rsidP="00CF5FDD">
      <w:pPr>
        <w:spacing w:after="0" w:line="240" w:lineRule="auto"/>
        <w:ind w:firstLine="709"/>
        <w:jc w:val="both"/>
        <w:rPr>
          <w:rFonts w:ascii="Times New Roman" w:eastAsia="Times New Roman" w:hAnsi="Times New Roman" w:cs="Times New Roman"/>
          <w:strike/>
          <w:color w:val="FF0000"/>
          <w:sz w:val="28"/>
          <w:szCs w:val="28"/>
          <w:lang w:eastAsia="ru-RU"/>
        </w:rPr>
      </w:pPr>
    </w:p>
    <w:p w:rsidR="00CF5FDD" w:rsidRP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p>
    <w:p w:rsidR="00CF5FDD" w:rsidRDefault="00CF5FDD" w:rsidP="00CF5FDD">
      <w:pPr>
        <w:spacing w:after="0" w:line="240" w:lineRule="auto"/>
        <w:ind w:firstLine="709"/>
        <w:jc w:val="both"/>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8"/>
          <w:szCs w:val="28"/>
          <w:lang w:eastAsia="ru-RU"/>
        </w:rPr>
        <w:br w:type="page"/>
      </w:r>
    </w:p>
    <w:p w:rsidR="00D63665" w:rsidRPr="00CF5FDD" w:rsidRDefault="00D63665" w:rsidP="00D63665">
      <w:pPr>
        <w:tabs>
          <w:tab w:val="left" w:pos="1134"/>
        </w:tabs>
        <w:spacing w:after="0" w:line="240" w:lineRule="auto"/>
        <w:jc w:val="center"/>
        <w:rPr>
          <w:rFonts w:ascii="Times New Roman" w:eastAsia="Times New Roman" w:hAnsi="Times New Roman" w:cs="Times New Roman"/>
          <w:color w:val="000000"/>
          <w:sz w:val="28"/>
          <w:szCs w:val="28"/>
          <w:lang w:eastAsia="ru-RU"/>
        </w:rPr>
      </w:pPr>
      <w:r w:rsidRPr="00CF5FDD">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color w:val="000000"/>
          <w:sz w:val="24"/>
          <w:szCs w:val="24"/>
          <w:lang w:eastAsia="ru-RU"/>
        </w:rPr>
        <w:t xml:space="preserve">приложение полностью изложено </w:t>
      </w:r>
      <w:r w:rsidRPr="00CF5FDD">
        <w:rPr>
          <w:rFonts w:ascii="Times New Roman" w:eastAsia="Times New Roman" w:hAnsi="Times New Roman" w:cs="Times New Roman"/>
          <w:color w:val="000000"/>
          <w:sz w:val="24"/>
          <w:szCs w:val="24"/>
          <w:lang w:eastAsia="ru-RU"/>
        </w:rPr>
        <w:t>в ред. постановлени</w:t>
      </w:r>
      <w:r>
        <w:rPr>
          <w:rFonts w:ascii="Times New Roman" w:eastAsia="Times New Roman" w:hAnsi="Times New Roman" w:cs="Times New Roman"/>
          <w:color w:val="000000"/>
          <w:sz w:val="24"/>
          <w:szCs w:val="24"/>
          <w:lang w:eastAsia="ru-RU"/>
        </w:rPr>
        <w:t>я</w:t>
      </w:r>
      <w:r w:rsidRPr="00CF5FDD">
        <w:rPr>
          <w:rFonts w:ascii="Times New Roman" w:eastAsia="Times New Roman" w:hAnsi="Times New Roman" w:cs="Times New Roman"/>
          <w:color w:val="000000"/>
          <w:sz w:val="24"/>
          <w:szCs w:val="24"/>
          <w:lang w:eastAsia="ru-RU"/>
        </w:rPr>
        <w:t xml:space="preserve"> Правительства Камчатского края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sz w:val="24"/>
          <w:szCs w:val="24"/>
          <w:lang w:eastAsia="ru-RU"/>
        </w:rPr>
        <w:t>от 20.02.2025 № 72-П</w:t>
      </w:r>
      <w:r w:rsidRPr="00CF5FDD">
        <w:rPr>
          <w:rFonts w:ascii="Times New Roman" w:eastAsia="Times New Roman" w:hAnsi="Times New Roman" w:cs="Times New Roman"/>
          <w:color w:val="000000"/>
          <w:sz w:val="24"/>
          <w:szCs w:val="24"/>
          <w:lang w:eastAsia="ru-RU"/>
        </w:rPr>
        <w:t>)</w:t>
      </w:r>
    </w:p>
    <w:p w:rsidR="00D63665" w:rsidRPr="00CF5FDD" w:rsidRDefault="00D63665" w:rsidP="00D63665">
      <w:pPr>
        <w:spacing w:after="0" w:line="240" w:lineRule="auto"/>
        <w:ind w:firstLine="709"/>
        <w:jc w:val="center"/>
        <w:rPr>
          <w:rFonts w:ascii="Times New Roman" w:eastAsia="Times New Roman" w:hAnsi="Times New Roman" w:cs="Times New Roman"/>
          <w:color w:val="000000"/>
          <w:sz w:val="28"/>
          <w:szCs w:val="28"/>
          <w:lang w:eastAsia="ru-RU"/>
        </w:rPr>
      </w:pPr>
    </w:p>
    <w:tbl>
      <w:tblPr>
        <w:tblW w:w="4110" w:type="dxa"/>
        <w:tblInd w:w="5529" w:type="dxa"/>
        <w:tblLayout w:type="fixed"/>
        <w:tblLook w:val="04A0" w:firstRow="1" w:lastRow="0" w:firstColumn="1" w:lastColumn="0" w:noHBand="0" w:noVBand="1"/>
      </w:tblPr>
      <w:tblGrid>
        <w:gridCol w:w="4110"/>
      </w:tblGrid>
      <w:tr w:rsidR="00CF5FDD" w:rsidRPr="00CF5FDD" w:rsidTr="00FD0119">
        <w:trPr>
          <w:trHeight w:val="450"/>
        </w:trPr>
        <w:tc>
          <w:tcPr>
            <w:tcW w:w="4110" w:type="dxa"/>
            <w:vMerge w:val="restart"/>
            <w:tcBorders>
              <w:top w:val="nil"/>
              <w:left w:val="nil"/>
              <w:bottom w:val="nil"/>
              <w:right w:val="nil"/>
            </w:tcBorders>
            <w:shd w:val="clear" w:color="auto" w:fill="auto"/>
          </w:tcPr>
          <w:p w:rsidR="00CF5FDD" w:rsidRPr="00FD0119" w:rsidRDefault="00FD0119" w:rsidP="00FD0119">
            <w:pPr>
              <w:spacing w:after="0" w:line="240" w:lineRule="auto"/>
              <w:rPr>
                <w:rFonts w:ascii="Times New Roman" w:eastAsia="Times New Roman" w:hAnsi="Times New Roman" w:cs="Times New Roman"/>
                <w:color w:val="000000"/>
                <w:sz w:val="28"/>
                <w:szCs w:val="28"/>
                <w:lang w:eastAsia="ru-RU"/>
              </w:rPr>
            </w:pPr>
            <w:r w:rsidRPr="00FD0119">
              <w:rPr>
                <w:rFonts w:ascii="Times New Roman" w:hAnsi="Times New Roman" w:cs="Times New Roman"/>
                <w:sz w:val="28"/>
                <w:szCs w:val="28"/>
              </w:rPr>
              <w:t>Приложение к Порядку предоставления гранта в форме субсидии на развитие семейной фермы в Камчатском крае</w:t>
            </w:r>
            <w:r w:rsidRPr="00FD0119">
              <w:rPr>
                <w:rFonts w:ascii="Times New Roman" w:hAnsi="Times New Roman" w:cs="Times New Roman"/>
              </w:rPr>
              <w:t xml:space="preserve"> </w:t>
            </w:r>
            <w:r w:rsidRPr="00FD0119">
              <w:rPr>
                <w:rFonts w:ascii="Times New Roman" w:hAnsi="Times New Roman" w:cs="Times New Roman"/>
                <w:sz w:val="28"/>
                <w:szCs w:val="28"/>
              </w:rPr>
              <w:t>и проведения отбора получателей гранта</w:t>
            </w:r>
          </w:p>
        </w:tc>
      </w:tr>
      <w:tr w:rsidR="00CF5FDD" w:rsidRPr="00CF5FDD" w:rsidTr="00FD0119">
        <w:trPr>
          <w:trHeight w:val="322"/>
        </w:trPr>
        <w:tc>
          <w:tcPr>
            <w:tcW w:w="4110" w:type="dxa"/>
            <w:vMerge/>
            <w:tcBorders>
              <w:top w:val="nil"/>
              <w:left w:val="nil"/>
              <w:bottom w:val="nil"/>
              <w:right w:val="nil"/>
            </w:tcBorders>
            <w:shd w:val="clear" w:color="auto" w:fill="auto"/>
            <w:vAlign w:val="center"/>
          </w:tcPr>
          <w:p w:rsidR="00CF5FDD" w:rsidRPr="00CF5FDD" w:rsidRDefault="00CF5FDD" w:rsidP="00CF5FDD">
            <w:pPr>
              <w:spacing w:after="0" w:line="240" w:lineRule="auto"/>
              <w:jc w:val="center"/>
              <w:rPr>
                <w:rFonts w:ascii="Times New Roman" w:eastAsia="Times New Roman" w:hAnsi="Times New Roman" w:cs="Times New Roman"/>
                <w:color w:val="000000"/>
                <w:sz w:val="28"/>
                <w:szCs w:val="28"/>
                <w:lang w:eastAsia="ru-RU"/>
              </w:rPr>
            </w:pPr>
          </w:p>
        </w:tc>
      </w:tr>
      <w:tr w:rsidR="00CF5FDD" w:rsidRPr="00CF5FDD" w:rsidTr="00FD0119">
        <w:trPr>
          <w:trHeight w:val="322"/>
        </w:trPr>
        <w:tc>
          <w:tcPr>
            <w:tcW w:w="4110" w:type="dxa"/>
            <w:vMerge/>
            <w:tcBorders>
              <w:top w:val="nil"/>
              <w:left w:val="nil"/>
              <w:bottom w:val="nil"/>
              <w:right w:val="nil"/>
            </w:tcBorders>
            <w:shd w:val="clear" w:color="auto" w:fill="auto"/>
            <w:vAlign w:val="center"/>
          </w:tcPr>
          <w:p w:rsidR="00CF5FDD" w:rsidRPr="00CF5FDD" w:rsidRDefault="00CF5FDD" w:rsidP="00CF5FDD">
            <w:pPr>
              <w:spacing w:after="0" w:line="240" w:lineRule="auto"/>
              <w:jc w:val="center"/>
              <w:rPr>
                <w:rFonts w:ascii="Times New Roman" w:eastAsia="Times New Roman" w:hAnsi="Times New Roman" w:cs="Times New Roman"/>
                <w:color w:val="000000"/>
                <w:sz w:val="28"/>
                <w:szCs w:val="28"/>
                <w:lang w:eastAsia="ru-RU"/>
              </w:rPr>
            </w:pPr>
          </w:p>
        </w:tc>
      </w:tr>
      <w:tr w:rsidR="00CF5FDD" w:rsidRPr="00CF5FDD" w:rsidTr="00FD0119">
        <w:trPr>
          <w:trHeight w:val="322"/>
        </w:trPr>
        <w:tc>
          <w:tcPr>
            <w:tcW w:w="4110" w:type="dxa"/>
            <w:vMerge/>
            <w:tcBorders>
              <w:top w:val="nil"/>
              <w:left w:val="nil"/>
              <w:bottom w:val="nil"/>
              <w:right w:val="nil"/>
            </w:tcBorders>
            <w:shd w:val="clear" w:color="auto" w:fill="auto"/>
            <w:vAlign w:val="center"/>
          </w:tcPr>
          <w:p w:rsidR="00CF5FDD" w:rsidRPr="00CF5FDD" w:rsidRDefault="00CF5FDD" w:rsidP="00CF5FDD">
            <w:pPr>
              <w:spacing w:after="0" w:line="240" w:lineRule="auto"/>
              <w:jc w:val="center"/>
              <w:rPr>
                <w:rFonts w:ascii="Times New Roman" w:eastAsia="Times New Roman" w:hAnsi="Times New Roman" w:cs="Times New Roman"/>
                <w:color w:val="000000"/>
                <w:sz w:val="28"/>
                <w:szCs w:val="28"/>
                <w:lang w:eastAsia="ru-RU"/>
              </w:rPr>
            </w:pPr>
          </w:p>
        </w:tc>
      </w:tr>
      <w:tr w:rsidR="00CF5FDD" w:rsidRPr="00CF5FDD" w:rsidTr="00FD0119">
        <w:trPr>
          <w:trHeight w:val="322"/>
        </w:trPr>
        <w:tc>
          <w:tcPr>
            <w:tcW w:w="4110" w:type="dxa"/>
            <w:vMerge/>
            <w:tcBorders>
              <w:top w:val="nil"/>
              <w:left w:val="nil"/>
              <w:bottom w:val="nil"/>
              <w:right w:val="nil"/>
            </w:tcBorders>
            <w:shd w:val="clear" w:color="auto" w:fill="auto"/>
            <w:vAlign w:val="center"/>
          </w:tcPr>
          <w:p w:rsidR="00CF5FDD" w:rsidRPr="00CF5FDD" w:rsidRDefault="00CF5FDD" w:rsidP="00CF5FDD">
            <w:pPr>
              <w:spacing w:after="0" w:line="240" w:lineRule="auto"/>
              <w:rPr>
                <w:rFonts w:ascii="Times New Roman" w:eastAsia="Times New Roman" w:hAnsi="Times New Roman" w:cs="Times New Roman"/>
                <w:color w:val="000000"/>
                <w:sz w:val="28"/>
                <w:szCs w:val="28"/>
                <w:lang w:eastAsia="ru-RU"/>
              </w:rPr>
            </w:pPr>
          </w:p>
        </w:tc>
      </w:tr>
      <w:tr w:rsidR="00CF5FDD" w:rsidRPr="00CF5FDD" w:rsidTr="00FD0119">
        <w:trPr>
          <w:trHeight w:val="322"/>
        </w:trPr>
        <w:tc>
          <w:tcPr>
            <w:tcW w:w="4110" w:type="dxa"/>
            <w:vMerge/>
            <w:tcBorders>
              <w:top w:val="nil"/>
              <w:left w:val="nil"/>
              <w:bottom w:val="nil"/>
              <w:right w:val="nil"/>
            </w:tcBorders>
            <w:shd w:val="clear" w:color="auto" w:fill="auto"/>
            <w:vAlign w:val="center"/>
          </w:tcPr>
          <w:p w:rsidR="00CF5FDD" w:rsidRPr="00CF5FDD" w:rsidRDefault="00CF5FDD" w:rsidP="00CF5FDD">
            <w:pPr>
              <w:spacing w:after="0" w:line="240" w:lineRule="auto"/>
              <w:rPr>
                <w:rFonts w:ascii="Times New Roman" w:eastAsia="Times New Roman" w:hAnsi="Times New Roman" w:cs="Times New Roman"/>
                <w:color w:val="000000"/>
                <w:sz w:val="28"/>
                <w:szCs w:val="28"/>
                <w:lang w:eastAsia="ru-RU"/>
              </w:rPr>
            </w:pPr>
          </w:p>
        </w:tc>
      </w:tr>
    </w:tbl>
    <w:p w:rsidR="00CF5FDD" w:rsidRPr="00CF5FDD" w:rsidRDefault="00CF5FDD" w:rsidP="00CF5FDD">
      <w:pPr>
        <w:spacing w:after="0" w:line="240" w:lineRule="auto"/>
        <w:rPr>
          <w:rFonts w:ascii="Times New Roman" w:eastAsia="Times New Roman" w:hAnsi="Times New Roman" w:cs="Times New Roman"/>
          <w:color w:val="000000"/>
          <w:sz w:val="2"/>
          <w:szCs w:val="2"/>
          <w:lang w:eastAsia="ru-RU"/>
        </w:rPr>
      </w:pPr>
    </w:p>
    <w:p w:rsidR="00CF5FDD" w:rsidRPr="00CF5FDD" w:rsidRDefault="00CF5FDD" w:rsidP="00CF5FDD">
      <w:pPr>
        <w:spacing w:after="0" w:line="240" w:lineRule="auto"/>
        <w:rPr>
          <w:rFonts w:ascii="Times New Roman" w:eastAsia="Times New Roman" w:hAnsi="Times New Roman" w:cs="Times New Roman"/>
          <w:color w:val="000000"/>
          <w:sz w:val="28"/>
          <w:szCs w:val="28"/>
          <w:lang w:eastAsia="ru-RU"/>
        </w:rPr>
      </w:pPr>
    </w:p>
    <w:p w:rsidR="004602D1" w:rsidRDefault="00FD0119" w:rsidP="00FD0119">
      <w:pPr>
        <w:spacing w:after="0" w:line="240" w:lineRule="auto"/>
        <w:jc w:val="center"/>
        <w:rPr>
          <w:rFonts w:ascii="Times New Roman" w:hAnsi="Times New Roman" w:cs="Times New Roman"/>
          <w:sz w:val="28"/>
          <w:szCs w:val="28"/>
        </w:rPr>
      </w:pPr>
      <w:r w:rsidRPr="00FD0119">
        <w:rPr>
          <w:rFonts w:ascii="Times New Roman" w:hAnsi="Times New Roman" w:cs="Times New Roman"/>
          <w:sz w:val="28"/>
          <w:szCs w:val="28"/>
        </w:rPr>
        <w:t>Критерии</w:t>
      </w:r>
      <w:r w:rsidRPr="00FD0119">
        <w:rPr>
          <w:rFonts w:ascii="Times New Roman" w:hAnsi="Times New Roman" w:cs="Times New Roman"/>
          <w:sz w:val="28"/>
          <w:szCs w:val="28"/>
        </w:rPr>
        <w:br/>
        <w:t xml:space="preserve">оценки заявки и документов, поданных участниками отбора для участия в конкурсе на предоставление гранта на развитие семейной фермы </w:t>
      </w:r>
    </w:p>
    <w:p w:rsidR="00707CEE" w:rsidRDefault="00FD0119" w:rsidP="00FD0119">
      <w:pPr>
        <w:spacing w:after="0" w:line="240" w:lineRule="auto"/>
        <w:jc w:val="center"/>
        <w:rPr>
          <w:rFonts w:ascii="Times New Roman" w:hAnsi="Times New Roman" w:cs="Times New Roman"/>
          <w:sz w:val="28"/>
          <w:szCs w:val="28"/>
        </w:rPr>
      </w:pPr>
      <w:r w:rsidRPr="00FD0119">
        <w:rPr>
          <w:rFonts w:ascii="Times New Roman" w:hAnsi="Times New Roman" w:cs="Times New Roman"/>
          <w:sz w:val="28"/>
          <w:szCs w:val="28"/>
        </w:rPr>
        <w:t>в Камчатском крае</w:t>
      </w:r>
    </w:p>
    <w:p w:rsidR="004602D1" w:rsidRDefault="004602D1" w:rsidP="00FD0119">
      <w:pPr>
        <w:spacing w:after="0" w:line="240" w:lineRule="auto"/>
        <w:jc w:val="center"/>
        <w:rPr>
          <w:rFonts w:ascii="Times New Roman" w:hAnsi="Times New Roman" w:cs="Times New Roman"/>
          <w:sz w:val="28"/>
          <w:szCs w:val="28"/>
        </w:rPr>
      </w:pPr>
    </w:p>
    <w:tbl>
      <w:tblPr>
        <w:tblStyle w:val="61"/>
        <w:tblW w:w="9633" w:type="dxa"/>
        <w:tblLayout w:type="fixed"/>
        <w:tblLook w:val="04A0" w:firstRow="1" w:lastRow="0" w:firstColumn="1" w:lastColumn="0" w:noHBand="0" w:noVBand="1"/>
      </w:tblPr>
      <w:tblGrid>
        <w:gridCol w:w="738"/>
        <w:gridCol w:w="2234"/>
        <w:gridCol w:w="3827"/>
        <w:gridCol w:w="1275"/>
        <w:gridCol w:w="1559"/>
      </w:tblGrid>
      <w:tr w:rsidR="004602D1" w:rsidRPr="004602D1" w:rsidTr="00611A4A">
        <w:tc>
          <w:tcPr>
            <w:tcW w:w="738" w:type="dxa"/>
            <w:shd w:val="clear" w:color="auto" w:fill="auto"/>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 п/п</w:t>
            </w:r>
          </w:p>
        </w:tc>
        <w:tc>
          <w:tcPr>
            <w:tcW w:w="2234" w:type="dxa"/>
            <w:shd w:val="clear" w:color="auto" w:fill="auto"/>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Наименование критерия оценки заявок</w:t>
            </w:r>
          </w:p>
        </w:tc>
        <w:tc>
          <w:tcPr>
            <w:tcW w:w="3827" w:type="dxa"/>
            <w:shd w:val="clear" w:color="auto" w:fill="auto"/>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Наименование показателя критерия оценки заявок</w:t>
            </w:r>
          </w:p>
        </w:tc>
        <w:tc>
          <w:tcPr>
            <w:tcW w:w="1275" w:type="dxa"/>
            <w:shd w:val="clear" w:color="auto" w:fill="auto"/>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Весовое значение критерия оценки, величина значения</w:t>
            </w:r>
          </w:p>
        </w:tc>
        <w:tc>
          <w:tcPr>
            <w:tcW w:w="1559" w:type="dxa"/>
            <w:shd w:val="clear" w:color="auto" w:fill="auto"/>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Максимальное значение показателя критерия, баллов</w:t>
            </w:r>
          </w:p>
        </w:tc>
      </w:tr>
    </w:tbl>
    <w:p w:rsidR="004602D1" w:rsidRPr="004602D1" w:rsidRDefault="004602D1" w:rsidP="004602D1">
      <w:pPr>
        <w:spacing w:after="0" w:line="240" w:lineRule="auto"/>
        <w:rPr>
          <w:rFonts w:ascii="Times New Roman" w:eastAsia="Times New Roman" w:hAnsi="Times New Roman" w:cs="Times New Roman"/>
          <w:color w:val="000000"/>
          <w:sz w:val="2"/>
          <w:szCs w:val="2"/>
          <w:lang w:eastAsia="ru-RU"/>
        </w:rPr>
      </w:pPr>
    </w:p>
    <w:p w:rsidR="004602D1" w:rsidRPr="004602D1" w:rsidRDefault="004602D1" w:rsidP="004602D1">
      <w:pPr>
        <w:spacing w:after="0" w:line="240" w:lineRule="auto"/>
        <w:rPr>
          <w:rFonts w:ascii="Times New Roman" w:eastAsia="Times New Roman" w:hAnsi="Times New Roman" w:cs="Times New Roman"/>
          <w:color w:val="000000"/>
          <w:sz w:val="2"/>
          <w:szCs w:val="2"/>
          <w:lang w:eastAsia="ru-RU"/>
        </w:rPr>
      </w:pPr>
    </w:p>
    <w:p w:rsidR="004602D1" w:rsidRPr="004602D1" w:rsidRDefault="004602D1" w:rsidP="004602D1">
      <w:pPr>
        <w:spacing w:after="0" w:line="240" w:lineRule="auto"/>
        <w:rPr>
          <w:rFonts w:ascii="Times New Roman" w:eastAsia="Times New Roman" w:hAnsi="Times New Roman" w:cs="Times New Roman"/>
          <w:color w:val="000000"/>
          <w:sz w:val="2"/>
          <w:szCs w:val="2"/>
          <w:lang w:eastAsia="ru-RU"/>
        </w:rPr>
      </w:pPr>
    </w:p>
    <w:tbl>
      <w:tblPr>
        <w:tblStyle w:val="61"/>
        <w:tblW w:w="9633" w:type="dxa"/>
        <w:tblLayout w:type="fixed"/>
        <w:tblLook w:val="04A0" w:firstRow="1" w:lastRow="0" w:firstColumn="1" w:lastColumn="0" w:noHBand="0" w:noVBand="1"/>
      </w:tblPr>
      <w:tblGrid>
        <w:gridCol w:w="738"/>
        <w:gridCol w:w="2234"/>
        <w:gridCol w:w="3827"/>
        <w:gridCol w:w="1275"/>
        <w:gridCol w:w="1559"/>
      </w:tblGrid>
      <w:tr w:rsidR="004602D1" w:rsidRPr="004602D1" w:rsidTr="00611A4A">
        <w:trPr>
          <w:cantSplit/>
          <w:tblHeader/>
        </w:trPr>
        <w:tc>
          <w:tcPr>
            <w:tcW w:w="738"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w:t>
            </w:r>
          </w:p>
        </w:tc>
        <w:tc>
          <w:tcPr>
            <w:tcW w:w="2234"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2</w:t>
            </w:r>
          </w:p>
        </w:tc>
        <w:tc>
          <w:tcPr>
            <w:tcW w:w="3827"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3</w:t>
            </w:r>
          </w:p>
        </w:tc>
        <w:tc>
          <w:tcPr>
            <w:tcW w:w="1275"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4</w:t>
            </w: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5</w:t>
            </w:r>
          </w:p>
        </w:tc>
      </w:tr>
      <w:tr w:rsidR="004602D1" w:rsidRPr="004602D1" w:rsidTr="00611A4A">
        <w:trPr>
          <w:cantSplit/>
        </w:trPr>
        <w:tc>
          <w:tcPr>
            <w:tcW w:w="738"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w:t>
            </w:r>
          </w:p>
        </w:tc>
        <w:tc>
          <w:tcPr>
            <w:tcW w:w="2234" w:type="dxa"/>
            <w:vMerge w:val="restart"/>
            <w:shd w:val="clear" w:color="auto" w:fill="auto"/>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 xml:space="preserve">Являлся ли ранее </w:t>
            </w:r>
            <w:proofErr w:type="spellStart"/>
            <w:r w:rsidRPr="004602D1">
              <w:rPr>
                <w:rFonts w:ascii="Times New Roman" w:hAnsi="Times New Roman"/>
                <w:sz w:val="24"/>
                <w:szCs w:val="24"/>
              </w:rPr>
              <w:t>грантополучателем</w:t>
            </w:r>
            <w:proofErr w:type="spellEnd"/>
            <w:r w:rsidRPr="004602D1">
              <w:rPr>
                <w:rFonts w:ascii="Times New Roman" w:hAnsi="Times New Roman"/>
                <w:sz w:val="24"/>
                <w:szCs w:val="24"/>
              </w:rPr>
              <w:t xml:space="preserve"> в рамках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w:t>
            </w:r>
          </w:p>
        </w:tc>
        <w:tc>
          <w:tcPr>
            <w:tcW w:w="3827" w:type="dxa"/>
            <w:shd w:val="clear" w:color="auto" w:fill="auto"/>
            <w:vAlign w:val="center"/>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 xml:space="preserve">Не являлся </w:t>
            </w:r>
            <w:proofErr w:type="spellStart"/>
            <w:r w:rsidRPr="004602D1">
              <w:rPr>
                <w:rFonts w:ascii="Times New Roman" w:hAnsi="Times New Roman"/>
                <w:sz w:val="24"/>
                <w:szCs w:val="24"/>
              </w:rPr>
              <w:t>грантополучателем</w:t>
            </w:r>
            <w:proofErr w:type="spellEnd"/>
          </w:p>
        </w:tc>
        <w:tc>
          <w:tcPr>
            <w:tcW w:w="1275"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0,07</w:t>
            </w: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100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 xml:space="preserve">Являлся ранее </w:t>
            </w:r>
            <w:proofErr w:type="spellStart"/>
            <w:r w:rsidRPr="004602D1">
              <w:rPr>
                <w:rFonts w:ascii="Times New Roman" w:hAnsi="Times New Roman"/>
                <w:sz w:val="24"/>
                <w:szCs w:val="24"/>
              </w:rPr>
              <w:t>грантополучателем</w:t>
            </w:r>
            <w:proofErr w:type="spellEnd"/>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w:t>
            </w:r>
          </w:p>
        </w:tc>
      </w:tr>
      <w:tr w:rsidR="004602D1" w:rsidRPr="004602D1" w:rsidTr="00611A4A">
        <w:trPr>
          <w:cantSplit/>
        </w:trPr>
        <w:tc>
          <w:tcPr>
            <w:tcW w:w="738"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2.</w:t>
            </w:r>
          </w:p>
        </w:tc>
        <w:tc>
          <w:tcPr>
            <w:tcW w:w="2234" w:type="dxa"/>
            <w:vMerge w:val="restart"/>
            <w:shd w:val="clear" w:color="auto" w:fill="auto"/>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 xml:space="preserve">Ориентация проекта </w:t>
            </w:r>
            <w:proofErr w:type="spellStart"/>
            <w:r w:rsidRPr="004602D1">
              <w:rPr>
                <w:rFonts w:ascii="Times New Roman" w:hAnsi="Times New Roman"/>
                <w:sz w:val="24"/>
                <w:szCs w:val="24"/>
              </w:rPr>
              <w:t>грантополучателя</w:t>
            </w:r>
            <w:proofErr w:type="spellEnd"/>
          </w:p>
        </w:tc>
        <w:tc>
          <w:tcPr>
            <w:tcW w:w="3827" w:type="dxa"/>
            <w:shd w:val="clear" w:color="auto" w:fill="auto"/>
            <w:vAlign w:val="center"/>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Разведение крупного рогатого скота молочного направления</w:t>
            </w:r>
          </w:p>
        </w:tc>
        <w:tc>
          <w:tcPr>
            <w:tcW w:w="1275"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0,07</w:t>
            </w: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30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Разведение крупного рогатого скота мясного направления</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30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Овощеводство открытого грунта</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15</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Овощеводство защищенного грунта</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15</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b/>
                <w:sz w:val="24"/>
                <w:szCs w:val="24"/>
              </w:rPr>
            </w:pPr>
            <w:hyperlink r:id="rId31" w:history="1">
              <w:r w:rsidRPr="004602D1">
                <w:rPr>
                  <w:rFonts w:ascii="Times New Roman" w:hAnsi="Times New Roman"/>
                  <w:sz w:val="24"/>
                  <w:szCs w:val="24"/>
                </w:rPr>
                <w:t xml:space="preserve">Иные виды деятельности по производству сельскохозяйственной продукции, ее первичной и последующей </w:t>
              </w:r>
              <w:r w:rsidRPr="004602D1">
                <w:rPr>
                  <w:rFonts w:ascii="Times New Roman" w:hAnsi="Times New Roman"/>
                  <w:sz w:val="24"/>
                  <w:szCs w:val="24"/>
                </w:rPr>
                <w:lastRenderedPageBreak/>
                <w:t xml:space="preserve">переработке в соответствии с перечнем, утвержденным распоряжением Правительства Российской Федерации </w:t>
              </w:r>
              <w:r w:rsidRPr="004602D1">
                <w:rPr>
                  <w:rFonts w:ascii="Times New Roman" w:hAnsi="Times New Roman"/>
                  <w:sz w:val="24"/>
                  <w:szCs w:val="24"/>
                </w:rPr>
                <w:br/>
                <w:t>от 25.01.2017 № 79-р</w:t>
              </w:r>
            </w:hyperlink>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10</w:t>
            </w:r>
          </w:p>
        </w:tc>
      </w:tr>
      <w:tr w:rsidR="004602D1" w:rsidRPr="004602D1" w:rsidTr="00611A4A">
        <w:tc>
          <w:tcPr>
            <w:tcW w:w="738"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3.</w:t>
            </w:r>
          </w:p>
        </w:tc>
        <w:tc>
          <w:tcPr>
            <w:tcW w:w="2234" w:type="dxa"/>
            <w:vMerge w:val="restart"/>
            <w:shd w:val="clear" w:color="auto" w:fill="auto"/>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Наличие поголовья скота и птицы, условных голов (для хозяйств, занимающихся животноводством)</w:t>
            </w: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51 голова и более</w:t>
            </w:r>
          </w:p>
        </w:tc>
        <w:tc>
          <w:tcPr>
            <w:tcW w:w="1275"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0,07</w:t>
            </w: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70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11–50 голов</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30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До 10 голов</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w:t>
            </w:r>
          </w:p>
        </w:tc>
      </w:tr>
      <w:tr w:rsidR="004602D1" w:rsidRPr="004602D1" w:rsidTr="00611A4A">
        <w:tc>
          <w:tcPr>
            <w:tcW w:w="738"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4.</w:t>
            </w:r>
          </w:p>
        </w:tc>
        <w:tc>
          <w:tcPr>
            <w:tcW w:w="2234" w:type="dxa"/>
            <w:vMerge w:val="restart"/>
            <w:shd w:val="clear" w:color="auto" w:fill="auto"/>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Наличие мощностей по хранению продукции растениеводства (для хозяйств, занимающихся растениеводством)</w:t>
            </w: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Имеются в собственности</w:t>
            </w:r>
          </w:p>
        </w:tc>
        <w:tc>
          <w:tcPr>
            <w:tcW w:w="1275"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0,06</w:t>
            </w: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70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Имеются на правах аренды, либо на основании договора хранения</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30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Отсутствуют</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w:t>
            </w:r>
          </w:p>
        </w:tc>
      </w:tr>
      <w:tr w:rsidR="004602D1" w:rsidRPr="004602D1" w:rsidTr="00611A4A">
        <w:tc>
          <w:tcPr>
            <w:tcW w:w="738"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5.</w:t>
            </w:r>
          </w:p>
        </w:tc>
        <w:tc>
          <w:tcPr>
            <w:tcW w:w="2234" w:type="dxa"/>
            <w:vMerge w:val="restart"/>
            <w:shd w:val="clear" w:color="auto" w:fill="auto"/>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 xml:space="preserve">Наличие непосредственно собственных средств, предусмотренных проектом </w:t>
            </w:r>
            <w:proofErr w:type="spellStart"/>
            <w:r w:rsidRPr="004602D1">
              <w:rPr>
                <w:rFonts w:ascii="Times New Roman" w:hAnsi="Times New Roman"/>
                <w:sz w:val="24"/>
                <w:szCs w:val="24"/>
              </w:rPr>
              <w:t>грантополучателя</w:t>
            </w:r>
            <w:proofErr w:type="spellEnd"/>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Свыше 35 процентов</w:t>
            </w:r>
          </w:p>
        </w:tc>
        <w:tc>
          <w:tcPr>
            <w:tcW w:w="1275"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0,07</w:t>
            </w: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60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Свыше 33 процентов</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30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30 процентов</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10</w:t>
            </w:r>
          </w:p>
        </w:tc>
      </w:tr>
      <w:tr w:rsidR="004602D1" w:rsidRPr="004602D1" w:rsidTr="00611A4A">
        <w:tc>
          <w:tcPr>
            <w:tcW w:w="738"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6.</w:t>
            </w:r>
          </w:p>
        </w:tc>
        <w:tc>
          <w:tcPr>
            <w:tcW w:w="2234" w:type="dxa"/>
            <w:vMerge w:val="restart"/>
            <w:shd w:val="clear" w:color="auto" w:fill="auto"/>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 xml:space="preserve">Создание новых рабочих мест в соответствии с проектом </w:t>
            </w:r>
            <w:proofErr w:type="spellStart"/>
            <w:r w:rsidRPr="004602D1">
              <w:rPr>
                <w:rFonts w:ascii="Times New Roman" w:hAnsi="Times New Roman"/>
                <w:sz w:val="24"/>
                <w:szCs w:val="24"/>
              </w:rPr>
              <w:t>грантополучателя</w:t>
            </w:r>
            <w:proofErr w:type="spellEnd"/>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Создание более 1 нового рабочего места на каждые 10 млн рублей гранта</w:t>
            </w:r>
          </w:p>
        </w:tc>
        <w:tc>
          <w:tcPr>
            <w:tcW w:w="1275"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0,07</w:t>
            </w: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70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Создание 1 нового рабочего места на каждые 10 млн рублей гранта, но не менее одного нового работника на один грант</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30</w:t>
            </w:r>
          </w:p>
        </w:tc>
      </w:tr>
      <w:tr w:rsidR="004602D1" w:rsidRPr="004602D1" w:rsidTr="00611A4A">
        <w:tc>
          <w:tcPr>
            <w:tcW w:w="738"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7.</w:t>
            </w:r>
          </w:p>
        </w:tc>
        <w:tc>
          <w:tcPr>
            <w:tcW w:w="2234" w:type="dxa"/>
            <w:vMerge w:val="restart"/>
            <w:shd w:val="clear" w:color="auto" w:fill="auto"/>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 xml:space="preserve">Наличие земельного участка из земель сельскохозяйственного назначения, необходимого для реализации проекта </w:t>
            </w:r>
            <w:proofErr w:type="spellStart"/>
            <w:r w:rsidRPr="004602D1">
              <w:rPr>
                <w:rFonts w:ascii="Times New Roman" w:hAnsi="Times New Roman"/>
                <w:sz w:val="24"/>
                <w:szCs w:val="24"/>
              </w:rPr>
              <w:t>грантополучателя</w:t>
            </w:r>
            <w:proofErr w:type="spellEnd"/>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Право собственности на земельный участок</w:t>
            </w:r>
          </w:p>
        </w:tc>
        <w:tc>
          <w:tcPr>
            <w:tcW w:w="1275"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0,07</w:t>
            </w: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60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Аренда земельного участка на срок более 10 лет</w:t>
            </w:r>
          </w:p>
        </w:tc>
        <w:tc>
          <w:tcPr>
            <w:tcW w:w="1275" w:type="dxa"/>
            <w:vMerge/>
            <w:shd w:val="clear" w:color="auto" w:fill="auto"/>
            <w:vAlign w:val="center"/>
          </w:tcPr>
          <w:p w:rsidR="004602D1" w:rsidRPr="004602D1" w:rsidRDefault="004602D1" w:rsidP="004602D1">
            <w:pPr>
              <w:jc w:val="center"/>
              <w:rPr>
                <w:rFonts w:ascii="Times New Roman" w:hAnsi="Times New Roman"/>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30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Аренда земельного участка на срок менее 10 лет</w:t>
            </w:r>
          </w:p>
        </w:tc>
        <w:tc>
          <w:tcPr>
            <w:tcW w:w="1275" w:type="dxa"/>
            <w:vMerge/>
            <w:shd w:val="clear" w:color="auto" w:fill="auto"/>
            <w:vAlign w:val="center"/>
          </w:tcPr>
          <w:p w:rsidR="004602D1" w:rsidRPr="004602D1" w:rsidRDefault="004602D1" w:rsidP="004602D1">
            <w:pPr>
              <w:jc w:val="center"/>
              <w:rPr>
                <w:rFonts w:ascii="Times New Roman" w:hAnsi="Times New Roman"/>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Отсутствие земельного участка</w:t>
            </w:r>
          </w:p>
        </w:tc>
        <w:tc>
          <w:tcPr>
            <w:tcW w:w="1275" w:type="dxa"/>
            <w:vMerge/>
            <w:shd w:val="clear" w:color="auto" w:fill="auto"/>
            <w:vAlign w:val="center"/>
          </w:tcPr>
          <w:p w:rsidR="004602D1" w:rsidRPr="004602D1" w:rsidRDefault="004602D1" w:rsidP="004602D1">
            <w:pPr>
              <w:jc w:val="center"/>
              <w:rPr>
                <w:rFonts w:ascii="Times New Roman" w:hAnsi="Times New Roman"/>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w:t>
            </w:r>
          </w:p>
        </w:tc>
      </w:tr>
      <w:tr w:rsidR="004602D1" w:rsidRPr="004602D1" w:rsidTr="00611A4A">
        <w:tc>
          <w:tcPr>
            <w:tcW w:w="738"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8.</w:t>
            </w:r>
          </w:p>
        </w:tc>
        <w:tc>
          <w:tcPr>
            <w:tcW w:w="2234" w:type="dxa"/>
            <w:vMerge w:val="restart"/>
            <w:shd w:val="clear" w:color="auto" w:fill="auto"/>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 xml:space="preserve">Площадь земельного участка сельскохозяйственного назначения, находящегося в пользовании и запланированного для реализации проекта </w:t>
            </w:r>
            <w:proofErr w:type="spellStart"/>
            <w:r w:rsidRPr="004602D1">
              <w:rPr>
                <w:rFonts w:ascii="Times New Roman" w:hAnsi="Times New Roman"/>
                <w:sz w:val="24"/>
                <w:szCs w:val="24"/>
              </w:rPr>
              <w:lastRenderedPageBreak/>
              <w:t>грантополучателя</w:t>
            </w:r>
            <w:proofErr w:type="spellEnd"/>
            <w:r w:rsidRPr="004602D1">
              <w:rPr>
                <w:rFonts w:ascii="Times New Roman" w:hAnsi="Times New Roman"/>
                <w:sz w:val="24"/>
                <w:szCs w:val="24"/>
              </w:rPr>
              <w:t>, гектаров</w:t>
            </w: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lastRenderedPageBreak/>
              <w:t>Свыше 125 гектаров</w:t>
            </w:r>
          </w:p>
        </w:tc>
        <w:tc>
          <w:tcPr>
            <w:tcW w:w="1275"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0,06</w:t>
            </w: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60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От 26 до 125 гектаров</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30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До 25 гектаров</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10</w:t>
            </w:r>
          </w:p>
        </w:tc>
      </w:tr>
      <w:tr w:rsidR="004602D1" w:rsidRPr="004602D1" w:rsidTr="00611A4A">
        <w:tc>
          <w:tcPr>
            <w:tcW w:w="738"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9.</w:t>
            </w:r>
          </w:p>
        </w:tc>
        <w:tc>
          <w:tcPr>
            <w:tcW w:w="2234" w:type="dxa"/>
            <w:vMerge w:val="restart"/>
            <w:shd w:val="clear" w:color="auto" w:fill="auto"/>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 xml:space="preserve">Оценка эффективности проекта </w:t>
            </w:r>
            <w:proofErr w:type="spellStart"/>
            <w:r w:rsidRPr="004602D1">
              <w:rPr>
                <w:rFonts w:ascii="Times New Roman" w:hAnsi="Times New Roman"/>
                <w:sz w:val="24"/>
                <w:szCs w:val="24"/>
              </w:rPr>
              <w:t>грантополучателя</w:t>
            </w:r>
            <w:proofErr w:type="spellEnd"/>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 xml:space="preserve">Согласно проекту </w:t>
            </w:r>
            <w:proofErr w:type="spellStart"/>
            <w:r w:rsidRPr="004602D1">
              <w:rPr>
                <w:rFonts w:ascii="Times New Roman" w:hAnsi="Times New Roman"/>
                <w:sz w:val="24"/>
                <w:szCs w:val="24"/>
              </w:rPr>
              <w:t>грантополучателя</w:t>
            </w:r>
            <w:proofErr w:type="spellEnd"/>
            <w:r w:rsidRPr="004602D1">
              <w:rPr>
                <w:rFonts w:ascii="Times New Roman" w:hAnsi="Times New Roman"/>
                <w:sz w:val="24"/>
                <w:szCs w:val="24"/>
              </w:rPr>
              <w:t xml:space="preserve"> более </w:t>
            </w:r>
            <w:r w:rsidRPr="004602D1">
              <w:rPr>
                <w:rFonts w:ascii="Times New Roman" w:hAnsi="Times New Roman"/>
                <w:sz w:val="24"/>
                <w:szCs w:val="24"/>
              </w:rPr>
              <w:br/>
              <w:t>90 процентов средств гранта планируется направить на строительство, реконструкцию или модернизацию объектов для производства, хранения и переработки сельскохозяйственной продукции</w:t>
            </w:r>
          </w:p>
        </w:tc>
        <w:tc>
          <w:tcPr>
            <w:tcW w:w="1275"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0,1</w:t>
            </w: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28</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 xml:space="preserve">Согласно проекту </w:t>
            </w:r>
            <w:proofErr w:type="spellStart"/>
            <w:r w:rsidRPr="004602D1">
              <w:rPr>
                <w:rFonts w:ascii="Times New Roman" w:hAnsi="Times New Roman"/>
                <w:sz w:val="24"/>
                <w:szCs w:val="24"/>
              </w:rPr>
              <w:t>грантополучателя</w:t>
            </w:r>
            <w:proofErr w:type="spellEnd"/>
            <w:r w:rsidRPr="004602D1">
              <w:rPr>
                <w:rFonts w:ascii="Times New Roman" w:hAnsi="Times New Roman"/>
                <w:sz w:val="24"/>
                <w:szCs w:val="24"/>
              </w:rPr>
              <w:t xml:space="preserve"> более </w:t>
            </w:r>
            <w:r w:rsidRPr="004602D1">
              <w:rPr>
                <w:rFonts w:ascii="Times New Roman" w:hAnsi="Times New Roman"/>
                <w:sz w:val="24"/>
                <w:szCs w:val="24"/>
              </w:rPr>
              <w:br/>
              <w:t>90 процентов средств гранта планируется направить на комплектацию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28</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 xml:space="preserve">Проектом </w:t>
            </w:r>
            <w:proofErr w:type="spellStart"/>
            <w:r w:rsidRPr="004602D1">
              <w:rPr>
                <w:rFonts w:ascii="Times New Roman" w:hAnsi="Times New Roman"/>
                <w:sz w:val="24"/>
                <w:szCs w:val="24"/>
              </w:rPr>
              <w:t>грантополучателя</w:t>
            </w:r>
            <w:proofErr w:type="spellEnd"/>
            <w:r w:rsidRPr="004602D1">
              <w:rPr>
                <w:rFonts w:ascii="Times New Roman" w:hAnsi="Times New Roman"/>
                <w:sz w:val="24"/>
                <w:szCs w:val="24"/>
              </w:rPr>
              <w:t xml:space="preserve"> предусмотрено увеличение количества используемых земель сельскохозяйственного назначения (для хозяйств, занимающихся растениеводством)</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28</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 xml:space="preserve">Проектом </w:t>
            </w:r>
            <w:proofErr w:type="spellStart"/>
            <w:r w:rsidRPr="004602D1">
              <w:rPr>
                <w:rFonts w:ascii="Times New Roman" w:hAnsi="Times New Roman"/>
                <w:sz w:val="24"/>
                <w:szCs w:val="24"/>
              </w:rPr>
              <w:t>грантополучателя</w:t>
            </w:r>
            <w:proofErr w:type="spellEnd"/>
            <w:r w:rsidRPr="004602D1">
              <w:rPr>
                <w:rFonts w:ascii="Times New Roman" w:hAnsi="Times New Roman"/>
                <w:sz w:val="24"/>
                <w:szCs w:val="24"/>
              </w:rPr>
              <w:t xml:space="preserve"> не предусмотрено увеличение количества используемых земель сельскохозяйственного назначения (для хозяйств, занимающихся растениеводством)</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 xml:space="preserve">Проектом </w:t>
            </w:r>
            <w:proofErr w:type="spellStart"/>
            <w:r w:rsidRPr="004602D1">
              <w:rPr>
                <w:rFonts w:ascii="Times New Roman" w:hAnsi="Times New Roman"/>
                <w:sz w:val="24"/>
                <w:szCs w:val="24"/>
              </w:rPr>
              <w:t>грантополучателя</w:t>
            </w:r>
            <w:proofErr w:type="spellEnd"/>
            <w:r w:rsidRPr="004602D1">
              <w:rPr>
                <w:rFonts w:ascii="Times New Roman" w:hAnsi="Times New Roman"/>
                <w:sz w:val="24"/>
                <w:szCs w:val="24"/>
              </w:rPr>
              <w:t xml:space="preserve"> предусмотрен прирост объема сельскохозяйственной продукции, произведенной семейной фермой, не менее чем на 8 процентов в отчетном году по отношению к предыдущему году в течение 5 лет с даты получения гранта</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16</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 xml:space="preserve">Проектом </w:t>
            </w:r>
            <w:proofErr w:type="spellStart"/>
            <w:r w:rsidRPr="004602D1">
              <w:rPr>
                <w:rFonts w:ascii="Times New Roman" w:hAnsi="Times New Roman"/>
                <w:sz w:val="24"/>
                <w:szCs w:val="24"/>
              </w:rPr>
              <w:t>грантополучателя</w:t>
            </w:r>
            <w:proofErr w:type="spellEnd"/>
            <w:r w:rsidRPr="004602D1">
              <w:rPr>
                <w:rFonts w:ascii="Times New Roman" w:hAnsi="Times New Roman"/>
                <w:sz w:val="24"/>
                <w:szCs w:val="24"/>
              </w:rPr>
              <w:t xml:space="preserve"> предусмотрен прирост объема сельскохозяйственной продукции, произведенной семейной фермой, менее чем на 8 процентов в отчетном году по отношению к </w:t>
            </w:r>
            <w:r w:rsidRPr="004602D1">
              <w:rPr>
                <w:rFonts w:ascii="Times New Roman" w:hAnsi="Times New Roman"/>
                <w:sz w:val="24"/>
                <w:szCs w:val="24"/>
              </w:rPr>
              <w:lastRenderedPageBreak/>
              <w:t>предыдущему году в течение 5 лет с даты получения гранта</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w:t>
            </w:r>
          </w:p>
        </w:tc>
      </w:tr>
      <w:tr w:rsidR="004602D1" w:rsidRPr="004602D1" w:rsidTr="00611A4A">
        <w:tc>
          <w:tcPr>
            <w:tcW w:w="738"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10.</w:t>
            </w:r>
          </w:p>
        </w:tc>
        <w:tc>
          <w:tcPr>
            <w:tcW w:w="2234" w:type="dxa"/>
            <w:vMerge w:val="restart"/>
            <w:shd w:val="clear" w:color="auto" w:fill="auto"/>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Оценка текущей деятельности хозяйства, в том числе</w:t>
            </w: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Организован сбыт сельскохозяйственной продукции, произведенной семейной фермой, наличие заключенных договоров и соглашений</w:t>
            </w:r>
          </w:p>
        </w:tc>
        <w:tc>
          <w:tcPr>
            <w:tcW w:w="1275"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0,06</w:t>
            </w: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100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Сбыт сельскохозяйственной продукции, произведенной семейной фермой не организован</w:t>
            </w:r>
          </w:p>
        </w:tc>
        <w:tc>
          <w:tcPr>
            <w:tcW w:w="1275" w:type="dxa"/>
            <w:vMerge/>
            <w:shd w:val="clear" w:color="auto" w:fill="auto"/>
            <w:vAlign w:val="center"/>
          </w:tcPr>
          <w:p w:rsidR="004602D1" w:rsidRPr="004602D1" w:rsidRDefault="004602D1" w:rsidP="004602D1">
            <w:pPr>
              <w:jc w:val="center"/>
              <w:rPr>
                <w:rFonts w:ascii="Times New Roman" w:hAnsi="Times New Roman"/>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Наличие существующих постоянных рабочих мест, зарегистрированных в Фонде пенсионного и социального страхования Российской Федерации, 2 и более человека</w:t>
            </w:r>
          </w:p>
        </w:tc>
        <w:tc>
          <w:tcPr>
            <w:tcW w:w="1275"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0,06</w:t>
            </w: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100</w:t>
            </w:r>
          </w:p>
        </w:tc>
      </w:tr>
      <w:tr w:rsidR="004602D1" w:rsidRPr="004602D1" w:rsidTr="00611A4A">
        <w:tc>
          <w:tcPr>
            <w:tcW w:w="738" w:type="dxa"/>
            <w:vMerge/>
            <w:shd w:val="clear" w:color="auto" w:fill="auto"/>
            <w:vAlign w:val="center"/>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both"/>
              <w:rPr>
                <w:rFonts w:ascii="Times New Roman" w:hAnsi="Times New Roman"/>
                <w:b/>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 xml:space="preserve">Наличие существующего </w:t>
            </w:r>
            <w:r w:rsidRPr="004602D1">
              <w:rPr>
                <w:rFonts w:ascii="Times New Roman" w:hAnsi="Times New Roman"/>
                <w:sz w:val="24"/>
                <w:szCs w:val="24"/>
              </w:rPr>
              <w:br/>
              <w:t>1 постоянного рабочего места, зарегистрированного в Фонде пенсионного и социального страхования Российской Федерации</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w:t>
            </w:r>
          </w:p>
        </w:tc>
      </w:tr>
      <w:tr w:rsidR="004602D1" w:rsidRPr="004602D1" w:rsidTr="00611A4A">
        <w:tc>
          <w:tcPr>
            <w:tcW w:w="738"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11.</w:t>
            </w:r>
          </w:p>
        </w:tc>
        <w:tc>
          <w:tcPr>
            <w:tcW w:w="2234" w:type="dxa"/>
            <w:vMerge w:val="restart"/>
            <w:shd w:val="clear" w:color="auto" w:fill="auto"/>
          </w:tcPr>
          <w:p w:rsidR="004602D1" w:rsidRPr="004602D1" w:rsidRDefault="004602D1" w:rsidP="004602D1">
            <w:pPr>
              <w:jc w:val="both"/>
              <w:rPr>
                <w:rFonts w:ascii="Times New Roman" w:hAnsi="Times New Roman"/>
                <w:b/>
                <w:sz w:val="24"/>
                <w:szCs w:val="24"/>
              </w:rPr>
            </w:pPr>
            <w:r w:rsidRPr="004602D1">
              <w:rPr>
                <w:rFonts w:ascii="Times New Roman" w:hAnsi="Times New Roman"/>
                <w:sz w:val="24"/>
                <w:szCs w:val="24"/>
              </w:rPr>
              <w:t>Оценка, полученная по результатам очного собеседования или видео-конференц-связи</w:t>
            </w: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Отлично</w:t>
            </w:r>
          </w:p>
        </w:tc>
        <w:tc>
          <w:tcPr>
            <w:tcW w:w="1275" w:type="dxa"/>
            <w:vMerge w:val="restart"/>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0,1</w:t>
            </w: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60</w:t>
            </w:r>
          </w:p>
        </w:tc>
      </w:tr>
      <w:tr w:rsidR="004602D1" w:rsidRPr="004602D1" w:rsidTr="00611A4A">
        <w:tc>
          <w:tcPr>
            <w:tcW w:w="738" w:type="dxa"/>
            <w:vMerge/>
            <w:shd w:val="clear" w:color="auto" w:fill="auto"/>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center"/>
              <w:rPr>
                <w:rFonts w:ascii="Times New Roman" w:hAnsi="Times New Roman"/>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Хорошо</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30</w:t>
            </w:r>
          </w:p>
        </w:tc>
      </w:tr>
      <w:tr w:rsidR="004602D1" w:rsidRPr="004602D1" w:rsidTr="00611A4A">
        <w:tc>
          <w:tcPr>
            <w:tcW w:w="738" w:type="dxa"/>
            <w:vMerge/>
            <w:shd w:val="clear" w:color="auto" w:fill="auto"/>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center"/>
              <w:rPr>
                <w:rFonts w:ascii="Times New Roman" w:hAnsi="Times New Roman"/>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Удовлетворительно</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rPr>
            </w:pPr>
            <w:r w:rsidRPr="004602D1">
              <w:rPr>
                <w:rFonts w:ascii="Times New Roman" w:hAnsi="Times New Roman"/>
                <w:sz w:val="24"/>
                <w:szCs w:val="24"/>
              </w:rPr>
              <w:t>10</w:t>
            </w:r>
          </w:p>
        </w:tc>
      </w:tr>
      <w:tr w:rsidR="004602D1" w:rsidRPr="004602D1" w:rsidTr="00611A4A">
        <w:tc>
          <w:tcPr>
            <w:tcW w:w="738" w:type="dxa"/>
            <w:vMerge/>
            <w:shd w:val="clear" w:color="auto" w:fill="auto"/>
          </w:tcPr>
          <w:p w:rsidR="004602D1" w:rsidRPr="004602D1" w:rsidRDefault="004602D1" w:rsidP="004602D1">
            <w:pPr>
              <w:jc w:val="center"/>
              <w:rPr>
                <w:rFonts w:ascii="Times New Roman" w:hAnsi="Times New Roman"/>
                <w:b/>
                <w:sz w:val="24"/>
                <w:szCs w:val="24"/>
              </w:rPr>
            </w:pPr>
          </w:p>
        </w:tc>
        <w:tc>
          <w:tcPr>
            <w:tcW w:w="2234" w:type="dxa"/>
            <w:vMerge/>
            <w:shd w:val="clear" w:color="auto" w:fill="auto"/>
          </w:tcPr>
          <w:p w:rsidR="004602D1" w:rsidRPr="004602D1" w:rsidRDefault="004602D1" w:rsidP="004602D1">
            <w:pPr>
              <w:jc w:val="center"/>
              <w:rPr>
                <w:rFonts w:ascii="Times New Roman" w:hAnsi="Times New Roman"/>
                <w:sz w:val="24"/>
                <w:szCs w:val="24"/>
              </w:rPr>
            </w:pPr>
          </w:p>
        </w:tc>
        <w:tc>
          <w:tcPr>
            <w:tcW w:w="3827" w:type="dxa"/>
            <w:shd w:val="clear" w:color="auto" w:fill="auto"/>
            <w:vAlign w:val="center"/>
          </w:tcPr>
          <w:p w:rsidR="004602D1" w:rsidRPr="004602D1" w:rsidRDefault="004602D1" w:rsidP="004602D1">
            <w:pPr>
              <w:jc w:val="both"/>
              <w:rPr>
                <w:rFonts w:ascii="Times New Roman" w:hAnsi="Times New Roman"/>
                <w:sz w:val="24"/>
                <w:szCs w:val="24"/>
              </w:rPr>
            </w:pPr>
            <w:r w:rsidRPr="004602D1">
              <w:rPr>
                <w:rFonts w:ascii="Times New Roman" w:hAnsi="Times New Roman"/>
                <w:sz w:val="24"/>
                <w:szCs w:val="24"/>
              </w:rPr>
              <w:t>Неудовлетворительно</w:t>
            </w:r>
          </w:p>
        </w:tc>
        <w:tc>
          <w:tcPr>
            <w:tcW w:w="1275" w:type="dxa"/>
            <w:vMerge/>
            <w:shd w:val="clear" w:color="auto" w:fill="auto"/>
          </w:tcPr>
          <w:p w:rsidR="004602D1" w:rsidRPr="004602D1" w:rsidRDefault="004602D1" w:rsidP="004602D1">
            <w:pPr>
              <w:jc w:val="center"/>
              <w:rPr>
                <w:rFonts w:ascii="Times New Roman" w:hAnsi="Times New Roman"/>
                <w:b/>
                <w:sz w:val="24"/>
                <w:szCs w:val="24"/>
              </w:rPr>
            </w:pPr>
          </w:p>
        </w:tc>
        <w:tc>
          <w:tcPr>
            <w:tcW w:w="1559" w:type="dxa"/>
            <w:shd w:val="clear" w:color="auto" w:fill="auto"/>
            <w:vAlign w:val="center"/>
          </w:tcPr>
          <w:p w:rsidR="004602D1" w:rsidRPr="004602D1" w:rsidRDefault="004602D1" w:rsidP="004602D1">
            <w:pPr>
              <w:jc w:val="center"/>
              <w:rPr>
                <w:rFonts w:ascii="Times New Roman" w:hAnsi="Times New Roman"/>
                <w:sz w:val="24"/>
                <w:szCs w:val="24"/>
                <w:lang w:val="en-US"/>
              </w:rPr>
            </w:pPr>
            <w:r w:rsidRPr="004602D1">
              <w:rPr>
                <w:rFonts w:ascii="Times New Roman" w:hAnsi="Times New Roman"/>
                <w:sz w:val="24"/>
                <w:szCs w:val="24"/>
              </w:rPr>
              <w:t>0</w:t>
            </w:r>
          </w:p>
        </w:tc>
      </w:tr>
    </w:tbl>
    <w:p w:rsidR="004602D1" w:rsidRPr="00FD0119" w:rsidRDefault="004602D1" w:rsidP="00FD0119">
      <w:pPr>
        <w:spacing w:after="0" w:line="240" w:lineRule="auto"/>
        <w:jc w:val="center"/>
        <w:rPr>
          <w:rFonts w:ascii="Times New Roman" w:eastAsia="Times New Roman" w:hAnsi="Times New Roman" w:cs="Times New Roman"/>
          <w:color w:val="000000"/>
          <w:sz w:val="28"/>
          <w:szCs w:val="28"/>
          <w:lang w:eastAsia="ru-RU"/>
        </w:rPr>
      </w:pPr>
      <w:bookmarkStart w:id="2" w:name="_GoBack"/>
      <w:bookmarkEnd w:id="2"/>
    </w:p>
    <w:sectPr w:rsidR="004602D1" w:rsidRPr="00FD0119" w:rsidSect="002773E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FFA" w:rsidRDefault="00CD5FFA" w:rsidP="0031799B">
      <w:pPr>
        <w:spacing w:after="0" w:line="240" w:lineRule="auto"/>
      </w:pPr>
      <w:r>
        <w:separator/>
      </w:r>
    </w:p>
  </w:endnote>
  <w:endnote w:type="continuationSeparator" w:id="0">
    <w:p w:rsidR="00CD5FFA" w:rsidRDefault="00CD5FFA"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DejaVu Math TeX Gyre">
    <w:panose1 w:val="02000503000000000000"/>
    <w:charset w:val="00"/>
    <w:family w:val="auto"/>
    <w:pitch w:val="variable"/>
    <w:sig w:usb0="A10000EF" w:usb1="4201F9EE" w:usb2="02000000" w:usb3="00000000" w:csb0="00000193"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FFA" w:rsidRDefault="00CD5FFA" w:rsidP="0031799B">
      <w:pPr>
        <w:spacing w:after="0" w:line="240" w:lineRule="auto"/>
      </w:pPr>
      <w:r>
        <w:separator/>
      </w:r>
    </w:p>
  </w:footnote>
  <w:footnote w:type="continuationSeparator" w:id="0">
    <w:p w:rsidR="00CD5FFA" w:rsidRDefault="00CD5FFA"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171708"/>
      <w:docPartObj>
        <w:docPartGallery w:val="Page Numbers (Top of Page)"/>
        <w:docPartUnique/>
      </w:docPartObj>
    </w:sdtPr>
    <w:sdtEndPr>
      <w:rPr>
        <w:rFonts w:ascii="Times New Roman" w:hAnsi="Times New Roman" w:cs="Times New Roman"/>
        <w:sz w:val="24"/>
        <w:szCs w:val="24"/>
      </w:rPr>
    </w:sdtEndPr>
    <w:sdtContent>
      <w:p w:rsidR="008A6101" w:rsidRPr="002773E9" w:rsidRDefault="008A6101">
        <w:pPr>
          <w:pStyle w:val="aa"/>
          <w:jc w:val="center"/>
          <w:rPr>
            <w:rFonts w:ascii="Times New Roman" w:hAnsi="Times New Roman" w:cs="Times New Roman"/>
            <w:sz w:val="24"/>
            <w:szCs w:val="24"/>
          </w:rPr>
        </w:pPr>
        <w:r w:rsidRPr="002773E9">
          <w:rPr>
            <w:rFonts w:ascii="Times New Roman" w:hAnsi="Times New Roman" w:cs="Times New Roman"/>
            <w:sz w:val="24"/>
            <w:szCs w:val="24"/>
          </w:rPr>
          <w:fldChar w:fldCharType="begin"/>
        </w:r>
        <w:r w:rsidRPr="002773E9">
          <w:rPr>
            <w:rFonts w:ascii="Times New Roman" w:hAnsi="Times New Roman" w:cs="Times New Roman"/>
            <w:sz w:val="24"/>
            <w:szCs w:val="24"/>
          </w:rPr>
          <w:instrText>PAGE   \* MERGEFORMAT</w:instrText>
        </w:r>
        <w:r w:rsidRPr="002773E9">
          <w:rPr>
            <w:rFonts w:ascii="Times New Roman" w:hAnsi="Times New Roman" w:cs="Times New Roman"/>
            <w:sz w:val="24"/>
            <w:szCs w:val="24"/>
          </w:rPr>
          <w:fldChar w:fldCharType="separate"/>
        </w:r>
        <w:r w:rsidR="004602D1">
          <w:rPr>
            <w:rFonts w:ascii="Times New Roman" w:hAnsi="Times New Roman" w:cs="Times New Roman"/>
            <w:noProof/>
            <w:sz w:val="24"/>
            <w:szCs w:val="24"/>
          </w:rPr>
          <w:t>36</w:t>
        </w:r>
        <w:r w:rsidRPr="002773E9">
          <w:rPr>
            <w:rFonts w:ascii="Times New Roman" w:hAnsi="Times New Roman" w:cs="Times New Roman"/>
            <w:sz w:val="24"/>
            <w:szCs w:val="24"/>
          </w:rPr>
          <w:fldChar w:fldCharType="end"/>
        </w:r>
      </w:p>
    </w:sdtContent>
  </w:sdt>
  <w:p w:rsidR="008A6101" w:rsidRDefault="008A610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42BA"/>
    <w:multiLevelType w:val="hybridMultilevel"/>
    <w:tmpl w:val="B6B84F40"/>
    <w:lvl w:ilvl="0" w:tplc="6FCEB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4001"/>
    <w:rsid w:val="000101DA"/>
    <w:rsid w:val="00012101"/>
    <w:rsid w:val="00014DC6"/>
    <w:rsid w:val="000179ED"/>
    <w:rsid w:val="00032165"/>
    <w:rsid w:val="00033533"/>
    <w:rsid w:val="00045111"/>
    <w:rsid w:val="00045304"/>
    <w:rsid w:val="00053869"/>
    <w:rsid w:val="00053FB5"/>
    <w:rsid w:val="00066C50"/>
    <w:rsid w:val="00076132"/>
    <w:rsid w:val="00077162"/>
    <w:rsid w:val="000813FE"/>
    <w:rsid w:val="00082619"/>
    <w:rsid w:val="00095795"/>
    <w:rsid w:val="000A0B0A"/>
    <w:rsid w:val="000B1239"/>
    <w:rsid w:val="000B4E5E"/>
    <w:rsid w:val="000C2550"/>
    <w:rsid w:val="000C7139"/>
    <w:rsid w:val="000E53EF"/>
    <w:rsid w:val="000F6599"/>
    <w:rsid w:val="001125EB"/>
    <w:rsid w:val="00112C1A"/>
    <w:rsid w:val="0011533B"/>
    <w:rsid w:val="001208AF"/>
    <w:rsid w:val="00126EFA"/>
    <w:rsid w:val="00140E22"/>
    <w:rsid w:val="00163544"/>
    <w:rsid w:val="00163CD9"/>
    <w:rsid w:val="00163E64"/>
    <w:rsid w:val="00180140"/>
    <w:rsid w:val="00181702"/>
    <w:rsid w:val="00181A55"/>
    <w:rsid w:val="00183888"/>
    <w:rsid w:val="00197E83"/>
    <w:rsid w:val="001C15D6"/>
    <w:rsid w:val="001D00F5"/>
    <w:rsid w:val="001D4724"/>
    <w:rsid w:val="001F1DD5"/>
    <w:rsid w:val="001F5AB9"/>
    <w:rsid w:val="0022234A"/>
    <w:rsid w:val="0022307D"/>
    <w:rsid w:val="00225F0E"/>
    <w:rsid w:val="00233FCB"/>
    <w:rsid w:val="0024385A"/>
    <w:rsid w:val="00243B98"/>
    <w:rsid w:val="0025361F"/>
    <w:rsid w:val="00255E96"/>
    <w:rsid w:val="00257670"/>
    <w:rsid w:val="002773E9"/>
    <w:rsid w:val="00295AC8"/>
    <w:rsid w:val="002C2B5A"/>
    <w:rsid w:val="002C3548"/>
    <w:rsid w:val="002C4D2C"/>
    <w:rsid w:val="002D5D0F"/>
    <w:rsid w:val="002E2743"/>
    <w:rsid w:val="002E4E87"/>
    <w:rsid w:val="002F3844"/>
    <w:rsid w:val="0030022E"/>
    <w:rsid w:val="0031023F"/>
    <w:rsid w:val="00313C7B"/>
    <w:rsid w:val="00313CF4"/>
    <w:rsid w:val="0031799B"/>
    <w:rsid w:val="00327B6F"/>
    <w:rsid w:val="003435A1"/>
    <w:rsid w:val="00373AFD"/>
    <w:rsid w:val="00374C3C"/>
    <w:rsid w:val="0038403D"/>
    <w:rsid w:val="00397C94"/>
    <w:rsid w:val="003B0709"/>
    <w:rsid w:val="003B2C50"/>
    <w:rsid w:val="003B52E1"/>
    <w:rsid w:val="003B55E1"/>
    <w:rsid w:val="003C30E0"/>
    <w:rsid w:val="003D5F8B"/>
    <w:rsid w:val="003D60A7"/>
    <w:rsid w:val="0040686D"/>
    <w:rsid w:val="0043251D"/>
    <w:rsid w:val="00432B7C"/>
    <w:rsid w:val="004348C7"/>
    <w:rsid w:val="0043505F"/>
    <w:rsid w:val="004351FE"/>
    <w:rsid w:val="004415AF"/>
    <w:rsid w:val="004440D5"/>
    <w:rsid w:val="004549E8"/>
    <w:rsid w:val="00455561"/>
    <w:rsid w:val="00456179"/>
    <w:rsid w:val="004602D1"/>
    <w:rsid w:val="00464949"/>
    <w:rsid w:val="00466B97"/>
    <w:rsid w:val="00471020"/>
    <w:rsid w:val="00471668"/>
    <w:rsid w:val="00472B69"/>
    <w:rsid w:val="004A35CF"/>
    <w:rsid w:val="004B221A"/>
    <w:rsid w:val="004B385D"/>
    <w:rsid w:val="004C1C88"/>
    <w:rsid w:val="004E00B2"/>
    <w:rsid w:val="004E554E"/>
    <w:rsid w:val="004E6A87"/>
    <w:rsid w:val="00503FC3"/>
    <w:rsid w:val="00523B1D"/>
    <w:rsid w:val="005271B3"/>
    <w:rsid w:val="0055090A"/>
    <w:rsid w:val="005578C9"/>
    <w:rsid w:val="00561ACE"/>
    <w:rsid w:val="00563605"/>
    <w:rsid w:val="00563B33"/>
    <w:rsid w:val="00576D34"/>
    <w:rsid w:val="005846D7"/>
    <w:rsid w:val="005D2494"/>
    <w:rsid w:val="005D4682"/>
    <w:rsid w:val="005F11A7"/>
    <w:rsid w:val="005F1F7D"/>
    <w:rsid w:val="00600E7E"/>
    <w:rsid w:val="006271E6"/>
    <w:rsid w:val="00631037"/>
    <w:rsid w:val="00650CAB"/>
    <w:rsid w:val="006613AC"/>
    <w:rsid w:val="00663D27"/>
    <w:rsid w:val="006664BC"/>
    <w:rsid w:val="00681BFE"/>
    <w:rsid w:val="0069601C"/>
    <w:rsid w:val="006A541B"/>
    <w:rsid w:val="006B115E"/>
    <w:rsid w:val="006B3178"/>
    <w:rsid w:val="006C0312"/>
    <w:rsid w:val="006C6CC2"/>
    <w:rsid w:val="006D182E"/>
    <w:rsid w:val="006E593A"/>
    <w:rsid w:val="006F5D44"/>
    <w:rsid w:val="006F6C2C"/>
    <w:rsid w:val="00707CEE"/>
    <w:rsid w:val="00716F44"/>
    <w:rsid w:val="00717915"/>
    <w:rsid w:val="00725A0F"/>
    <w:rsid w:val="007356F8"/>
    <w:rsid w:val="0074156B"/>
    <w:rsid w:val="00744B7F"/>
    <w:rsid w:val="00753713"/>
    <w:rsid w:val="00754F96"/>
    <w:rsid w:val="007555FD"/>
    <w:rsid w:val="00796B9B"/>
    <w:rsid w:val="007A7371"/>
    <w:rsid w:val="007B1B99"/>
    <w:rsid w:val="007B36E9"/>
    <w:rsid w:val="007B3851"/>
    <w:rsid w:val="007C1035"/>
    <w:rsid w:val="007D56CA"/>
    <w:rsid w:val="007D746A"/>
    <w:rsid w:val="007E4DAE"/>
    <w:rsid w:val="007E7ADA"/>
    <w:rsid w:val="007F0218"/>
    <w:rsid w:val="007F3D5B"/>
    <w:rsid w:val="00812B9A"/>
    <w:rsid w:val="008311FC"/>
    <w:rsid w:val="00840A2A"/>
    <w:rsid w:val="008536C9"/>
    <w:rsid w:val="0085578D"/>
    <w:rsid w:val="00860C71"/>
    <w:rsid w:val="008646DA"/>
    <w:rsid w:val="008708D4"/>
    <w:rsid w:val="008737A0"/>
    <w:rsid w:val="00885AA6"/>
    <w:rsid w:val="0089042F"/>
    <w:rsid w:val="00891529"/>
    <w:rsid w:val="00894735"/>
    <w:rsid w:val="008A6101"/>
    <w:rsid w:val="008A7996"/>
    <w:rsid w:val="008B1995"/>
    <w:rsid w:val="008B262E"/>
    <w:rsid w:val="008B668F"/>
    <w:rsid w:val="008C0054"/>
    <w:rsid w:val="008D4AE0"/>
    <w:rsid w:val="008D6646"/>
    <w:rsid w:val="008D7127"/>
    <w:rsid w:val="008F2635"/>
    <w:rsid w:val="0090254C"/>
    <w:rsid w:val="00906DCA"/>
    <w:rsid w:val="00907229"/>
    <w:rsid w:val="00914AEC"/>
    <w:rsid w:val="0091585A"/>
    <w:rsid w:val="00925E4D"/>
    <w:rsid w:val="009277F0"/>
    <w:rsid w:val="0093395B"/>
    <w:rsid w:val="0094073A"/>
    <w:rsid w:val="00943610"/>
    <w:rsid w:val="0095264E"/>
    <w:rsid w:val="0095344D"/>
    <w:rsid w:val="00962575"/>
    <w:rsid w:val="00966299"/>
    <w:rsid w:val="0096751B"/>
    <w:rsid w:val="009846A0"/>
    <w:rsid w:val="00993234"/>
    <w:rsid w:val="00997969"/>
    <w:rsid w:val="009A471F"/>
    <w:rsid w:val="009C07A9"/>
    <w:rsid w:val="009C340A"/>
    <w:rsid w:val="009C4BEF"/>
    <w:rsid w:val="009E3678"/>
    <w:rsid w:val="009F1384"/>
    <w:rsid w:val="009F2049"/>
    <w:rsid w:val="009F320C"/>
    <w:rsid w:val="00A0690A"/>
    <w:rsid w:val="00A43195"/>
    <w:rsid w:val="00A52D71"/>
    <w:rsid w:val="00A66194"/>
    <w:rsid w:val="00A8227F"/>
    <w:rsid w:val="00A834AC"/>
    <w:rsid w:val="00A84370"/>
    <w:rsid w:val="00AB0F55"/>
    <w:rsid w:val="00AB3ECC"/>
    <w:rsid w:val="00AC6E43"/>
    <w:rsid w:val="00AE04B3"/>
    <w:rsid w:val="00AE2978"/>
    <w:rsid w:val="00AE7481"/>
    <w:rsid w:val="00AF1EDB"/>
    <w:rsid w:val="00AF4409"/>
    <w:rsid w:val="00AF6206"/>
    <w:rsid w:val="00B11806"/>
    <w:rsid w:val="00B12F65"/>
    <w:rsid w:val="00B17A8B"/>
    <w:rsid w:val="00B3609A"/>
    <w:rsid w:val="00B50085"/>
    <w:rsid w:val="00B5060C"/>
    <w:rsid w:val="00B64060"/>
    <w:rsid w:val="00B73609"/>
    <w:rsid w:val="00B759EC"/>
    <w:rsid w:val="00B75E4C"/>
    <w:rsid w:val="00B81EC3"/>
    <w:rsid w:val="00B831E8"/>
    <w:rsid w:val="00B833C0"/>
    <w:rsid w:val="00B926C3"/>
    <w:rsid w:val="00BA6DC7"/>
    <w:rsid w:val="00BB478D"/>
    <w:rsid w:val="00BB5EA4"/>
    <w:rsid w:val="00BD13FF"/>
    <w:rsid w:val="00BE0891"/>
    <w:rsid w:val="00BE1E47"/>
    <w:rsid w:val="00BE310E"/>
    <w:rsid w:val="00BF13B1"/>
    <w:rsid w:val="00BF2A0A"/>
    <w:rsid w:val="00BF3269"/>
    <w:rsid w:val="00C200DD"/>
    <w:rsid w:val="00C22F2F"/>
    <w:rsid w:val="00C3001D"/>
    <w:rsid w:val="00C32708"/>
    <w:rsid w:val="00C366DA"/>
    <w:rsid w:val="00C37B1E"/>
    <w:rsid w:val="00C442AB"/>
    <w:rsid w:val="00C44E7F"/>
    <w:rsid w:val="00C46D49"/>
    <w:rsid w:val="00C502D0"/>
    <w:rsid w:val="00C5596B"/>
    <w:rsid w:val="00C73DCC"/>
    <w:rsid w:val="00C90D3D"/>
    <w:rsid w:val="00CB0344"/>
    <w:rsid w:val="00CD5FFA"/>
    <w:rsid w:val="00CE4A54"/>
    <w:rsid w:val="00CF5FDD"/>
    <w:rsid w:val="00D16B35"/>
    <w:rsid w:val="00D206A1"/>
    <w:rsid w:val="00D2667C"/>
    <w:rsid w:val="00D31705"/>
    <w:rsid w:val="00D330ED"/>
    <w:rsid w:val="00D353C6"/>
    <w:rsid w:val="00D47CEF"/>
    <w:rsid w:val="00D50172"/>
    <w:rsid w:val="00D51DAE"/>
    <w:rsid w:val="00D63665"/>
    <w:rsid w:val="00D770EE"/>
    <w:rsid w:val="00D86FAB"/>
    <w:rsid w:val="00D8739B"/>
    <w:rsid w:val="00D951DD"/>
    <w:rsid w:val="00DC189A"/>
    <w:rsid w:val="00DD3A94"/>
    <w:rsid w:val="00DF096E"/>
    <w:rsid w:val="00DF1970"/>
    <w:rsid w:val="00DF3901"/>
    <w:rsid w:val="00DF3A35"/>
    <w:rsid w:val="00E05881"/>
    <w:rsid w:val="00E0619C"/>
    <w:rsid w:val="00E159EE"/>
    <w:rsid w:val="00E21060"/>
    <w:rsid w:val="00E30517"/>
    <w:rsid w:val="00E40D0A"/>
    <w:rsid w:val="00E43CC4"/>
    <w:rsid w:val="00E60260"/>
    <w:rsid w:val="00E61A8D"/>
    <w:rsid w:val="00E72DA7"/>
    <w:rsid w:val="00E77D55"/>
    <w:rsid w:val="00E8524F"/>
    <w:rsid w:val="00E8587D"/>
    <w:rsid w:val="00E915AA"/>
    <w:rsid w:val="00E92746"/>
    <w:rsid w:val="00EA1C2B"/>
    <w:rsid w:val="00EC2DBB"/>
    <w:rsid w:val="00EC52AC"/>
    <w:rsid w:val="00ED10C9"/>
    <w:rsid w:val="00EE674F"/>
    <w:rsid w:val="00EF3FF7"/>
    <w:rsid w:val="00EF524F"/>
    <w:rsid w:val="00F148B5"/>
    <w:rsid w:val="00F42F6B"/>
    <w:rsid w:val="00F46EC1"/>
    <w:rsid w:val="00F52709"/>
    <w:rsid w:val="00F63133"/>
    <w:rsid w:val="00F80F5A"/>
    <w:rsid w:val="00F8163F"/>
    <w:rsid w:val="00F81A81"/>
    <w:rsid w:val="00F8202B"/>
    <w:rsid w:val="00FB47AC"/>
    <w:rsid w:val="00FC5E56"/>
    <w:rsid w:val="00FD0119"/>
    <w:rsid w:val="00FD0535"/>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0326"/>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next w:val="a"/>
    <w:link w:val="10"/>
    <w:uiPriority w:val="9"/>
    <w:qFormat/>
    <w:rsid w:val="00707CEE"/>
    <w:pPr>
      <w:spacing w:before="120" w:after="120" w:line="264"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707CEE"/>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07CEE"/>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07CEE"/>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07CEE"/>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rsid w:val="00E72DA7"/>
    <w:rPr>
      <w:rFonts w:ascii="Calibri" w:eastAsia="Calibri" w:hAnsi="Calibri" w:cs="Times New Roman"/>
      <w:szCs w:val="21"/>
    </w:rPr>
  </w:style>
  <w:style w:type="paragraph" w:styleId="a6">
    <w:name w:val="footer"/>
    <w:basedOn w:val="a"/>
    <w:link w:val="a7"/>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rsid w:val="0095344D"/>
    <w:rPr>
      <w:rFonts w:ascii="Times New Roman" w:eastAsia="Times New Roman" w:hAnsi="Times New Roman" w:cs="Times New Roman"/>
      <w:sz w:val="28"/>
      <w:szCs w:val="28"/>
      <w:lang w:eastAsia="ru-RU"/>
    </w:rPr>
  </w:style>
  <w:style w:type="paragraph" w:styleId="a8">
    <w:name w:val="Balloon Text"/>
    <w:basedOn w:val="a"/>
    <w:link w:val="a9"/>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rsid w:val="009277F0"/>
    <w:rPr>
      <w:rFonts w:ascii="Segoe UI" w:hAnsi="Segoe UI" w:cs="Segoe UI"/>
      <w:sz w:val="18"/>
      <w:szCs w:val="18"/>
    </w:rPr>
  </w:style>
  <w:style w:type="paragraph" w:styleId="aa">
    <w:name w:val="header"/>
    <w:basedOn w:val="a"/>
    <w:link w:val="ab"/>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rsid w:val="0031799B"/>
  </w:style>
  <w:style w:type="character" w:styleId="ac">
    <w:name w:val="Hyperlink"/>
    <w:basedOn w:val="a0"/>
    <w:link w:val="31"/>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qFormat/>
    <w:rsid w:val="00BF2A0A"/>
    <w:pPr>
      <w:ind w:left="720"/>
      <w:contextualSpacing/>
    </w:pPr>
  </w:style>
  <w:style w:type="table" w:customStyle="1" w:styleId="32">
    <w:name w:val="Сетка таблицы3"/>
    <w:basedOn w:val="a1"/>
    <w:next w:val="a3"/>
    <w:rsid w:val="00B506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14AEC"/>
    <w:rPr>
      <w:sz w:val="16"/>
      <w:szCs w:val="16"/>
    </w:rPr>
  </w:style>
  <w:style w:type="paragraph" w:styleId="af0">
    <w:name w:val="annotation text"/>
    <w:basedOn w:val="a"/>
    <w:link w:val="af1"/>
    <w:uiPriority w:val="99"/>
    <w:semiHidden/>
    <w:unhideWhenUsed/>
    <w:rsid w:val="00914AEC"/>
    <w:pPr>
      <w:spacing w:line="240" w:lineRule="auto"/>
    </w:pPr>
    <w:rPr>
      <w:sz w:val="20"/>
      <w:szCs w:val="20"/>
    </w:rPr>
  </w:style>
  <w:style w:type="character" w:customStyle="1" w:styleId="af1">
    <w:name w:val="Текст примечания Знак"/>
    <w:basedOn w:val="a0"/>
    <w:link w:val="af0"/>
    <w:uiPriority w:val="99"/>
    <w:semiHidden/>
    <w:rsid w:val="00914AEC"/>
    <w:rPr>
      <w:sz w:val="20"/>
      <w:szCs w:val="20"/>
    </w:rPr>
  </w:style>
  <w:style w:type="paragraph" w:styleId="af2">
    <w:name w:val="annotation subject"/>
    <w:basedOn w:val="af0"/>
    <w:next w:val="af0"/>
    <w:link w:val="af3"/>
    <w:uiPriority w:val="99"/>
    <w:semiHidden/>
    <w:unhideWhenUsed/>
    <w:rsid w:val="00914AEC"/>
    <w:rPr>
      <w:b/>
      <w:bCs/>
    </w:rPr>
  </w:style>
  <w:style w:type="character" w:customStyle="1" w:styleId="af3">
    <w:name w:val="Тема примечания Знак"/>
    <w:basedOn w:val="af1"/>
    <w:link w:val="af2"/>
    <w:uiPriority w:val="99"/>
    <w:semiHidden/>
    <w:rsid w:val="00914AEC"/>
    <w:rPr>
      <w:b/>
      <w:bCs/>
      <w:sz w:val="20"/>
      <w:szCs w:val="20"/>
    </w:rPr>
  </w:style>
  <w:style w:type="paragraph" w:customStyle="1" w:styleId="ConsPlusNormal">
    <w:name w:val="ConsPlusNormal"/>
    <w:rsid w:val="00FC5E56"/>
    <w:pPr>
      <w:widowControl w:val="0"/>
      <w:autoSpaceDE w:val="0"/>
      <w:autoSpaceDN w:val="0"/>
      <w:spacing w:after="0" w:line="240" w:lineRule="auto"/>
    </w:pPr>
    <w:rPr>
      <w:rFonts w:ascii="Calibri" w:eastAsia="Times New Roman" w:hAnsi="Calibri" w:cs="Calibri"/>
      <w:szCs w:val="20"/>
      <w:lang w:eastAsia="ru-RU"/>
    </w:rPr>
  </w:style>
  <w:style w:type="table" w:customStyle="1" w:styleId="41">
    <w:name w:val="Сетка таблицы4"/>
    <w:basedOn w:val="a1"/>
    <w:next w:val="a3"/>
    <w:rsid w:val="00032165"/>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707CEE"/>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707CEE"/>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07CEE"/>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07CEE"/>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07CEE"/>
    <w:rPr>
      <w:rFonts w:ascii="XO Thames" w:eastAsia="Times New Roman" w:hAnsi="XO Thames" w:cs="Times New Roman"/>
      <w:b/>
      <w:color w:val="000000"/>
      <w:szCs w:val="20"/>
      <w:lang w:eastAsia="ru-RU"/>
    </w:rPr>
  </w:style>
  <w:style w:type="numbering" w:customStyle="1" w:styleId="12">
    <w:name w:val="Нет списка1"/>
    <w:next w:val="a2"/>
    <w:uiPriority w:val="99"/>
    <w:semiHidden/>
    <w:unhideWhenUsed/>
    <w:rsid w:val="00707CEE"/>
  </w:style>
  <w:style w:type="character" w:customStyle="1" w:styleId="13">
    <w:name w:val="Обычный1"/>
    <w:rsid w:val="00707CEE"/>
    <w:rPr>
      <w:rFonts w:ascii="Times New Roman" w:hAnsi="Times New Roman"/>
      <w:sz w:val="24"/>
    </w:rPr>
  </w:style>
  <w:style w:type="paragraph" w:styleId="22">
    <w:name w:val="toc 2"/>
    <w:next w:val="a"/>
    <w:link w:val="23"/>
    <w:uiPriority w:val="39"/>
    <w:rsid w:val="00707CEE"/>
    <w:pPr>
      <w:spacing w:line="264"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707CEE"/>
    <w:rPr>
      <w:rFonts w:ascii="XO Thames" w:eastAsia="Times New Roman" w:hAnsi="XO Thames" w:cs="Times New Roman"/>
      <w:color w:val="000000"/>
      <w:sz w:val="28"/>
      <w:szCs w:val="20"/>
      <w:lang w:eastAsia="ru-RU"/>
    </w:rPr>
  </w:style>
  <w:style w:type="paragraph" w:styleId="42">
    <w:name w:val="toc 4"/>
    <w:next w:val="a"/>
    <w:link w:val="43"/>
    <w:uiPriority w:val="39"/>
    <w:rsid w:val="00707CEE"/>
    <w:pPr>
      <w:spacing w:line="264"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707CEE"/>
    <w:rPr>
      <w:rFonts w:ascii="XO Thames" w:eastAsia="Times New Roman" w:hAnsi="XO Thames" w:cs="Times New Roman"/>
      <w:color w:val="000000"/>
      <w:sz w:val="28"/>
      <w:szCs w:val="20"/>
      <w:lang w:eastAsia="ru-RU"/>
    </w:rPr>
  </w:style>
  <w:style w:type="paragraph" w:styleId="6">
    <w:name w:val="toc 6"/>
    <w:next w:val="a"/>
    <w:link w:val="60"/>
    <w:uiPriority w:val="39"/>
    <w:rsid w:val="00707CEE"/>
    <w:pPr>
      <w:spacing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07CEE"/>
    <w:rPr>
      <w:rFonts w:ascii="XO Thames" w:eastAsia="Times New Roman" w:hAnsi="XO Thames" w:cs="Times New Roman"/>
      <w:color w:val="000000"/>
      <w:sz w:val="28"/>
      <w:szCs w:val="20"/>
      <w:lang w:eastAsia="ru-RU"/>
    </w:rPr>
  </w:style>
  <w:style w:type="paragraph" w:styleId="7">
    <w:name w:val="toc 7"/>
    <w:next w:val="a"/>
    <w:link w:val="70"/>
    <w:uiPriority w:val="39"/>
    <w:rsid w:val="00707CEE"/>
    <w:pPr>
      <w:spacing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07CEE"/>
    <w:rPr>
      <w:rFonts w:ascii="XO Thames" w:eastAsia="Times New Roman" w:hAnsi="XO Thames" w:cs="Times New Roman"/>
      <w:color w:val="000000"/>
      <w:sz w:val="28"/>
      <w:szCs w:val="20"/>
      <w:lang w:eastAsia="ru-RU"/>
    </w:rPr>
  </w:style>
  <w:style w:type="paragraph" w:customStyle="1" w:styleId="14">
    <w:name w:val="Основной шрифт абзаца1"/>
    <w:rsid w:val="00707CEE"/>
    <w:pPr>
      <w:spacing w:line="264" w:lineRule="auto"/>
    </w:pPr>
    <w:rPr>
      <w:rFonts w:eastAsia="Times New Roman" w:cs="Times New Roman"/>
      <w:color w:val="000000"/>
      <w:szCs w:val="20"/>
      <w:lang w:eastAsia="ru-RU"/>
    </w:rPr>
  </w:style>
  <w:style w:type="paragraph" w:customStyle="1" w:styleId="Endnote">
    <w:name w:val="Endnote"/>
    <w:rsid w:val="00707CEE"/>
    <w:pPr>
      <w:spacing w:line="264" w:lineRule="auto"/>
      <w:ind w:firstLine="851"/>
      <w:jc w:val="both"/>
    </w:pPr>
    <w:rPr>
      <w:rFonts w:ascii="XO Thames" w:eastAsia="Times New Roman" w:hAnsi="XO Thames" w:cs="Times New Roman"/>
      <w:color w:val="000000"/>
      <w:szCs w:val="20"/>
      <w:lang w:eastAsia="ru-RU"/>
    </w:rPr>
  </w:style>
  <w:style w:type="paragraph" w:customStyle="1" w:styleId="empty">
    <w:name w:val="empty"/>
    <w:basedOn w:val="a"/>
    <w:rsid w:val="00707CEE"/>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s37">
    <w:name w:val="s_37"/>
    <w:basedOn w:val="a"/>
    <w:rsid w:val="00707CEE"/>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24">
    <w:name w:val="Основной шрифт абзаца2"/>
    <w:rsid w:val="00707CEE"/>
    <w:pPr>
      <w:spacing w:line="264" w:lineRule="auto"/>
    </w:pPr>
    <w:rPr>
      <w:rFonts w:eastAsia="Times New Roman" w:cs="Times New Roman"/>
      <w:color w:val="000000"/>
      <w:szCs w:val="20"/>
      <w:lang w:eastAsia="ru-RU"/>
    </w:rPr>
  </w:style>
  <w:style w:type="paragraph" w:styleId="33">
    <w:name w:val="toc 3"/>
    <w:next w:val="a"/>
    <w:link w:val="34"/>
    <w:uiPriority w:val="39"/>
    <w:rsid w:val="00707CEE"/>
    <w:pPr>
      <w:spacing w:line="264" w:lineRule="auto"/>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707CEE"/>
    <w:rPr>
      <w:rFonts w:ascii="XO Thames" w:eastAsia="Times New Roman" w:hAnsi="XO Thames" w:cs="Times New Roman"/>
      <w:color w:val="000000"/>
      <w:sz w:val="28"/>
      <w:szCs w:val="20"/>
      <w:lang w:eastAsia="ru-RU"/>
    </w:rPr>
  </w:style>
  <w:style w:type="paragraph" w:customStyle="1" w:styleId="15">
    <w:name w:val="Гиперссылка1"/>
    <w:rsid w:val="00707CEE"/>
    <w:pPr>
      <w:spacing w:line="264" w:lineRule="auto"/>
    </w:pPr>
    <w:rPr>
      <w:rFonts w:eastAsia="Times New Roman" w:cs="Times New Roman"/>
      <w:color w:val="0000FF"/>
      <w:szCs w:val="20"/>
      <w:u w:val="single"/>
      <w:lang w:eastAsia="ru-RU"/>
    </w:rPr>
  </w:style>
  <w:style w:type="paragraph" w:customStyle="1" w:styleId="25">
    <w:name w:val="Гиперссылка2"/>
    <w:rsid w:val="00707CEE"/>
    <w:pPr>
      <w:spacing w:line="264" w:lineRule="auto"/>
    </w:pPr>
    <w:rPr>
      <w:rFonts w:eastAsia="Times New Roman" w:cs="Times New Roman"/>
      <w:color w:val="0000FF"/>
      <w:szCs w:val="20"/>
      <w:u w:val="single"/>
      <w:lang w:eastAsia="ru-RU"/>
    </w:rPr>
  </w:style>
  <w:style w:type="paragraph" w:customStyle="1" w:styleId="31">
    <w:name w:val="Гиперссылка3"/>
    <w:link w:val="ac"/>
    <w:rsid w:val="00707CEE"/>
    <w:pPr>
      <w:spacing w:line="264" w:lineRule="auto"/>
    </w:pPr>
    <w:rPr>
      <w:color w:val="0563C1" w:themeColor="hyperlink"/>
      <w:u w:val="single"/>
    </w:rPr>
  </w:style>
  <w:style w:type="paragraph" w:customStyle="1" w:styleId="Footnote">
    <w:name w:val="Footnote"/>
    <w:rsid w:val="00707CEE"/>
    <w:pPr>
      <w:spacing w:line="264" w:lineRule="auto"/>
      <w:ind w:firstLine="851"/>
      <w:jc w:val="both"/>
    </w:pPr>
    <w:rPr>
      <w:rFonts w:ascii="XO Thames" w:eastAsia="Times New Roman" w:hAnsi="XO Thames" w:cs="Times New Roman"/>
      <w:color w:val="000000"/>
      <w:szCs w:val="20"/>
      <w:lang w:eastAsia="ru-RU"/>
    </w:rPr>
  </w:style>
  <w:style w:type="paragraph" w:styleId="16">
    <w:name w:val="toc 1"/>
    <w:next w:val="a"/>
    <w:link w:val="17"/>
    <w:uiPriority w:val="39"/>
    <w:rsid w:val="00707CEE"/>
    <w:pPr>
      <w:spacing w:line="264"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707CEE"/>
    <w:rPr>
      <w:rFonts w:ascii="XO Thames" w:eastAsia="Times New Roman" w:hAnsi="XO Thames" w:cs="Times New Roman"/>
      <w:b/>
      <w:color w:val="000000"/>
      <w:sz w:val="28"/>
      <w:szCs w:val="20"/>
      <w:lang w:eastAsia="ru-RU"/>
    </w:rPr>
  </w:style>
  <w:style w:type="paragraph" w:customStyle="1" w:styleId="HeaderandFooter">
    <w:name w:val="Header and Footer"/>
    <w:rsid w:val="00707CEE"/>
    <w:pPr>
      <w:spacing w:line="240" w:lineRule="auto"/>
      <w:jc w:val="both"/>
    </w:pPr>
    <w:rPr>
      <w:rFonts w:ascii="XO Thames" w:eastAsia="Times New Roman" w:hAnsi="XO Thames" w:cs="Times New Roman"/>
      <w:color w:val="000000"/>
      <w:sz w:val="20"/>
      <w:szCs w:val="20"/>
      <w:lang w:eastAsia="ru-RU"/>
    </w:rPr>
  </w:style>
  <w:style w:type="paragraph" w:customStyle="1" w:styleId="s3">
    <w:name w:val="s_3"/>
    <w:basedOn w:val="a"/>
    <w:rsid w:val="00707CEE"/>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9">
    <w:name w:val="toc 9"/>
    <w:next w:val="a"/>
    <w:link w:val="90"/>
    <w:uiPriority w:val="39"/>
    <w:rsid w:val="00707CEE"/>
    <w:pPr>
      <w:spacing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07CEE"/>
    <w:rPr>
      <w:rFonts w:ascii="XO Thames" w:eastAsia="Times New Roman" w:hAnsi="XO Thames" w:cs="Times New Roman"/>
      <w:color w:val="000000"/>
      <w:sz w:val="28"/>
      <w:szCs w:val="20"/>
      <w:lang w:eastAsia="ru-RU"/>
    </w:rPr>
  </w:style>
  <w:style w:type="paragraph" w:customStyle="1" w:styleId="18">
    <w:name w:val="Строгий1"/>
    <w:basedOn w:val="14"/>
    <w:link w:val="af4"/>
    <w:rsid w:val="00707CEE"/>
    <w:rPr>
      <w:b/>
    </w:rPr>
  </w:style>
  <w:style w:type="character" w:styleId="af4">
    <w:name w:val="Strong"/>
    <w:basedOn w:val="a0"/>
    <w:link w:val="18"/>
    <w:rsid w:val="00707CEE"/>
    <w:rPr>
      <w:rFonts w:eastAsia="Times New Roman" w:cs="Times New Roman"/>
      <w:b/>
      <w:color w:val="000000"/>
      <w:szCs w:val="20"/>
      <w:lang w:eastAsia="ru-RU"/>
    </w:rPr>
  </w:style>
  <w:style w:type="paragraph" w:styleId="8">
    <w:name w:val="toc 8"/>
    <w:next w:val="a"/>
    <w:link w:val="80"/>
    <w:uiPriority w:val="39"/>
    <w:rsid w:val="00707CEE"/>
    <w:pPr>
      <w:spacing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07CEE"/>
    <w:rPr>
      <w:rFonts w:ascii="XO Thames" w:eastAsia="Times New Roman" w:hAnsi="XO Thames" w:cs="Times New Roman"/>
      <w:color w:val="000000"/>
      <w:sz w:val="28"/>
      <w:szCs w:val="20"/>
      <w:lang w:eastAsia="ru-RU"/>
    </w:rPr>
  </w:style>
  <w:style w:type="paragraph" w:customStyle="1" w:styleId="s1">
    <w:name w:val="s_1"/>
    <w:basedOn w:val="a"/>
    <w:rsid w:val="00707CEE"/>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51">
    <w:name w:val="toc 5"/>
    <w:next w:val="a"/>
    <w:link w:val="52"/>
    <w:uiPriority w:val="39"/>
    <w:rsid w:val="00707CEE"/>
    <w:pPr>
      <w:spacing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07CEE"/>
    <w:rPr>
      <w:rFonts w:ascii="XO Thames" w:eastAsia="Times New Roman" w:hAnsi="XO Thames" w:cs="Times New Roman"/>
      <w:color w:val="000000"/>
      <w:sz w:val="28"/>
      <w:szCs w:val="20"/>
      <w:lang w:eastAsia="ru-RU"/>
    </w:rPr>
  </w:style>
  <w:style w:type="paragraph" w:customStyle="1" w:styleId="19">
    <w:name w:val="Выделение1"/>
    <w:basedOn w:val="14"/>
    <w:rsid w:val="00707CEE"/>
    <w:rPr>
      <w:i/>
    </w:rPr>
  </w:style>
  <w:style w:type="paragraph" w:customStyle="1" w:styleId="26">
    <w:name w:val="Выделение2"/>
    <w:basedOn w:val="14"/>
    <w:link w:val="af5"/>
    <w:rsid w:val="00707CEE"/>
    <w:rPr>
      <w:i/>
    </w:rPr>
  </w:style>
  <w:style w:type="character" w:styleId="af5">
    <w:name w:val="Emphasis"/>
    <w:basedOn w:val="a0"/>
    <w:link w:val="26"/>
    <w:rsid w:val="00707CEE"/>
    <w:rPr>
      <w:rFonts w:eastAsia="Times New Roman" w:cs="Times New Roman"/>
      <w:i/>
      <w:color w:val="000000"/>
      <w:szCs w:val="20"/>
      <w:lang w:eastAsia="ru-RU"/>
    </w:rPr>
  </w:style>
  <w:style w:type="paragraph" w:styleId="af6">
    <w:name w:val="Subtitle"/>
    <w:next w:val="a"/>
    <w:link w:val="af7"/>
    <w:uiPriority w:val="11"/>
    <w:qFormat/>
    <w:rsid w:val="00707CEE"/>
    <w:pPr>
      <w:spacing w:line="264" w:lineRule="auto"/>
      <w:jc w:val="both"/>
    </w:pPr>
    <w:rPr>
      <w:rFonts w:ascii="XO Thames" w:eastAsia="Times New Roman" w:hAnsi="XO Thames" w:cs="Times New Roman"/>
      <w:i/>
      <w:color w:val="000000"/>
      <w:sz w:val="24"/>
      <w:szCs w:val="20"/>
      <w:lang w:eastAsia="ru-RU"/>
    </w:rPr>
  </w:style>
  <w:style w:type="character" w:customStyle="1" w:styleId="af7">
    <w:name w:val="Подзаголовок Знак"/>
    <w:basedOn w:val="a0"/>
    <w:link w:val="af6"/>
    <w:uiPriority w:val="11"/>
    <w:rsid w:val="00707CEE"/>
    <w:rPr>
      <w:rFonts w:ascii="XO Thames" w:eastAsia="Times New Roman" w:hAnsi="XO Thames" w:cs="Times New Roman"/>
      <w:i/>
      <w:color w:val="000000"/>
      <w:sz w:val="24"/>
      <w:szCs w:val="20"/>
      <w:lang w:eastAsia="ru-RU"/>
    </w:rPr>
  </w:style>
  <w:style w:type="paragraph" w:styleId="af8">
    <w:name w:val="Title"/>
    <w:next w:val="a"/>
    <w:link w:val="af9"/>
    <w:uiPriority w:val="10"/>
    <w:qFormat/>
    <w:rsid w:val="00707CEE"/>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9">
    <w:name w:val="Заголовок Знак"/>
    <w:basedOn w:val="a0"/>
    <w:link w:val="af8"/>
    <w:uiPriority w:val="10"/>
    <w:rsid w:val="00707CEE"/>
    <w:rPr>
      <w:rFonts w:ascii="XO Thames" w:eastAsia="Times New Roman" w:hAnsi="XO Thames" w:cs="Times New Roman"/>
      <w:b/>
      <w:caps/>
      <w:color w:val="000000"/>
      <w:sz w:val="40"/>
      <w:szCs w:val="20"/>
      <w:lang w:eastAsia="ru-RU"/>
    </w:rPr>
  </w:style>
  <w:style w:type="character" w:customStyle="1" w:styleId="ae">
    <w:name w:val="Абзац списка Знак"/>
    <w:basedOn w:val="13"/>
    <w:link w:val="ad"/>
    <w:rsid w:val="00707CEE"/>
    <w:rPr>
      <w:rFonts w:ascii="Times New Roman" w:hAnsi="Times New Roman"/>
      <w:sz w:val="24"/>
    </w:rPr>
  </w:style>
  <w:style w:type="table" w:customStyle="1" w:styleId="210">
    <w:name w:val="Сетка таблицы21"/>
    <w:basedOn w:val="a1"/>
    <w:rsid w:val="00707CEE"/>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707CEE"/>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3"/>
    <w:rsid w:val="00707CE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_1"/>
    <w:basedOn w:val="a"/>
    <w:rsid w:val="00707CE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CF5FDD"/>
  </w:style>
  <w:style w:type="table" w:customStyle="1" w:styleId="220">
    <w:name w:val="Сетка таблицы22"/>
    <w:basedOn w:val="a1"/>
    <w:uiPriority w:val="59"/>
    <w:rsid w:val="00CF5FD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CF5FD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3"/>
    <w:uiPriority w:val="39"/>
    <w:rsid w:val="00CF5FD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CF5F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rsid w:val="00CF5FD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CF5FDD"/>
  </w:style>
  <w:style w:type="table" w:customStyle="1" w:styleId="211">
    <w:name w:val="Сетка таблицы211"/>
    <w:basedOn w:val="a1"/>
    <w:rsid w:val="00CF5FD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rsid w:val="00CF5FD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3"/>
    <w:rsid w:val="00CF5FD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Гипертекстовая ссылка"/>
    <w:basedOn w:val="a0"/>
    <w:uiPriority w:val="99"/>
    <w:rsid w:val="00CF5FDD"/>
    <w:rPr>
      <w:rFonts w:cs="Times New Roman"/>
      <w:b w:val="0"/>
      <w:color w:val="106BBE"/>
    </w:rPr>
  </w:style>
  <w:style w:type="character" w:customStyle="1" w:styleId="highlightsearch">
    <w:name w:val="highlightsearch"/>
    <w:basedOn w:val="a0"/>
    <w:rsid w:val="00CF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976">
      <w:bodyDiv w:val="1"/>
      <w:marLeft w:val="0"/>
      <w:marRight w:val="0"/>
      <w:marTop w:val="0"/>
      <w:marBottom w:val="0"/>
      <w:divBdr>
        <w:top w:val="none" w:sz="0" w:space="0" w:color="auto"/>
        <w:left w:val="none" w:sz="0" w:space="0" w:color="auto"/>
        <w:bottom w:val="none" w:sz="0" w:space="0" w:color="auto"/>
        <w:right w:val="none" w:sz="0" w:space="0" w:color="auto"/>
      </w:divBdr>
    </w:div>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www.budget.gov.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www.budget.gov.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www.budget.gov.ru/" TargetMode="External"/><Relationship Id="rId29" Type="http://schemas.openxmlformats.org/officeDocument/2006/relationships/hyperlink" Target="http://www.budget.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www.budget.gov.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4443B04415C3A4136922456E844908EF7DA8F0E1805F4613D45A5478A1D0A0CC51F7AF8E90499731B977D22A4E5F1D222888010B9AEACA004BA2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ervice.nalog.ru/disqualified.do" TargetMode="External"/><Relationship Id="rId22" Type="http://schemas.openxmlformats.org/officeDocument/2006/relationships/hyperlink" Target="http://www.budget.gov.ru/" TargetMode="External"/><Relationship Id="rId27" Type="http://schemas.openxmlformats.org/officeDocument/2006/relationships/hyperlink" Target="http://www.budget.gov.ru/" TargetMode="External"/><Relationship Id="rId30" Type="http://schemas.openxmlformats.org/officeDocument/2006/relationships/hyperlink" Target="https://internet.garant.ru/" TargetMode="External"/><Relationship Id="rId8"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D2F9-8C34-413A-BDF2-6636EC5A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13118</Words>
  <Characters>74777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Тихонова Оксана Валерьевна</cp:lastModifiedBy>
  <cp:revision>3</cp:revision>
  <cp:lastPrinted>2021-10-27T00:27:00Z</cp:lastPrinted>
  <dcterms:created xsi:type="dcterms:W3CDTF">2025-02-23T22:35:00Z</dcterms:created>
  <dcterms:modified xsi:type="dcterms:W3CDTF">2025-02-23T22:42:00Z</dcterms:modified>
</cp:coreProperties>
</file>