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3"/>
                    <a:stretch/>
                  </pic:blipFill>
                  <pic:spPr>
                    <a:xfrm flipH="false" flipV="false" rot="0">
                      <a:ext cx="647700" cy="807720"/>
                    </a:xfrm>
                    <a:prstGeom prst="rect"/>
                  </pic:spPr>
                </pic:pic>
              </a:graphicData>
            </a:graphic>
          </wp:anchor>
        </w:drawing>
      </w:r>
    </w:p>
    <w:p w14:paraId="04000000">
      <w:pPr>
        <w:spacing w:after="0" w:line="360" w:lineRule="auto"/>
        <w:ind/>
        <w:jc w:val="center"/>
        <w:rPr>
          <w:rFonts w:ascii="Times New Roman" w:hAnsi="Times New Roman"/>
          <w:sz w:val="32"/>
        </w:rPr>
      </w:pPr>
    </w:p>
    <w:p w14:paraId="05000000">
      <w:pPr>
        <w:spacing w:after="0" w:line="240" w:lineRule="auto"/>
        <w:ind/>
        <w:jc w:val="center"/>
        <w:rPr>
          <w:rFonts w:ascii="Times New Roman" w:hAnsi="Times New Roman"/>
          <w:b w:val="1"/>
          <w:sz w:val="32"/>
        </w:rPr>
      </w:pPr>
    </w:p>
    <w:p w14:paraId="06000000">
      <w:pPr>
        <w:spacing w:after="0" w:line="240" w:lineRule="auto"/>
        <w:ind/>
        <w:rPr>
          <w:rFonts w:ascii="Times New Roman" w:hAnsi="Times New Roman"/>
          <w:b w:val="1"/>
          <w:sz w:val="32"/>
        </w:rPr>
      </w:pPr>
    </w:p>
    <w:p w14:paraId="07000000">
      <w:pPr>
        <w:spacing w:after="0" w:line="240" w:lineRule="auto"/>
        <w:ind/>
        <w:jc w:val="center"/>
        <w:rPr>
          <w:rFonts w:ascii="Times New Roman" w:hAnsi="Times New Roman"/>
          <w:b w:val="1"/>
          <w:sz w:val="28"/>
        </w:rPr>
      </w:pPr>
    </w:p>
    <w:p w14:paraId="08000000">
      <w:pPr>
        <w:spacing w:after="0" w:line="240" w:lineRule="auto"/>
        <w:ind/>
        <w:jc w:val="center"/>
        <w:rPr>
          <w:rFonts w:ascii="Calibri" w:hAnsi="Calibri"/>
          <w:b w:val="1"/>
        </w:rPr>
      </w:pPr>
      <w:r>
        <w:rPr>
          <w:rFonts w:ascii="Times New Roman" w:hAnsi="Times New Roman"/>
          <w:b w:val="1"/>
          <w:sz w:val="28"/>
        </w:rPr>
        <w:t>МИНИСТЕРСТВО СЕЛЬСКОГО ХОЗЯЙСТВА,</w:t>
      </w:r>
    </w:p>
    <w:p w14:paraId="09000000">
      <w:pPr>
        <w:spacing w:after="0" w:line="240" w:lineRule="auto"/>
        <w:ind/>
        <w:jc w:val="center"/>
        <w:rPr>
          <w:rFonts w:ascii="Calibri" w:hAnsi="Calibri"/>
          <w:b w:val="1"/>
        </w:rPr>
      </w:pPr>
      <w:r>
        <w:rPr>
          <w:rFonts w:ascii="Times New Roman" w:hAnsi="Times New Roman"/>
          <w:b w:val="1"/>
          <w:sz w:val="28"/>
        </w:rPr>
        <w:t>ПИЩЕВОЙ И ПЕРЕРАБАТЫВАЮЩЕЙ ПРОМЫШЛЕННОСТИ</w:t>
      </w:r>
    </w:p>
    <w:p w14:paraId="0A000000">
      <w:pPr>
        <w:spacing w:after="0" w:line="240" w:lineRule="auto"/>
        <w:ind/>
        <w:jc w:val="center"/>
        <w:rPr>
          <w:rFonts w:ascii="Calibri" w:hAnsi="Calibri"/>
          <w:b w:val="1"/>
        </w:rPr>
      </w:pPr>
      <w:r>
        <w:rPr>
          <w:rFonts w:ascii="Times New Roman" w:hAnsi="Times New Roman"/>
          <w:b w:val="1"/>
          <w:sz w:val="28"/>
        </w:rPr>
        <w:t> КАМЧАТСКОГО КРАЯ</w:t>
      </w:r>
    </w:p>
    <w:p w14:paraId="0B000000">
      <w:pPr>
        <w:spacing w:after="0" w:line="240" w:lineRule="auto"/>
        <w:ind/>
        <w:jc w:val="center"/>
        <w:rPr>
          <w:rFonts w:ascii="Times New Roman" w:hAnsi="Times New Roman"/>
          <w:sz w:val="24"/>
        </w:rPr>
      </w:pPr>
    </w:p>
    <w:p w14:paraId="0C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D000000">
      <w:pPr>
        <w:spacing w:after="0" w:line="240" w:lineRule="auto"/>
        <w:ind/>
        <w:jc w:val="center"/>
        <w:rPr>
          <w:rFonts w:ascii="Times New Roman" w:hAnsi="Times New Roman"/>
          <w:sz w:val="28"/>
        </w:rPr>
      </w:pPr>
    </w:p>
    <w:tbl>
      <w:tblPr>
        <w:tblStyle w:val="Style_1"/>
        <w:tblLayout w:type="fixed"/>
        <w:tblCellMar>
          <w:left w:type="dxa" w:w="0"/>
          <w:right w:type="dxa" w:w="0"/>
        </w:tblCellMar>
      </w:tblPr>
      <w:tblGrid>
        <w:gridCol w:w="4253"/>
      </w:tblGrid>
      <w:tr>
        <w:trPr>
          <w:trHeight w:hRule="atLeast" w:val="427"/>
        </w:trPr>
        <w:tc>
          <w:tcPr>
            <w:tcW w:type="dxa" w:w="4253"/>
            <w:tcMar>
              <w:left w:type="dxa" w:w="0"/>
              <w:right w:type="dxa" w:w="0"/>
            </w:tcMar>
          </w:tcPr>
          <w:p w14:paraId="0E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Mar>
              <w:left w:type="dxa" w:w="0"/>
              <w:right w:type="dxa" w:w="0"/>
            </w:tcMar>
          </w:tcPr>
          <w:p w14:paraId="0F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10000000">
            <w:pPr>
              <w:spacing w:after="0" w:line="240" w:lineRule="auto"/>
              <w:ind/>
              <w:jc w:val="both"/>
              <w:rPr>
                <w:rFonts w:ascii="Times New Roman" w:hAnsi="Times New Roman"/>
                <w:sz w:val="20"/>
              </w:rPr>
            </w:pPr>
          </w:p>
        </w:tc>
      </w:tr>
    </w:tbl>
    <w:p w14:paraId="11000000">
      <w:pPr>
        <w:spacing w:after="0" w:line="240" w:lineRule="auto"/>
        <w:ind w:firstLine="709" w:left="0"/>
        <w:jc w:val="both"/>
        <w:rPr>
          <w:rFonts w:ascii="Times New Roman" w:hAnsi="Times New Roman"/>
          <w:sz w:val="28"/>
        </w:rPr>
      </w:pPr>
    </w:p>
    <w:tbl>
      <w:tblPr>
        <w:tblStyle w:val="Style_2"/>
        <w:tblInd w:type="dxa" w:w="-142"/>
        <w:tblBorders>
          <w:top w:color="000000" w:sz="4" w:val="nil"/>
          <w:left w:color="000000" w:sz="4" w:val="nil"/>
          <w:bottom w:color="000000" w:sz="4" w:val="nil"/>
          <w:right w:color="000000" w:sz="4" w:val="nil"/>
          <w:insideH w:color="000000" w:sz="4" w:val="nil"/>
          <w:insideV w:color="000000" w:sz="4" w:val="nil"/>
        </w:tblBorders>
        <w:tblLayout w:type="fixed"/>
      </w:tblPr>
      <w:tblGrid>
        <w:gridCol w:w="9640"/>
      </w:tblGrid>
      <w:tr>
        <w:tc>
          <w:tcPr>
            <w:tcW w:type="dxa" w:w="9640"/>
            <w:tcBorders>
              <w:top w:color="000000" w:sz="4" w:val="nil"/>
              <w:left w:color="000000" w:sz="4" w:val="nil"/>
              <w:bottom w:color="000000" w:sz="4" w:val="nil"/>
              <w:right w:color="000000" w:sz="4" w:val="nil"/>
            </w:tcBorders>
          </w:tcPr>
          <w:p w14:paraId="12000000">
            <w:pPr>
              <w:spacing w:line="240" w:lineRule="auto"/>
              <w:ind/>
              <w:jc w:val="center"/>
              <w:rPr>
                <w:rFonts w:ascii="Times New Roman" w:hAnsi="Times New Roman"/>
                <w:b w:val="1"/>
                <w:sz w:val="30"/>
              </w:rPr>
            </w:pPr>
            <w:r>
              <w:rPr>
                <w:rStyle w:val="Style_3_ch"/>
                <w:rFonts w:ascii="Times New Roman" w:hAnsi="Times New Roman"/>
                <w:b w:val="1"/>
                <w:sz w:val="30"/>
              </w:rPr>
              <w:t>Об утверждении Порядка определения объема и условий предоставления бюджетным учреждениям, подведомственным Министерству сельского хозяйства, пищевой и перерабатывающей промышленности Камчатского края, субсидий на иные цели</w:t>
            </w:r>
          </w:p>
        </w:tc>
      </w:tr>
    </w:tbl>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Style w:val="Style_3_ch"/>
          <w:rFonts w:ascii="Times New Roman" w:hAnsi="Times New Roman"/>
          <w:sz w:val="28"/>
        </w:rPr>
        <w:t>В соответствии с</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"https://internet.garant.ru/#/document/12112604/entry/78113"</w:instrText>
      </w:r>
      <w:r>
        <w:rPr>
          <w:rStyle w:val="Style_3_ch"/>
          <w:rFonts w:ascii="Times New Roman" w:hAnsi="Times New Roman"/>
          <w:sz w:val="28"/>
        </w:rPr>
        <w:fldChar w:fldCharType="separate"/>
      </w:r>
      <w:r>
        <w:rPr>
          <w:rStyle w:val="Style_3_ch"/>
          <w:rFonts w:ascii="Times New Roman" w:hAnsi="Times New Roman"/>
          <w:sz w:val="28"/>
        </w:rPr>
        <w:t>абзацем четвертым пункта 1 статьи 78.1</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Бюджетного кодекса Российской Федерации,</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"https://internet.garant.ru/#/document/73671487/entry/0"</w:instrText>
      </w:r>
      <w:r>
        <w:rPr>
          <w:rStyle w:val="Style_3_ch"/>
          <w:rFonts w:ascii="Times New Roman" w:hAnsi="Times New Roman"/>
          <w:sz w:val="28"/>
        </w:rPr>
        <w:fldChar w:fldCharType="separate"/>
      </w:r>
      <w:r>
        <w:rPr>
          <w:rStyle w:val="Style_3_ch"/>
          <w:rFonts w:ascii="Times New Roman" w:hAnsi="Times New Roman"/>
          <w:sz w:val="28"/>
        </w:rPr>
        <w:t>постановлением</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Pr>
          <w:rStyle w:val="Style_3_ch"/>
          <w:rFonts w:ascii="Times New Roman" w:hAnsi="Times New Roman"/>
          <w:sz w:val="28"/>
        </w:rPr>
        <w:t xml:space="preserve"> </w:t>
      </w:r>
    </w:p>
    <w:p w14:paraId="16000000">
      <w:pPr>
        <w:spacing w:after="0" w:line="240" w:lineRule="auto"/>
        <w:ind w:firstLine="709" w:left="0"/>
        <w:jc w:val="both"/>
        <w:rPr>
          <w:rFonts w:ascii="Times New Roman" w:hAnsi="Times New Roman"/>
          <w:sz w:val="28"/>
        </w:rPr>
      </w:pPr>
    </w:p>
    <w:p w14:paraId="17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8000000">
      <w:pPr>
        <w:spacing w:after="0" w:line="240" w:lineRule="auto"/>
        <w:ind w:firstLine="709" w:left="0"/>
        <w:jc w:val="both"/>
        <w:rPr>
          <w:rFonts w:ascii="Times New Roman" w:hAnsi="Times New Roman"/>
          <w:sz w:val="28"/>
        </w:rPr>
      </w:pPr>
    </w:p>
    <w:p w14:paraId="19000000">
      <w:pPr>
        <w:spacing w:after="0" w:line="276" w:lineRule="auto"/>
        <w:ind w:firstLine="709" w:left="0"/>
        <w:jc w:val="both"/>
        <w:rPr>
          <w:rFonts w:ascii="Times New Roman" w:hAnsi="Times New Roman"/>
          <w:sz w:val="28"/>
        </w:rPr>
      </w:pPr>
      <w:r>
        <w:rPr>
          <w:rFonts w:ascii="Times New Roman" w:hAnsi="Times New Roman"/>
          <w:sz w:val="28"/>
        </w:rPr>
        <w:t>1.</w:t>
      </w:r>
      <w:r>
        <w:t xml:space="preserve"> </w:t>
      </w:r>
      <w:r>
        <w:rPr>
          <w:rFonts w:ascii="Times New Roman" w:hAnsi="Times New Roman"/>
          <w:sz w:val="28"/>
        </w:rPr>
        <w:t xml:space="preserve">Утвердить </w:t>
      </w:r>
      <w:r>
        <w:rPr>
          <w:rStyle w:val="Style_3_ch"/>
          <w:rFonts w:ascii="Times New Roman" w:hAnsi="Times New Roman"/>
          <w:sz w:val="28"/>
        </w:rPr>
        <w:t>Порядок определения объема и условий предоставления бюджетным учреждениям, подведомственным Министерству сельского хозяйства, пищевой и перерабатывающей промышленности Камчатского края, субсидий на иные цели, согласно</w:t>
      </w:r>
      <w:r>
        <w:rPr>
          <w:rStyle w:val="Style_3_ch"/>
          <w:rFonts w:ascii="Times New Roman" w:hAnsi="Times New Roman"/>
          <w:sz w:val="28"/>
        </w:rPr>
        <w:t xml:space="preserve"> согласно при</w:t>
      </w:r>
      <w:r>
        <w:rPr>
          <w:rFonts w:ascii="Times New Roman" w:hAnsi="Times New Roman"/>
          <w:sz w:val="28"/>
        </w:rPr>
        <w:t>ложению.</w:t>
      </w:r>
    </w:p>
    <w:p w14:paraId="1A000000">
      <w:pPr>
        <w:spacing w:after="0" w:line="276"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Определить</w:t>
      </w:r>
      <w:r>
        <w:rPr>
          <w:rFonts w:ascii="Times New Roman" w:hAnsi="Times New Roman"/>
          <w:sz w:val="28"/>
        </w:rPr>
        <w:t xml:space="preserve"> </w:t>
      </w:r>
      <w:r>
        <w:rPr>
          <w:rFonts w:ascii="Times New Roman" w:hAnsi="Times New Roman"/>
          <w:sz w:val="28"/>
        </w:rPr>
        <w:t xml:space="preserve">управление ветеринарии </w:t>
      </w:r>
      <w:r>
        <w:rPr>
          <w:rFonts w:ascii="Times New Roman" w:hAnsi="Times New Roman"/>
          <w:sz w:val="28"/>
        </w:rPr>
        <w:t>Министерства сельского хозяйства</w:t>
      </w:r>
      <w:r>
        <w:rPr>
          <w:rFonts w:ascii="Times New Roman" w:hAnsi="Times New Roman"/>
          <w:sz w:val="28"/>
        </w:rPr>
        <w:t xml:space="preserve">, пищевой и перерабатывающей промышленности Камчатского края </w:t>
      </w:r>
      <w:r>
        <w:rPr>
          <w:rFonts w:ascii="Times New Roman" w:hAnsi="Times New Roman"/>
          <w:sz w:val="28"/>
        </w:rPr>
        <w:t>ответственным за реализацию П</w:t>
      </w:r>
      <w:r>
        <w:rPr>
          <w:rFonts w:ascii="Times New Roman" w:hAnsi="Times New Roman"/>
          <w:sz w:val="28"/>
        </w:rPr>
        <w:t>рограммы профилактики</w:t>
      </w:r>
      <w:r>
        <w:rPr>
          <w:rFonts w:ascii="Times New Roman" w:hAnsi="Times New Roman"/>
          <w:sz w:val="28"/>
        </w:rPr>
        <w:t>.</w:t>
      </w:r>
    </w:p>
    <w:p w14:paraId="1B000000">
      <w:pPr>
        <w:spacing w:after="0" w:line="276" w:lineRule="auto"/>
        <w:ind w:firstLine="709" w:left="0"/>
        <w:jc w:val="both"/>
        <w:rPr>
          <w:rFonts w:ascii="Times New Roman" w:hAnsi="Times New Roman"/>
          <w:sz w:val="28"/>
        </w:rPr>
      </w:pPr>
      <w:r>
        <w:rPr>
          <w:rFonts w:ascii="Times New Roman" w:hAnsi="Times New Roman"/>
          <w:sz w:val="28"/>
        </w:rPr>
        <w:t>3. Контроль за исполнением настоящего приказа возложить на Никитина Артема Валерьевича, заместителя Министра – начальника управления ветеринарии Министерства сельского хозяйства, пищевой и перерабатывающей промышленности Камчатского края;</w:t>
      </w:r>
    </w:p>
    <w:p w14:paraId="1C000000">
      <w:pPr>
        <w:spacing w:after="0" w:line="276"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Настоящий приказ вступает в силу после дня его официального опубликования и распространяется на правоотношения, возникшие с 10 августа 2023 года.</w:t>
      </w:r>
    </w:p>
    <w:p w14:paraId="1D000000">
      <w:pPr>
        <w:spacing w:after="0" w:line="276" w:lineRule="auto"/>
        <w:ind w:firstLine="709" w:left="0"/>
        <w:jc w:val="both"/>
        <w:rPr>
          <w:rFonts w:ascii="Times New Roman" w:hAnsi="Times New Roman"/>
          <w:sz w:val="28"/>
        </w:rPr>
      </w:pPr>
    </w:p>
    <w:p w14:paraId="1E000000">
      <w:pPr>
        <w:spacing w:after="0" w:line="276" w:lineRule="auto"/>
        <w:ind w:firstLine="709" w:left="0"/>
        <w:jc w:val="both"/>
        <w:rPr>
          <w:rFonts w:ascii="Times New Roman" w:hAnsi="Times New Roman"/>
          <w:sz w:val="28"/>
        </w:rPr>
      </w:pPr>
    </w:p>
    <w:p w14:paraId="1F000000">
      <w:pPr>
        <w:spacing w:after="0" w:line="276" w:lineRule="auto"/>
        <w:ind w:firstLine="709" w:left="0"/>
        <w:jc w:val="both"/>
        <w:rPr>
          <w:rFonts w:ascii="Times New Roman" w:hAnsi="Times New Roman"/>
          <w:sz w:val="28"/>
        </w:rPr>
      </w:pPr>
    </w:p>
    <w:tbl>
      <w:tblPr>
        <w:tblStyle w:val="Style_1"/>
        <w:tblInd w:type="dxa" w:w="-34"/>
        <w:tblLayout w:type="fixed"/>
        <w:tblCellMar>
          <w:left w:type="dxa" w:w="0"/>
          <w:right w:type="dxa" w:w="0"/>
        </w:tblCellMar>
      </w:tblPr>
      <w:tblGrid>
        <w:gridCol w:w="3011"/>
        <w:gridCol w:w="4111"/>
        <w:gridCol w:w="2552"/>
      </w:tblGrid>
      <w:tr>
        <w:trPr>
          <w:trHeight w:hRule="atLeast" w:val="1338"/>
        </w:trPr>
        <w:tc>
          <w:tcPr>
            <w:tcW w:type="dxa" w:w="3011"/>
            <w:shd w:fill="auto" w:val="clear"/>
            <w:tcMar>
              <w:left w:type="dxa" w:w="0"/>
              <w:right w:type="dxa" w:w="0"/>
            </w:tcMar>
          </w:tcPr>
          <w:p w14:paraId="20000000">
            <w:pPr>
              <w:spacing w:line="360" w:lineRule="auto"/>
              <w:ind/>
              <w:rPr>
                <w:rFonts w:ascii="Times New Roman" w:hAnsi="Times New Roman"/>
                <w:sz w:val="28"/>
              </w:rPr>
            </w:pPr>
            <w:r>
              <w:rPr>
                <w:rFonts w:ascii="Times New Roman" w:hAnsi="Times New Roman"/>
                <w:sz w:val="28"/>
              </w:rPr>
              <w:t>Министр</w:t>
            </w:r>
          </w:p>
        </w:tc>
        <w:tc>
          <w:tcPr>
            <w:tcW w:type="dxa" w:w="4111"/>
            <w:shd w:fill="auto" w:val="clear"/>
            <w:tcMar>
              <w:left w:type="dxa" w:w="0"/>
              <w:right w:type="dxa" w:w="0"/>
            </w:tcMar>
          </w:tcPr>
          <w:p w14:paraId="21000000">
            <w:pPr>
              <w:spacing w:after="0" w:line="360" w:lineRule="auto"/>
              <w:ind w:hanging="3" w:left="3"/>
              <w:rPr>
                <w:rFonts w:ascii="Times New Roman" w:hAnsi="Times New Roman"/>
                <w:color w:val="FFFFFF"/>
                <w:sz w:val="24"/>
              </w:rPr>
            </w:pPr>
            <w:bookmarkStart w:id="2" w:name="SIGNERSTAMP1"/>
          </w:p>
          <w:p w14:paraId="22000000">
            <w:pPr>
              <w:spacing w:after="0" w:line="360" w:lineRule="auto"/>
              <w:ind/>
              <w:rPr>
                <w:rFonts w:ascii="Times New Roman" w:hAnsi="Times New Roman"/>
                <w:color w:val="FFFFFF"/>
                <w:sz w:val="24"/>
              </w:rPr>
            </w:pPr>
            <w:r>
              <w:rPr>
                <w:rFonts w:ascii="Times New Roman" w:hAnsi="Times New Roman"/>
                <w:color w:val="FFFFFF"/>
                <w:sz w:val="24"/>
              </w:rPr>
              <w:t>[горизонтальный штамп подписи 1]</w:t>
            </w:r>
            <w:bookmarkEnd w:id="2"/>
          </w:p>
          <w:p w14:paraId="23000000">
            <w:pPr>
              <w:spacing w:after="0" w:line="360" w:lineRule="auto"/>
              <w:ind w:hanging="142" w:left="142"/>
              <w:rPr>
                <w:rFonts w:ascii="Times New Roman" w:hAnsi="Times New Roman"/>
                <w:sz w:val="24"/>
              </w:rPr>
            </w:pPr>
          </w:p>
        </w:tc>
        <w:tc>
          <w:tcPr>
            <w:tcW w:type="dxa" w:w="2552"/>
            <w:shd w:fill="auto" w:val="clear"/>
            <w:tcMar>
              <w:left w:type="dxa" w:w="0"/>
              <w:right w:type="dxa" w:w="0"/>
            </w:tcMar>
          </w:tcPr>
          <w:p w14:paraId="24000000">
            <w:pPr>
              <w:spacing w:after="0" w:line="360" w:lineRule="auto"/>
              <w:ind/>
              <w:jc w:val="right"/>
              <w:rPr>
                <w:rFonts w:ascii="Times New Roman" w:hAnsi="Times New Roman"/>
                <w:sz w:val="24"/>
              </w:rPr>
            </w:pPr>
            <w:r>
              <w:rPr>
                <w:rFonts w:ascii="Times New Roman" w:hAnsi="Times New Roman"/>
                <w:sz w:val="28"/>
              </w:rPr>
              <w:t>В.П.Черныш</w:t>
            </w:r>
          </w:p>
        </w:tc>
      </w:tr>
    </w:tbl>
    <w:p w14:paraId="25000000">
      <w:pPr>
        <w:spacing w:after="0" w:line="240" w:lineRule="auto"/>
        <w:ind w:firstLine="0" w:left="5245"/>
        <w:jc w:val="both"/>
        <w:rPr>
          <w:rFonts w:ascii="Times New Roman" w:hAnsi="Times New Roman"/>
          <w:sz w:val="28"/>
        </w:rPr>
      </w:pPr>
    </w:p>
    <w:p w14:paraId="26000000">
      <w:pPr>
        <w:spacing w:after="0" w:line="240" w:lineRule="auto"/>
        <w:ind w:firstLine="0" w:left="5245"/>
        <w:jc w:val="both"/>
        <w:rPr>
          <w:rFonts w:ascii="Times New Roman" w:hAnsi="Times New Roman"/>
          <w:sz w:val="28"/>
        </w:rPr>
      </w:pPr>
    </w:p>
    <w:p w14:paraId="27000000">
      <w:pPr>
        <w:spacing w:after="0" w:line="240" w:lineRule="auto"/>
        <w:ind w:firstLine="0" w:left="5245"/>
        <w:jc w:val="both"/>
        <w:rPr>
          <w:rFonts w:ascii="Times New Roman" w:hAnsi="Times New Roman"/>
          <w:sz w:val="28"/>
        </w:rPr>
      </w:pPr>
    </w:p>
    <w:p w14:paraId="28000000">
      <w:pPr>
        <w:spacing w:after="0" w:line="240" w:lineRule="auto"/>
        <w:ind w:firstLine="0" w:left="5245"/>
        <w:jc w:val="both"/>
        <w:rPr>
          <w:rFonts w:ascii="Times New Roman" w:hAnsi="Times New Roman"/>
          <w:sz w:val="28"/>
        </w:rPr>
      </w:pPr>
    </w:p>
    <w:p w14:paraId="29000000">
      <w:pPr>
        <w:spacing w:after="0" w:line="240" w:lineRule="auto"/>
        <w:ind w:firstLine="0" w:left="5245"/>
        <w:jc w:val="both"/>
        <w:rPr>
          <w:rFonts w:ascii="Times New Roman" w:hAnsi="Times New Roman"/>
          <w:sz w:val="28"/>
        </w:rPr>
      </w:pPr>
    </w:p>
    <w:p w14:paraId="2A000000">
      <w:pPr>
        <w:spacing w:after="0" w:line="240" w:lineRule="auto"/>
        <w:ind w:firstLine="0" w:left="5245"/>
        <w:jc w:val="both"/>
        <w:rPr>
          <w:rFonts w:ascii="Times New Roman" w:hAnsi="Times New Roman"/>
          <w:sz w:val="28"/>
        </w:rPr>
      </w:pPr>
    </w:p>
    <w:p w14:paraId="2B000000">
      <w:pPr>
        <w:spacing w:after="0" w:line="240" w:lineRule="auto"/>
        <w:ind w:firstLine="0" w:left="5245"/>
        <w:jc w:val="both"/>
        <w:rPr>
          <w:rFonts w:ascii="Times New Roman" w:hAnsi="Times New Roman"/>
          <w:sz w:val="28"/>
        </w:rPr>
      </w:pPr>
    </w:p>
    <w:p w14:paraId="2C000000">
      <w:pPr>
        <w:spacing w:after="0" w:line="240" w:lineRule="auto"/>
        <w:ind w:firstLine="0" w:left="5245"/>
        <w:jc w:val="both"/>
        <w:rPr>
          <w:rFonts w:ascii="Times New Roman" w:hAnsi="Times New Roman"/>
          <w:sz w:val="28"/>
        </w:rPr>
      </w:pPr>
    </w:p>
    <w:p w14:paraId="2D000000">
      <w:pPr>
        <w:spacing w:after="0" w:line="240" w:lineRule="auto"/>
        <w:ind w:firstLine="0" w:left="5245"/>
        <w:jc w:val="both"/>
        <w:rPr>
          <w:rFonts w:ascii="Times New Roman" w:hAnsi="Times New Roman"/>
          <w:sz w:val="28"/>
        </w:rPr>
      </w:pPr>
    </w:p>
    <w:p w14:paraId="2E000000">
      <w:pPr>
        <w:spacing w:after="0" w:line="240" w:lineRule="auto"/>
        <w:ind w:firstLine="0" w:left="5245"/>
        <w:jc w:val="both"/>
        <w:rPr>
          <w:rFonts w:ascii="Times New Roman" w:hAnsi="Times New Roman"/>
          <w:sz w:val="28"/>
        </w:rPr>
      </w:pPr>
    </w:p>
    <w:p w14:paraId="2F000000">
      <w:pPr>
        <w:spacing w:after="0" w:line="240" w:lineRule="auto"/>
        <w:ind w:firstLine="0" w:left="5245"/>
        <w:jc w:val="both"/>
        <w:rPr>
          <w:rFonts w:ascii="Times New Roman" w:hAnsi="Times New Roman"/>
          <w:sz w:val="28"/>
        </w:rPr>
      </w:pPr>
    </w:p>
    <w:p w14:paraId="30000000">
      <w:pPr>
        <w:spacing w:after="0" w:line="240" w:lineRule="auto"/>
        <w:ind w:firstLine="0" w:left="5245"/>
        <w:jc w:val="both"/>
        <w:rPr>
          <w:rFonts w:ascii="Times New Roman" w:hAnsi="Times New Roman"/>
          <w:sz w:val="28"/>
        </w:rPr>
      </w:pPr>
    </w:p>
    <w:p w14:paraId="31000000">
      <w:pPr>
        <w:spacing w:after="0" w:line="240" w:lineRule="auto"/>
        <w:ind w:firstLine="0" w:left="5245"/>
        <w:jc w:val="both"/>
        <w:rPr>
          <w:rFonts w:ascii="Times New Roman" w:hAnsi="Times New Roman"/>
          <w:sz w:val="28"/>
        </w:rPr>
      </w:pPr>
    </w:p>
    <w:p w14:paraId="32000000">
      <w:pPr>
        <w:spacing w:after="0" w:line="240" w:lineRule="auto"/>
        <w:ind w:firstLine="0" w:left="5245"/>
        <w:jc w:val="both"/>
        <w:rPr>
          <w:rFonts w:ascii="Times New Roman" w:hAnsi="Times New Roman"/>
          <w:sz w:val="28"/>
        </w:rPr>
      </w:pPr>
    </w:p>
    <w:p w14:paraId="33000000">
      <w:pPr>
        <w:spacing w:after="0" w:line="240" w:lineRule="auto"/>
        <w:ind w:firstLine="0" w:left="5245"/>
        <w:jc w:val="both"/>
        <w:rPr>
          <w:rFonts w:ascii="Times New Roman" w:hAnsi="Times New Roman"/>
          <w:sz w:val="28"/>
        </w:rPr>
      </w:pPr>
    </w:p>
    <w:p w14:paraId="34000000">
      <w:pPr>
        <w:spacing w:after="0" w:line="240" w:lineRule="auto"/>
        <w:ind w:firstLine="0" w:left="5245"/>
        <w:jc w:val="both"/>
        <w:rPr>
          <w:rFonts w:ascii="Times New Roman" w:hAnsi="Times New Roman"/>
          <w:sz w:val="28"/>
        </w:rPr>
      </w:pPr>
    </w:p>
    <w:p w14:paraId="35000000">
      <w:pPr>
        <w:spacing w:after="0" w:line="240" w:lineRule="auto"/>
        <w:ind w:firstLine="0" w:left="5245"/>
        <w:jc w:val="both"/>
        <w:rPr>
          <w:rFonts w:ascii="Times New Roman" w:hAnsi="Times New Roman"/>
          <w:sz w:val="28"/>
        </w:rPr>
      </w:pPr>
    </w:p>
    <w:p w14:paraId="36000000">
      <w:pPr>
        <w:spacing w:after="0" w:line="240" w:lineRule="auto"/>
        <w:ind w:firstLine="0" w:left="5245"/>
        <w:jc w:val="both"/>
        <w:rPr>
          <w:rFonts w:ascii="Times New Roman" w:hAnsi="Times New Roman"/>
          <w:sz w:val="28"/>
        </w:rPr>
      </w:pPr>
    </w:p>
    <w:p w14:paraId="37000000">
      <w:pPr>
        <w:spacing w:after="0" w:line="240" w:lineRule="auto"/>
        <w:ind w:firstLine="0" w:left="5245"/>
        <w:jc w:val="both"/>
        <w:rPr>
          <w:rFonts w:ascii="Times New Roman" w:hAnsi="Times New Roman"/>
          <w:sz w:val="28"/>
        </w:rPr>
      </w:pPr>
    </w:p>
    <w:p w14:paraId="38000000">
      <w:pPr>
        <w:spacing w:after="0" w:line="240" w:lineRule="auto"/>
        <w:ind w:firstLine="0" w:left="5245"/>
        <w:jc w:val="both"/>
        <w:rPr>
          <w:rFonts w:ascii="Times New Roman" w:hAnsi="Times New Roman"/>
          <w:sz w:val="28"/>
        </w:rPr>
      </w:pPr>
    </w:p>
    <w:p w14:paraId="39000000">
      <w:pPr>
        <w:spacing w:after="0" w:line="240" w:lineRule="auto"/>
        <w:ind w:firstLine="0" w:left="5245"/>
        <w:jc w:val="both"/>
        <w:rPr>
          <w:rFonts w:ascii="Times New Roman" w:hAnsi="Times New Roman"/>
          <w:sz w:val="28"/>
        </w:rPr>
      </w:pPr>
    </w:p>
    <w:p w14:paraId="3A000000">
      <w:pPr>
        <w:spacing w:after="0" w:line="240" w:lineRule="auto"/>
        <w:ind w:firstLine="0" w:left="5245"/>
        <w:jc w:val="both"/>
        <w:rPr>
          <w:rFonts w:ascii="Times New Roman" w:hAnsi="Times New Roman"/>
          <w:sz w:val="28"/>
        </w:rPr>
      </w:pPr>
    </w:p>
    <w:p w14:paraId="3B000000">
      <w:pPr>
        <w:spacing w:after="0" w:line="240" w:lineRule="auto"/>
        <w:ind w:firstLine="0" w:left="5245"/>
        <w:jc w:val="both"/>
        <w:rPr>
          <w:rFonts w:ascii="Times New Roman" w:hAnsi="Times New Roman"/>
          <w:sz w:val="28"/>
        </w:rPr>
      </w:pPr>
    </w:p>
    <w:p w14:paraId="3C000000">
      <w:pPr>
        <w:spacing w:after="0" w:line="240" w:lineRule="auto"/>
        <w:ind w:firstLine="0" w:left="5245"/>
        <w:jc w:val="both"/>
        <w:rPr>
          <w:rFonts w:ascii="Times New Roman" w:hAnsi="Times New Roman"/>
          <w:sz w:val="28"/>
        </w:rPr>
      </w:pPr>
    </w:p>
    <w:p w14:paraId="3D000000">
      <w:pPr>
        <w:spacing w:after="0" w:line="240" w:lineRule="auto"/>
        <w:ind w:firstLine="0" w:left="5245"/>
        <w:jc w:val="both"/>
        <w:rPr>
          <w:rFonts w:ascii="Times New Roman" w:hAnsi="Times New Roman"/>
          <w:sz w:val="28"/>
        </w:rPr>
      </w:pPr>
    </w:p>
    <w:p w14:paraId="3E000000">
      <w:pPr>
        <w:spacing w:after="0" w:line="240" w:lineRule="auto"/>
        <w:ind w:firstLine="0" w:left="5245"/>
        <w:jc w:val="both"/>
        <w:rPr>
          <w:rFonts w:ascii="Times New Roman" w:hAnsi="Times New Roman"/>
          <w:sz w:val="28"/>
        </w:rPr>
      </w:pPr>
    </w:p>
    <w:p w14:paraId="3F000000">
      <w:pPr>
        <w:spacing w:after="0" w:line="240" w:lineRule="auto"/>
        <w:ind w:firstLine="0" w:left="5245"/>
        <w:jc w:val="both"/>
        <w:rPr>
          <w:rFonts w:ascii="Times New Roman" w:hAnsi="Times New Roman"/>
          <w:sz w:val="28"/>
        </w:rPr>
      </w:pPr>
    </w:p>
    <w:p w14:paraId="40000000">
      <w:pPr>
        <w:spacing w:after="0" w:line="240" w:lineRule="auto"/>
        <w:ind w:firstLine="0" w:left="5245"/>
        <w:jc w:val="both"/>
        <w:rPr>
          <w:rFonts w:ascii="Times New Roman" w:hAnsi="Times New Roman"/>
          <w:sz w:val="28"/>
        </w:rPr>
      </w:pPr>
    </w:p>
    <w:p w14:paraId="41000000">
      <w:pPr>
        <w:spacing w:after="0" w:line="240" w:lineRule="auto"/>
        <w:ind w:firstLine="0" w:left="5245"/>
        <w:jc w:val="both"/>
        <w:rPr>
          <w:rFonts w:ascii="Times New Roman" w:hAnsi="Times New Roman"/>
          <w:sz w:val="28"/>
        </w:rPr>
      </w:pPr>
    </w:p>
    <w:p w14:paraId="42000000">
      <w:pPr>
        <w:spacing w:after="0" w:line="240" w:lineRule="auto"/>
        <w:ind w:firstLine="0" w:left="5245"/>
        <w:jc w:val="both"/>
        <w:rPr>
          <w:rFonts w:ascii="Times New Roman" w:hAnsi="Times New Roman"/>
          <w:sz w:val="28"/>
        </w:rPr>
      </w:pPr>
    </w:p>
    <w:p w14:paraId="43000000">
      <w:pPr>
        <w:spacing w:after="0" w:line="240" w:lineRule="auto"/>
        <w:ind w:firstLine="0" w:left="5245"/>
        <w:jc w:val="both"/>
        <w:rPr>
          <w:rFonts w:ascii="Times New Roman" w:hAnsi="Times New Roman"/>
          <w:sz w:val="28"/>
        </w:rPr>
      </w:pPr>
    </w:p>
    <w:p w14:paraId="44000000">
      <w:pPr>
        <w:spacing w:after="0" w:line="240" w:lineRule="auto"/>
        <w:ind w:firstLine="0" w:left="5245"/>
        <w:jc w:val="both"/>
        <w:rPr>
          <w:rFonts w:ascii="Times New Roman" w:hAnsi="Times New Roman"/>
          <w:sz w:val="28"/>
        </w:rPr>
      </w:pPr>
    </w:p>
    <w:p w14:paraId="45000000">
      <w:pPr>
        <w:spacing w:after="0" w:line="240" w:lineRule="auto"/>
        <w:ind w:firstLine="0" w:left="5245"/>
        <w:jc w:val="both"/>
        <w:rPr>
          <w:rFonts w:ascii="Times New Roman" w:hAnsi="Times New Roman"/>
          <w:sz w:val="28"/>
        </w:rPr>
      </w:pPr>
    </w:p>
    <w:p w14:paraId="46000000">
      <w:pPr>
        <w:spacing w:after="0" w:line="240" w:lineRule="auto"/>
        <w:ind w:firstLine="0" w:left="5245"/>
        <w:jc w:val="both"/>
        <w:rPr>
          <w:rFonts w:ascii="Times New Roman" w:hAnsi="Times New Roman"/>
          <w:sz w:val="28"/>
        </w:rPr>
      </w:pPr>
    </w:p>
    <w:p w14:paraId="47000000">
      <w:pPr>
        <w:spacing w:after="0" w:line="240" w:lineRule="auto"/>
        <w:ind w:firstLine="0" w:left="5245"/>
        <w:jc w:val="both"/>
        <w:rPr>
          <w:rFonts w:ascii="Times New Roman" w:hAnsi="Times New Roman"/>
          <w:sz w:val="28"/>
        </w:rPr>
      </w:pPr>
    </w:p>
    <w:p w14:paraId="48000000">
      <w:pPr>
        <w:spacing w:after="0" w:line="240" w:lineRule="auto"/>
        <w:ind w:firstLine="0" w:left="5245"/>
        <w:jc w:val="both"/>
        <w:rPr>
          <w:rFonts w:ascii="Times New Roman" w:hAnsi="Times New Roman"/>
          <w:sz w:val="28"/>
        </w:rPr>
      </w:pPr>
      <w:r>
        <w:rPr>
          <w:rFonts w:ascii="Times New Roman" w:hAnsi="Times New Roman"/>
          <w:sz w:val="28"/>
        </w:rPr>
        <w:t xml:space="preserve">Приложение </w:t>
      </w:r>
    </w:p>
    <w:p w14:paraId="49000000">
      <w:pPr>
        <w:spacing w:after="0" w:line="240" w:lineRule="auto"/>
        <w:ind w:firstLine="0" w:left="5245"/>
        <w:jc w:val="both"/>
        <w:rPr>
          <w:rFonts w:ascii="Times New Roman" w:hAnsi="Times New Roman"/>
          <w:sz w:val="28"/>
        </w:rPr>
      </w:pPr>
      <w:r>
        <w:rPr>
          <w:rFonts w:ascii="Times New Roman" w:hAnsi="Times New Roman"/>
          <w:sz w:val="28"/>
        </w:rPr>
        <w:t xml:space="preserve">к приказу </w:t>
      </w:r>
      <w:r>
        <w:rPr>
          <w:rFonts w:ascii="Times New Roman" w:hAnsi="Times New Roman"/>
          <w:sz w:val="28"/>
        </w:rPr>
        <w:t>Министерства сельского хозяйства, пищевой и перерабатывающей промышленности</w:t>
      </w:r>
      <w:r>
        <w:rPr>
          <w:rFonts w:ascii="Times New Roman" w:hAnsi="Times New Roman"/>
          <w:sz w:val="28"/>
        </w:rPr>
        <w:t xml:space="preserve"> </w:t>
      </w:r>
      <w:r>
        <w:rPr>
          <w:rFonts w:ascii="Times New Roman" w:hAnsi="Times New Roman"/>
          <w:sz w:val="28"/>
        </w:rPr>
        <w:t xml:space="preserve">Камчатского края </w:t>
      </w:r>
    </w:p>
    <w:p w14:paraId="4A000000">
      <w:pPr>
        <w:spacing w:after="0" w:line="240" w:lineRule="auto"/>
        <w:ind w:firstLine="0" w:left="5245"/>
        <w:jc w:val="both"/>
        <w:rPr>
          <w:rFonts w:ascii="Times New Roman" w:hAnsi="Times New Roman"/>
          <w:color w:val="FFFFFF"/>
          <w:sz w:val="28"/>
        </w:rPr>
      </w:pPr>
      <w:r>
        <w:rPr>
          <w:rFonts w:ascii="Times New Roman" w:hAnsi="Times New Roman"/>
          <w:sz w:val="28"/>
        </w:rPr>
        <w:t xml:space="preserve">от </w:t>
      </w:r>
      <w:r>
        <w:rPr>
          <w:rFonts w:ascii="Times New Roman" w:hAnsi="Times New Roman"/>
          <w:color w:val="FFFFFF"/>
          <w:sz w:val="28"/>
        </w:rPr>
        <w:t>[</w:t>
      </w:r>
      <w:r>
        <w:rPr>
          <w:rFonts w:ascii="Times New Roman" w:hAnsi="Times New Roman"/>
          <w:color w:val="FFFFFF"/>
          <w:sz w:val="28"/>
        </w:rPr>
        <w:t>Д</w:t>
      </w:r>
      <w:r>
        <w:rPr>
          <w:rFonts w:ascii="Times New Roman" w:hAnsi="Times New Roman"/>
          <w:color w:val="FFFFFF"/>
          <w:sz w:val="20"/>
        </w:rPr>
        <w:t>ата регистрации</w:t>
      </w:r>
      <w:r>
        <w:rPr>
          <w:rFonts w:ascii="Times New Roman" w:hAnsi="Times New Roman"/>
          <w:color w:val="FFFFFF"/>
          <w:sz w:val="20"/>
        </w:rPr>
        <w:t xml:space="preserve">] </w:t>
      </w:r>
      <w:r>
        <w:rPr>
          <w:rFonts w:ascii="Times New Roman" w:hAnsi="Times New Roman"/>
          <w:sz w:val="28"/>
        </w:rPr>
        <w:t>№</w:t>
      </w:r>
      <w:r>
        <w:rPr>
          <w:rFonts w:ascii="Times New Roman" w:hAnsi="Times New Roman"/>
          <w:sz w:val="20"/>
        </w:rPr>
        <w:t xml:space="preserve"> </w:t>
      </w:r>
      <w:r>
        <w:rPr>
          <w:rFonts w:ascii="Times New Roman" w:hAnsi="Times New Roman"/>
          <w:color w:val="FFFFFF"/>
          <w:sz w:val="28"/>
        </w:rPr>
        <w:t>[</w:t>
      </w:r>
      <w:r>
        <w:rPr>
          <w:rFonts w:ascii="Times New Roman" w:hAnsi="Times New Roman"/>
          <w:color w:val="FFFFFF"/>
          <w:sz w:val="28"/>
        </w:rPr>
        <w:t>Н</w:t>
      </w:r>
      <w:r>
        <w:rPr>
          <w:rFonts w:ascii="Times New Roman" w:hAnsi="Times New Roman"/>
          <w:color w:val="FFFFFF"/>
          <w:sz w:val="18"/>
        </w:rPr>
        <w:t>омер документа</w:t>
      </w:r>
      <w:r>
        <w:rPr>
          <w:rFonts w:ascii="Times New Roman" w:hAnsi="Times New Roman"/>
          <w:color w:val="FFFFFF"/>
          <w:sz w:val="20"/>
        </w:rPr>
        <w:t>]</w:t>
      </w:r>
    </w:p>
    <w:p w14:paraId="4B000000">
      <w:pPr>
        <w:ind/>
        <w:jc w:val="center"/>
        <w:rPr>
          <w:rFonts w:ascii="Times New Roman" w:hAnsi="Times New Roman"/>
          <w:sz w:val="28"/>
        </w:rPr>
      </w:pPr>
    </w:p>
    <w:p w14:paraId="4C000000">
      <w:pPr>
        <w:spacing w:after="0" w:line="240" w:lineRule="auto"/>
        <w:ind/>
        <w:jc w:val="center"/>
        <w:outlineLvl w:val="0"/>
        <w:rPr>
          <w:rFonts w:ascii="Times New Roman" w:hAnsi="Times New Roman"/>
          <w:sz w:val="28"/>
        </w:rPr>
      </w:pPr>
      <w:r>
        <w:rPr>
          <w:rStyle w:val="Style_3_ch"/>
          <w:rFonts w:ascii="Times New Roman" w:hAnsi="Times New Roman"/>
          <w:sz w:val="28"/>
        </w:rPr>
        <w:t>Порядок определения объема и условий предоставления бюджетным учреждениям, подведомственным Министерству сельского хозяйства, пищевой и перерабатывающей промышленности Камчатского края, субсидий на иные цели</w:t>
      </w:r>
      <w:r>
        <w:rPr>
          <w:rFonts w:ascii="Times New Roman" w:hAnsi="Times New Roman"/>
          <w:sz w:val="28"/>
        </w:rPr>
        <w:t xml:space="preserve"> </w:t>
      </w:r>
    </w:p>
    <w:p w14:paraId="4D000000">
      <w:pPr>
        <w:spacing w:after="0" w:line="240" w:lineRule="auto"/>
        <w:ind/>
        <w:jc w:val="center"/>
        <w:outlineLvl w:val="0"/>
        <w:rPr>
          <w:rFonts w:ascii="Times New Roman" w:hAnsi="Times New Roman"/>
          <w:sz w:val="28"/>
        </w:rPr>
      </w:pPr>
    </w:p>
    <w:p w14:paraId="4E000000">
      <w:pPr>
        <w:spacing w:after="0" w:line="240" w:lineRule="auto"/>
        <w:ind/>
        <w:jc w:val="center"/>
        <w:outlineLvl w:val="0"/>
        <w:rPr>
          <w:rFonts w:ascii="Times New Roman" w:hAnsi="Times New Roman"/>
          <w:sz w:val="28"/>
        </w:rPr>
      </w:pPr>
      <w:r>
        <w:rPr>
          <w:rFonts w:ascii="Times New Roman" w:hAnsi="Times New Roman"/>
          <w:sz w:val="28"/>
        </w:rPr>
        <w:t>I. Общие положения</w:t>
      </w:r>
    </w:p>
    <w:p w14:paraId="4F000000">
      <w:pPr>
        <w:spacing w:after="0" w:line="240" w:lineRule="auto"/>
        <w:ind/>
        <w:jc w:val="center"/>
        <w:outlineLvl w:val="0"/>
        <w:rPr>
          <w:rFonts w:ascii="Times New Roman" w:hAnsi="Times New Roman"/>
          <w:sz w:val="28"/>
        </w:rPr>
      </w:pPr>
    </w:p>
    <w:p w14:paraId="50000000">
      <w:pPr>
        <w:pStyle w:val="Style_3"/>
        <w:numPr>
          <w:numId w:val="1"/>
        </w:numPr>
        <w:spacing w:after="0" w:line="240" w:lineRule="auto"/>
        <w:ind w:firstLine="709" w:left="0"/>
        <w:jc w:val="both"/>
        <w:rPr>
          <w:rFonts w:ascii="Times New Roman" w:hAnsi="Times New Roman"/>
          <w:sz w:val="28"/>
        </w:rPr>
      </w:pPr>
      <w:r>
        <w:rPr>
          <w:rFonts w:ascii="Times New Roman" w:hAnsi="Times New Roman"/>
          <w:sz w:val="28"/>
        </w:rPr>
        <w:t xml:space="preserve">Настоящий Порядок устанавливает правила определения объема и условия предоставления краевым государственным бюджетным учреждениям, подведомственным Министерству </w:t>
      </w:r>
      <w:r>
        <w:rPr>
          <w:rStyle w:val="Style_3_ch"/>
          <w:rFonts w:ascii="Times New Roman" w:hAnsi="Times New Roman"/>
          <w:sz w:val="28"/>
        </w:rPr>
        <w:t>сельского хозяйства, пищевой и перерабатывающей промышленности Камчатского края</w:t>
      </w:r>
      <w:r>
        <w:rPr>
          <w:rFonts w:ascii="Times New Roman" w:hAnsi="Times New Roman"/>
          <w:sz w:val="28"/>
        </w:rPr>
        <w:t xml:space="preserve"> субсидий на иные цели (далее соответственно – Учреждение, Министерство, Субсидии).</w:t>
      </w:r>
    </w:p>
    <w:p w14:paraId="51000000">
      <w:pPr>
        <w:pStyle w:val="Style_3"/>
        <w:spacing w:after="0" w:line="240" w:lineRule="auto"/>
        <w:ind w:firstLine="709"/>
        <w:jc w:val="both"/>
        <w:rPr>
          <w:rFonts w:ascii="Times New Roman" w:hAnsi="Times New Roman"/>
          <w:sz w:val="28"/>
        </w:rPr>
      </w:pPr>
      <w:r>
        <w:rPr>
          <w:rFonts w:ascii="Times New Roman" w:hAnsi="Times New Roman"/>
          <w:sz w:val="28"/>
        </w:rPr>
        <w:t>2. Субсидии предоставляются Учреждениям в соответствии со сводной бюджетной росписью бюджета Камчатского края в пределах бюджетных ассигнований и лимитов бюджетных обязательств, предусмотренных</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"https://internet.garant.ru/#/document/74972866/entry/0"</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w:t>
      </w:r>
      <w:r>
        <w:rPr>
          <w:rFonts w:ascii="Times New Roman" w:hAnsi="Times New Roman"/>
          <w:sz w:val="28"/>
        </w:rPr>
        <w:t>о краевом бюджете на соответствующий финансовый год и плановый период, доведенных Министерству как получателю бюджетных средств на цели не связанные с выполнением государственного задания.</w:t>
      </w:r>
    </w:p>
    <w:p w14:paraId="52000000">
      <w:pPr>
        <w:pStyle w:val="Style_3"/>
        <w:spacing w:after="0" w:line="240" w:lineRule="auto"/>
        <w:ind w:firstLine="709"/>
        <w:jc w:val="both"/>
        <w:rPr>
          <w:rFonts w:ascii="Times New Roman" w:hAnsi="Times New Roman"/>
          <w:sz w:val="28"/>
        </w:rPr>
      </w:pPr>
      <w:r>
        <w:rPr>
          <w:rFonts w:ascii="Times New Roman" w:hAnsi="Times New Roman"/>
          <w:sz w:val="28"/>
        </w:rPr>
        <w:t xml:space="preserve">3. </w:t>
      </w:r>
      <w:r>
        <w:rPr>
          <w:rStyle w:val="Style_3_ch"/>
          <w:rFonts w:ascii="Times New Roman" w:hAnsi="Times New Roman"/>
          <w:sz w:val="28"/>
        </w:rPr>
        <w:t>Субсидии предоставляются Учреждениям на следующие цели</w:t>
      </w:r>
      <w:r>
        <w:rPr>
          <w:rStyle w:val="Style_3_ch"/>
          <w:rFonts w:ascii="Times New Roman" w:hAnsi="Times New Roman"/>
          <w:sz w:val="28"/>
        </w:rPr>
        <w:t>:</w:t>
      </w:r>
    </w:p>
    <w:p w14:paraId="53000000">
      <w:pPr>
        <w:pStyle w:val="Style_3"/>
        <w:spacing w:after="0" w:line="240" w:lineRule="auto"/>
        <w:ind w:firstLine="709"/>
        <w:jc w:val="both"/>
        <w:rPr>
          <w:rFonts w:ascii="Times New Roman" w:hAnsi="Times New Roman"/>
          <w:sz w:val="28"/>
        </w:rPr>
      </w:pPr>
      <w:r>
        <w:rPr>
          <w:rStyle w:val="Style_3_ch"/>
          <w:rFonts w:ascii="Times New Roman" w:hAnsi="Times New Roman"/>
          <w:sz w:val="28"/>
        </w:rPr>
        <w:t>1</w:t>
      </w:r>
      <w:r>
        <w:rPr>
          <w:rStyle w:val="Style_3_ch"/>
          <w:rFonts w:ascii="Times New Roman" w:hAnsi="Times New Roman"/>
          <w:sz w:val="28"/>
        </w:rPr>
        <w:t>)</w:t>
      </w:r>
      <w:r>
        <w:rPr>
          <w:rStyle w:val="Style_3_ch"/>
          <w:rFonts w:ascii="Times New Roman" w:hAnsi="Times New Roman"/>
          <w:sz w:val="28"/>
        </w:rPr>
        <w:t xml:space="preserve"> </w:t>
      </w:r>
      <w:r>
        <w:rPr>
          <w:rStyle w:val="Style_3_ch"/>
          <w:rFonts w:ascii="Times New Roman" w:hAnsi="Times New Roman"/>
          <w:sz w:val="28"/>
        </w:rPr>
        <w:t>п</w:t>
      </w:r>
      <w:r>
        <w:rPr>
          <w:rStyle w:val="Style_3_ch"/>
          <w:rFonts w:ascii="Times New Roman" w:hAnsi="Times New Roman"/>
          <w:sz w:val="28"/>
        </w:rPr>
        <w:t>ро</w:t>
      </w:r>
      <w:r>
        <w:rPr>
          <w:rStyle w:val="Style_3_ch"/>
          <w:rFonts w:ascii="Times New Roman" w:hAnsi="Times New Roman"/>
          <w:sz w:val="28"/>
        </w:rPr>
        <w:t xml:space="preserve">ведение </w:t>
      </w:r>
      <w:r>
        <w:rPr>
          <w:rStyle w:val="Style_3_ch"/>
          <w:rFonts w:ascii="Times New Roman" w:hAnsi="Times New Roman"/>
          <w:sz w:val="28"/>
        </w:rPr>
        <w:t xml:space="preserve">лабораторных исследований продукции животного происхождения </w:t>
      </w:r>
      <w:r>
        <w:rPr>
          <w:rStyle w:val="Style_3_ch"/>
          <w:rFonts w:ascii="Times New Roman" w:hAnsi="Times New Roman"/>
          <w:sz w:val="28"/>
        </w:rPr>
        <w:t>в рамках ветеринарно-санитарной экспертизы</w:t>
      </w:r>
      <w:r>
        <w:rPr>
          <w:rStyle w:val="Style_3_ch"/>
          <w:rFonts w:ascii="Times New Roman" w:hAnsi="Times New Roman"/>
          <w:sz w:val="28"/>
        </w:rPr>
        <w:t>;</w:t>
      </w:r>
    </w:p>
    <w:p w14:paraId="54000000">
      <w:pPr>
        <w:pStyle w:val="Style_3"/>
        <w:spacing w:after="0" w:line="240" w:lineRule="auto"/>
        <w:ind w:firstLine="709"/>
        <w:jc w:val="both"/>
        <w:rPr>
          <w:rFonts w:ascii="Times New Roman" w:hAnsi="Times New Roman"/>
          <w:sz w:val="28"/>
        </w:rPr>
      </w:pPr>
      <w:r>
        <w:rPr>
          <w:rStyle w:val="Style_3_ch"/>
          <w:rFonts w:ascii="Times New Roman" w:hAnsi="Times New Roman"/>
          <w:sz w:val="28"/>
        </w:rPr>
        <w:t>2)</w:t>
      </w:r>
      <w:r>
        <w:rPr>
          <w:rStyle w:val="Style_3_ch"/>
          <w:rFonts w:ascii="Times New Roman" w:hAnsi="Times New Roman"/>
          <w:sz w:val="28"/>
        </w:rPr>
        <w:t xml:space="preserve"> содержание ското</w:t>
      </w:r>
      <w:r>
        <w:rPr>
          <w:rStyle w:val="Style_3_ch"/>
          <w:rFonts w:ascii="Times New Roman" w:hAnsi="Times New Roman"/>
          <w:sz w:val="28"/>
        </w:rPr>
        <w:t>могильников</w:t>
      </w:r>
      <w:r>
        <w:rPr>
          <w:rStyle w:val="Style_3_ch"/>
          <w:rFonts w:ascii="Times New Roman" w:hAnsi="Times New Roman"/>
          <w:sz w:val="28"/>
        </w:rPr>
        <w:t>;</w:t>
      </w:r>
    </w:p>
    <w:p w14:paraId="55000000">
      <w:pPr>
        <w:pStyle w:val="Style_3"/>
        <w:spacing w:after="0" w:line="240" w:lineRule="auto"/>
        <w:ind w:firstLine="709"/>
        <w:jc w:val="both"/>
        <w:rPr>
          <w:rFonts w:ascii="Times New Roman" w:hAnsi="Times New Roman"/>
          <w:sz w:val="28"/>
        </w:rPr>
      </w:pPr>
      <w:r>
        <w:rPr>
          <w:rFonts w:ascii="Times New Roman" w:hAnsi="Times New Roman"/>
          <w:sz w:val="28"/>
        </w:rPr>
        <w:t>3)</w:t>
      </w:r>
      <w:r>
        <w:rPr>
          <w:rStyle w:val="Style_3_ch"/>
          <w:rFonts w:ascii="Times New Roman" w:hAnsi="Times New Roman"/>
          <w:sz w:val="28"/>
        </w:rPr>
        <w:t xml:space="preserve"> </w:t>
      </w:r>
      <w:r>
        <w:rPr>
          <w:rStyle w:val="Style_3_ch"/>
          <w:rFonts w:ascii="Times New Roman" w:hAnsi="Times New Roman"/>
          <w:sz w:val="28"/>
        </w:rPr>
        <w:t>приобретение ветеринарного оборудования в целях улучшения качества оказываемых ветеринарных услуг;</w:t>
      </w:r>
    </w:p>
    <w:p w14:paraId="56000000">
      <w:pPr>
        <w:pStyle w:val="Style_3"/>
        <w:spacing w:after="0" w:line="240" w:lineRule="auto"/>
        <w:ind w:firstLine="709"/>
        <w:jc w:val="both"/>
        <w:rPr>
          <w:rFonts w:ascii="Times New Roman" w:hAnsi="Times New Roman"/>
          <w:sz w:val="28"/>
        </w:rPr>
      </w:pPr>
      <w:r>
        <w:rPr>
          <w:rStyle w:val="Style_3_ch"/>
          <w:rFonts w:ascii="Times New Roman" w:hAnsi="Times New Roman"/>
          <w:sz w:val="28"/>
        </w:rPr>
        <w:t>4) приобретение и ремонт основных средств – оборудования (включая запасные части, дополнительные элементы и работы по ремонту/установке);</w:t>
      </w:r>
    </w:p>
    <w:p w14:paraId="57000000">
      <w:pPr>
        <w:pStyle w:val="Style_3"/>
        <w:spacing w:after="0" w:line="240" w:lineRule="auto"/>
        <w:ind w:firstLine="709"/>
        <w:jc w:val="both"/>
        <w:rPr>
          <w:rFonts w:ascii="Times New Roman" w:hAnsi="Times New Roman"/>
          <w:sz w:val="28"/>
        </w:rPr>
      </w:pPr>
      <w:r>
        <w:rPr>
          <w:rFonts w:ascii="Times New Roman" w:hAnsi="Times New Roman"/>
          <w:sz w:val="28"/>
        </w:rPr>
        <w:t xml:space="preserve">5) </w:t>
      </w:r>
      <w:r>
        <w:rPr>
          <w:rStyle w:val="Style_3_ch"/>
          <w:rFonts w:ascii="Times New Roman" w:hAnsi="Times New Roman"/>
          <w:sz w:val="28"/>
        </w:rPr>
        <w:t>проведение работ по капитальному ремонту объектов недвижимого имущества, используемых Учреждениями для обеспечения целей их деятельности;</w:t>
      </w:r>
    </w:p>
    <w:p w14:paraId="58000000">
      <w:pPr>
        <w:pStyle w:val="Style_3"/>
        <w:spacing w:after="0" w:line="240" w:lineRule="auto"/>
        <w:ind w:firstLine="709"/>
        <w:jc w:val="both"/>
        <w:rPr>
          <w:rFonts w:ascii="Times New Roman" w:hAnsi="Times New Roman"/>
          <w:sz w:val="28"/>
        </w:rPr>
      </w:pPr>
      <w:r>
        <w:rPr>
          <w:rFonts w:ascii="Times New Roman" w:hAnsi="Times New Roman"/>
          <w:sz w:val="28"/>
        </w:rPr>
        <w:t>6) осуществление затрат разового характера, необходимых для исполнения государственного задания и не учтенных при его формировании на текущий финансовый год (для достижения результатов, установленных в государственном  задании Учреждений);</w:t>
      </w:r>
    </w:p>
    <w:p w14:paraId="59000000">
      <w:pPr>
        <w:pStyle w:val="Style_3"/>
        <w:spacing w:after="0" w:line="240" w:lineRule="auto"/>
        <w:ind w:firstLine="709"/>
        <w:jc w:val="both"/>
        <w:rPr>
          <w:rFonts w:ascii="Times New Roman" w:hAnsi="Times New Roman"/>
          <w:sz w:val="28"/>
        </w:rPr>
      </w:pPr>
      <w:r>
        <w:rPr>
          <w:rFonts w:ascii="Times New Roman" w:hAnsi="Times New Roman"/>
          <w:sz w:val="28"/>
        </w:rPr>
        <w:t>7) ликвидация последствий стихийных бедствий, предотвращением аварийной (чрезвычайной) ситуации, ликвидацией последствий и осуществлением восстановительных работ в случае наступления аварийной (чрезвычайной) ситуации;</w:t>
      </w:r>
    </w:p>
    <w:p w14:paraId="5A000000">
      <w:pPr>
        <w:pStyle w:val="Style_3"/>
        <w:spacing w:after="0" w:line="240" w:lineRule="auto"/>
        <w:ind w:firstLine="709"/>
        <w:jc w:val="both"/>
        <w:rPr>
          <w:rFonts w:ascii="Times New Roman" w:hAnsi="Times New Roman"/>
          <w:sz w:val="28"/>
        </w:rPr>
      </w:pPr>
      <w:r>
        <w:rPr>
          <w:rFonts w:ascii="Times New Roman" w:hAnsi="Times New Roman"/>
          <w:sz w:val="28"/>
        </w:rPr>
        <w:t>8)</w:t>
      </w:r>
      <w:r>
        <w:rPr>
          <w:rStyle w:val="Style_3_ch"/>
          <w:rFonts w:ascii="Times New Roman" w:hAnsi="Times New Roman"/>
          <w:sz w:val="28"/>
        </w:rPr>
        <w:t xml:space="preserve"> </w:t>
      </w:r>
      <w:r>
        <w:rPr>
          <w:rStyle w:val="Style_3_ch"/>
          <w:rFonts w:ascii="Times New Roman" w:hAnsi="Times New Roman"/>
          <w:sz w:val="28"/>
        </w:rPr>
        <w:t>оплата расходов, осуществляемых в рамках ликвидационных (реорганизационных) мероприятий государственных учреждений, при создании новых государственных учреждений, а также при сокращении численности работников.</w:t>
      </w:r>
    </w:p>
    <w:p w14:paraId="5B000000">
      <w:pPr>
        <w:pStyle w:val="Style_3"/>
        <w:spacing w:after="0" w:before="0" w:line="240" w:lineRule="auto"/>
        <w:ind w:firstLine="709"/>
        <w:jc w:val="both"/>
        <w:rPr>
          <w:rFonts w:ascii="Times New Roman" w:hAnsi="Times New Roman"/>
          <w:sz w:val="28"/>
        </w:rPr>
      </w:pPr>
      <w:r>
        <w:rPr>
          <w:rFonts w:ascii="Times New Roman" w:hAnsi="Times New Roman"/>
          <w:sz w:val="28"/>
        </w:rPr>
        <w:t>4.</w:t>
      </w:r>
      <w:r>
        <w:rPr>
          <w:rFonts w:ascii="PT Serif" w:hAnsi="PT Serif"/>
          <w:b w:val="0"/>
          <w:i w:val="0"/>
          <w:caps w:val="0"/>
          <w:color w:val="22272F"/>
          <w:spacing w:val="0"/>
          <w:sz w:val="23"/>
          <w:highlight w:val="white"/>
        </w:rPr>
        <w:t xml:space="preserve"> </w:t>
      </w:r>
      <w:r>
        <w:rPr>
          <w:rStyle w:val="Style_3_ch"/>
          <w:rFonts w:ascii="Times New Roman" w:hAnsi="Times New Roman"/>
          <w:sz w:val="28"/>
        </w:rPr>
        <w:t>Перечень Субсидий  (далее – Перечень):</w:t>
      </w:r>
    </w:p>
    <w:p w14:paraId="5C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 приобретение и доставка ветеринарного оборудования.</w:t>
      </w:r>
    </w:p>
    <w:p w14:paraId="5D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Результатом предоставления субсидий является количество приобретенных основных средств, количество оборудования, техники и инвентаря по видам, необходимых для оказания ветеринарных услуг;</w:t>
      </w:r>
    </w:p>
    <w:p w14:paraId="5E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 осуществление работ по разработке проектной документации для проведения капитального ремонта объектов недвижимого имущества, используемых государственным учреждением для обеспечения целей деятельности, проведение государственной или негосударственной экспертизы такой проектной документации и(или) проведение проверки сметной стоимости проведения капитального ремонта, а также выполнение строительного контроля и(или) авторского надзора.</w:t>
      </w:r>
    </w:p>
    <w:p w14:paraId="5F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Результатом предоставления субсидий являются количество подготовленной проектной документации для ремонта объектов недвижимого имущества, используемых государственным учреждением для обеспечения целей деятельности; количество полученных положительных заключений по результатам государственной экспертизы проектной документации и(или) количество проверенных смет на проведение капитального ремонта объектов недвижимого имущества, используемых государственным учреждением для обеспечения целей деятельности; количество объектов недвижимого имущества, используемых государственным учреждением для обеспечения целей деятельности, в отношении которых выполнялся строительный контроль и(или) авторский надзор;</w:t>
      </w:r>
    </w:p>
    <w:p w14:paraId="60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 проведение работ по капитальному ремонту объектов недвижимого имущества, используемых государственным учреждением для обеспечения целей деятельности.</w:t>
      </w:r>
    </w:p>
    <w:p w14:paraId="61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Результатом предоставления субсидий является количество отремонтированных объектов недвижимого имущества, используемых государственным учреждением для обеспечения целей деятельности;</w:t>
      </w:r>
    </w:p>
    <w:p w14:paraId="62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4) оплата расходов, осуществляемых в рамках ликвидационных (реорганизационных) мероприятий государственных учреждений, при создании новых государственных учреждений, а также при сокращении численности работников.</w:t>
      </w:r>
    </w:p>
    <w:p w14:paraId="63000000">
      <w:pPr>
        <w:spacing w:after="0" w:before="0" w:line="240" w:lineRule="auto"/>
        <w:ind w:firstLine="0" w:left="0" w:right="0"/>
        <w:jc w:val="both"/>
        <w:rPr>
          <w:rFonts w:ascii="Times New Roman" w:hAnsi="Times New Roman"/>
          <w:sz w:val="28"/>
        </w:rPr>
      </w:pPr>
      <w:r>
        <w:rPr>
          <w:rStyle w:val="Style_3_ch"/>
          <w:rFonts w:ascii="Times New Roman" w:hAnsi="Times New Roman"/>
          <w:sz w:val="28"/>
        </w:rPr>
        <w:t>Результатом предоставления субсидий является объем финансовых обязательств, исполненных в целях осуществления ликвидационных (реорганизационных) мероприятий государственных учреждений, при создании новых государственных учреждений, а также при сокращении численности работников;</w:t>
      </w:r>
    </w:p>
    <w:p w14:paraId="64000000">
      <w:pPr>
        <w:pStyle w:val="Style_3"/>
        <w:spacing w:after="0" w:before="0" w:line="240" w:lineRule="auto"/>
        <w:ind w:firstLine="709"/>
        <w:jc w:val="both"/>
        <w:rPr>
          <w:rFonts w:ascii="Times New Roman" w:hAnsi="Times New Roman"/>
          <w:sz w:val="28"/>
        </w:rPr>
      </w:pPr>
      <w:r>
        <w:rPr>
          <w:rStyle w:val="Style_3_ch"/>
          <w:rFonts w:ascii="Times New Roman" w:hAnsi="Times New Roman"/>
          <w:sz w:val="28"/>
        </w:rPr>
        <w:t>5.</w:t>
      </w:r>
      <w:r>
        <w:rPr>
          <w:rStyle w:val="Style_3_ch"/>
          <w:rFonts w:ascii="Times New Roman" w:hAnsi="Times New Roman"/>
          <w:sz w:val="28"/>
        </w:rPr>
        <w:t xml:space="preserve"> </w:t>
      </w:r>
      <w:r>
        <w:rPr>
          <w:rStyle w:val="Style_3_ch"/>
          <w:rFonts w:ascii="Times New Roman" w:hAnsi="Times New Roman"/>
          <w:sz w:val="28"/>
        </w:rPr>
        <w:t>В случае если Субсидии предоставляются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цели предоставления субсидий с указанием наименования соответствующего проекта (программы) указываются в соглашении.</w:t>
      </w:r>
    </w:p>
    <w:p w14:paraId="65000000">
      <w:pPr>
        <w:pStyle w:val="Style_3"/>
        <w:spacing w:after="0" w:before="0" w:line="240" w:lineRule="auto"/>
        <w:ind w:firstLine="709"/>
        <w:jc w:val="both"/>
        <w:rPr>
          <w:rFonts w:ascii="Times New Roman" w:hAnsi="Times New Roman"/>
          <w:sz w:val="28"/>
        </w:rPr>
      </w:pPr>
      <w:r>
        <w:rPr>
          <w:rFonts w:ascii="Times New Roman" w:hAnsi="Times New Roman"/>
          <w:sz w:val="28"/>
        </w:rPr>
        <w:t xml:space="preserve">6. </w:t>
      </w:r>
      <w:r>
        <w:rPr>
          <w:rStyle w:val="Style_3_ch"/>
          <w:rFonts w:ascii="Times New Roman" w:hAnsi="Times New Roman"/>
          <w:sz w:val="28"/>
        </w:rPr>
        <w:t>Планирование объема бюджетных ассигнований на предоставление Субсидий осуществляется в соответствии с</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"https://internet.garant.ru/#/document/25978116/entry/1000"</w:instrText>
      </w:r>
      <w:r>
        <w:rPr>
          <w:rStyle w:val="Style_3_ch"/>
          <w:rFonts w:ascii="Times New Roman" w:hAnsi="Times New Roman"/>
          <w:sz w:val="28"/>
        </w:rPr>
        <w:fldChar w:fldCharType="separate"/>
      </w:r>
      <w:r>
        <w:rPr>
          <w:rStyle w:val="Style_3_ch"/>
          <w:rFonts w:ascii="Times New Roman" w:hAnsi="Times New Roman"/>
          <w:sz w:val="28"/>
        </w:rPr>
        <w:t>Порядком</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 утвержденным</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"https://internet.garant.ru/#/document/25978116/entry/0"</w:instrText>
      </w:r>
      <w:r>
        <w:rPr>
          <w:rStyle w:val="Style_3_ch"/>
          <w:rFonts w:ascii="Times New Roman" w:hAnsi="Times New Roman"/>
          <w:sz w:val="28"/>
        </w:rPr>
        <w:fldChar w:fldCharType="separate"/>
      </w:r>
      <w:r>
        <w:rPr>
          <w:rStyle w:val="Style_3_ch"/>
          <w:rFonts w:ascii="Times New Roman" w:hAnsi="Times New Roman"/>
          <w:sz w:val="28"/>
        </w:rPr>
        <w:t>Постановлением</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Правительства Камчатского края от 22.04.2008 № 116-П.</w:t>
      </w:r>
    </w:p>
    <w:p w14:paraId="66000000">
      <w:pPr>
        <w:pStyle w:val="Style_3"/>
        <w:spacing w:after="0" w:before="0" w:line="240" w:lineRule="auto"/>
        <w:ind w:firstLine="709"/>
        <w:jc w:val="both"/>
        <w:rPr>
          <w:rFonts w:ascii="Times New Roman" w:hAnsi="Times New Roman"/>
          <w:sz w:val="28"/>
        </w:rPr>
      </w:pPr>
    </w:p>
    <w:p w14:paraId="67000000">
      <w:pPr>
        <w:spacing w:after="0" w:before="0" w:line="240" w:lineRule="auto"/>
        <w:ind w:firstLine="0" w:left="0" w:right="0"/>
        <w:jc w:val="center"/>
        <w:rPr>
          <w:rFonts w:ascii="Times New Roman" w:hAnsi="Times New Roman"/>
          <w:sz w:val="28"/>
        </w:rPr>
      </w:pPr>
      <w:r>
        <w:rPr>
          <w:rStyle w:val="Style_3_ch"/>
          <w:rFonts w:ascii="Times New Roman" w:hAnsi="Times New Roman"/>
          <w:sz w:val="28"/>
        </w:rPr>
        <w:t>2. Условия и порядок предоставления Субсидии</w:t>
      </w:r>
    </w:p>
    <w:p w14:paraId="68000000">
      <w:pPr>
        <w:spacing w:after="0" w:before="0" w:line="240" w:lineRule="auto"/>
        <w:ind w:firstLine="0" w:left="0" w:right="0"/>
        <w:jc w:val="center"/>
        <w:rPr>
          <w:rFonts w:ascii="Times New Roman" w:hAnsi="Times New Roman"/>
          <w:sz w:val="28"/>
        </w:rPr>
      </w:pPr>
    </w:p>
    <w:p w14:paraId="69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7. </w:t>
      </w:r>
      <w:r>
        <w:rPr>
          <w:rStyle w:val="Style_3_ch"/>
          <w:rFonts w:ascii="Times New Roman" w:hAnsi="Times New Roman"/>
          <w:sz w:val="28"/>
        </w:rPr>
        <w:t>Учреждение на первое число месяца, предшествующего месяцу, в котором планируется заключение Соглашения должно соответствовать следующим требованиям:</w:t>
      </w:r>
    </w:p>
    <w:p w14:paraId="6A000000">
      <w:pPr>
        <w:numPr>
          <w:numId w:val="2"/>
        </w:numPr>
        <w:spacing w:after="0" w:before="0" w:line="240" w:lineRule="auto"/>
        <w:ind w:firstLine="709" w:left="0" w:right="0"/>
        <w:jc w:val="both"/>
        <w:rPr>
          <w:rFonts w:ascii="Times New Roman" w:hAnsi="Times New Roman"/>
          <w:sz w:val="28"/>
        </w:rPr>
      </w:pPr>
      <w:r>
        <w:rPr>
          <w:rStyle w:val="Style_3_ch"/>
          <w:rFonts w:ascii="Times New Roman" w:hAnsi="Times New Roman"/>
          <w:sz w:val="28"/>
        </w:rPr>
        <w:t xml:space="preserve"> 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"https://internet.garant.ru/#/document/10900200/entry/1"</w:instrText>
      </w:r>
      <w:r>
        <w:rPr>
          <w:rStyle w:val="Style_3_ch"/>
          <w:rFonts w:ascii="Times New Roman" w:hAnsi="Times New Roman"/>
          <w:sz w:val="28"/>
        </w:rPr>
        <w:fldChar w:fldCharType="separate"/>
      </w:r>
      <w:r>
        <w:rPr>
          <w:rStyle w:val="Style_3_ch"/>
          <w:rFonts w:ascii="Times New Roman" w:hAnsi="Times New Roman"/>
          <w:sz w:val="28"/>
        </w:rPr>
        <w:t>законодательством</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 xml:space="preserve">Российской Федерации о налогах и сборах; </w:t>
      </w:r>
    </w:p>
    <w:p w14:paraId="6B000000">
      <w:pPr>
        <w:numPr>
          <w:numId w:val="2"/>
        </w:numPr>
        <w:spacing w:after="0" w:before="0" w:line="240" w:lineRule="auto"/>
        <w:ind w:firstLine="709" w:left="0" w:right="0"/>
        <w:jc w:val="both"/>
        <w:rPr>
          <w:rFonts w:ascii="Times New Roman" w:hAnsi="Times New Roman"/>
          <w:sz w:val="28"/>
        </w:rPr>
      </w:pPr>
      <w:r>
        <w:rPr>
          <w:rStyle w:val="Style_3_ch"/>
          <w:rFonts w:ascii="Times New Roman" w:hAnsi="Times New Roman"/>
          <w:sz w:val="28"/>
        </w:rPr>
        <w:t>отсутствие у Учреждения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w:t>
      </w:r>
      <w:r>
        <w:rPr>
          <w:rStyle w:val="Style_3_ch"/>
          <w:rFonts w:ascii="Times New Roman" w:hAnsi="Times New Roman"/>
          <w:sz w:val="28"/>
        </w:rPr>
        <w:t xml:space="preserve"> </w:t>
      </w:r>
      <w:r>
        <w:rPr>
          <w:rStyle w:val="Style_3_ch"/>
          <w:rFonts w:ascii="Times New Roman" w:hAnsi="Times New Roman"/>
          <w:sz w:val="28"/>
        </w:rPr>
        <w:t>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Правительства Камчатского края.</w:t>
      </w:r>
      <w:r>
        <w:rPr>
          <w:rStyle w:val="Style_3_ch"/>
          <w:rFonts w:ascii="Times New Roman" w:hAnsi="Times New Roman"/>
          <w:sz w:val="28"/>
        </w:rPr>
        <w:t xml:space="preserve"> </w:t>
      </w:r>
    </w:p>
    <w:p w14:paraId="6C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8.</w:t>
      </w:r>
      <w:r>
        <w:rPr>
          <w:rStyle w:val="Style_3_ch"/>
          <w:rFonts w:ascii="Times New Roman" w:hAnsi="Times New Roman"/>
          <w:sz w:val="28"/>
        </w:rPr>
        <w:t xml:space="preserve"> Для получения Субсидии </w:t>
      </w:r>
      <w:r>
        <w:rPr>
          <w:rStyle w:val="Style_3_ch"/>
          <w:rFonts w:ascii="Times New Roman" w:hAnsi="Times New Roman"/>
          <w:sz w:val="28"/>
        </w:rPr>
        <w:t xml:space="preserve"> Учреждение предоставляет  в Министерство в форме электронного документа, сформированного и направленного по системе ЕСЭД «Дело» и (или) на бумажном носителе, заявку на получение субсидии с приложением следующих документов (оригиналов и (или) копий, заверенных надлежащим образом):</w:t>
      </w:r>
    </w:p>
    <w:p w14:paraId="6D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 xml:space="preserve">1) пояснительной записки, содержащей обоснование необходимости предоставления бюджетных средств на цели, установленные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"https://internet.garant.ru/#/document/400269136/entry/19"</w:instrText>
      </w:r>
      <w:r>
        <w:rPr>
          <w:rStyle w:val="Style_3_ch"/>
          <w:rFonts w:ascii="Times New Roman" w:hAnsi="Times New Roman"/>
          <w:sz w:val="28"/>
        </w:rPr>
        <w:fldChar w:fldCharType="separate"/>
      </w:r>
      <w:r>
        <w:rPr>
          <w:rStyle w:val="Style_3_ch"/>
          <w:rFonts w:ascii="Times New Roman" w:hAnsi="Times New Roman"/>
          <w:sz w:val="28"/>
        </w:rPr>
        <w:t xml:space="preserve">частью 3 </w:t>
      </w:r>
      <w:r>
        <w:rPr>
          <w:rStyle w:val="Style_3_ch"/>
          <w:rFonts w:ascii="Times New Roman" w:hAnsi="Times New Roman"/>
          <w:sz w:val="28"/>
        </w:rPr>
        <w:fldChar w:fldCharType="end"/>
      </w:r>
      <w:r>
        <w:rPr>
          <w:rStyle w:val="Style_3_ch"/>
          <w:rFonts w:ascii="Times New Roman" w:hAnsi="Times New Roman"/>
          <w:sz w:val="28"/>
        </w:rPr>
        <w:t>настоящего Порядка, включая расчет-обоснование суммы Субсидии, в том числе сводный сметный расчет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14:paraId="6E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 перечня объектов, подлежащих ремонту, акт обследования таких объектов и дефектную ведомость, в случае если целью предоставления субсидии является проведение ремонта (реставрации);</w:t>
      </w:r>
    </w:p>
    <w:p w14:paraId="6F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 плана проведения мероприятий, в случае если целью предоставления субсидии является проведение мероприятий, в том числе конференций, симпозиумов, выставок;</w:t>
      </w:r>
    </w:p>
    <w:p w14:paraId="70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4) информации о планируемом к приобретению имуществе, в случае если целью предоставления субсидии является приобретение имущества;</w:t>
      </w:r>
    </w:p>
    <w:p w14:paraId="71000000">
      <w:pPr>
        <w:spacing w:after="0" w:before="0" w:line="240" w:lineRule="auto"/>
        <w:ind w:firstLine="709" w:left="0" w:right="0"/>
        <w:jc w:val="both"/>
        <w:rPr>
          <w:rFonts w:ascii="Times New Roman" w:hAnsi="Times New Roman"/>
          <w:sz w:val="28"/>
        </w:rPr>
      </w:pPr>
      <w:r>
        <w:rPr>
          <w:rFonts w:ascii="Times New Roman" w:hAnsi="Times New Roman"/>
          <w:sz w:val="28"/>
        </w:rPr>
        <w:t>5)</w:t>
      </w:r>
      <w:r>
        <w:rPr>
          <w:rFonts w:ascii="PT Serif" w:hAnsi="PT Serif"/>
          <w:b w:val="0"/>
          <w:i w:val="0"/>
          <w:caps w:val="0"/>
          <w:color w:val="22272F"/>
          <w:spacing w:val="0"/>
          <w:sz w:val="23"/>
          <w:highlight w:val="white"/>
        </w:rPr>
        <w:t xml:space="preserve"> </w:t>
      </w:r>
      <w:r>
        <w:rPr>
          <w:rStyle w:val="Style_3_ch"/>
          <w:rFonts w:ascii="Times New Roman" w:hAnsi="Times New Roman"/>
          <w:sz w:val="28"/>
        </w:rPr>
        <w:t>справки налогового органа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"https://internet.garant.ru/#/document/10900200/entry/1"</w:instrText>
      </w:r>
      <w:r>
        <w:rPr>
          <w:rStyle w:val="Style_3_ch"/>
          <w:rFonts w:ascii="Times New Roman" w:hAnsi="Times New Roman"/>
          <w:sz w:val="28"/>
        </w:rPr>
        <w:fldChar w:fldCharType="separate"/>
      </w:r>
      <w:r>
        <w:rPr>
          <w:rStyle w:val="Style_3_ch"/>
          <w:rFonts w:ascii="Times New Roman" w:hAnsi="Times New Roman"/>
          <w:sz w:val="28"/>
        </w:rPr>
        <w:t>законодательством</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Российской Федерации, или копию такой справки, заверенную руководителем Учреждения;</w:t>
      </w:r>
    </w:p>
    <w:p w14:paraId="72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6) иной информацию в зависимости от цели предоставления Субсидии.</w:t>
      </w:r>
    </w:p>
    <w:p w14:paraId="73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9. Документы, указанные в</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"https://internet.garant.ru/#/document/400269136/entry/27"</w:instrText>
      </w:r>
      <w:r>
        <w:rPr>
          <w:rStyle w:val="Style_3_ch"/>
          <w:rFonts w:ascii="Times New Roman" w:hAnsi="Times New Roman"/>
          <w:sz w:val="28"/>
        </w:rPr>
        <w:fldChar w:fldCharType="separate"/>
      </w:r>
      <w:r>
        <w:rPr>
          <w:rStyle w:val="Style_3_ch"/>
          <w:rFonts w:ascii="Times New Roman" w:hAnsi="Times New Roman"/>
          <w:sz w:val="28"/>
        </w:rPr>
        <w:t>части 8</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настоящего Порядка, предоставляются в Министерство в следующие сроки:</w:t>
      </w:r>
    </w:p>
    <w:p w14:paraId="74000000">
      <w:pPr>
        <w:numPr>
          <w:numId w:val="3"/>
        </w:numPr>
        <w:spacing w:after="0" w:before="0" w:line="240" w:lineRule="auto"/>
        <w:ind w:firstLine="709" w:left="0" w:right="0"/>
        <w:jc w:val="both"/>
        <w:rPr>
          <w:rFonts w:ascii="Times New Roman" w:hAnsi="Times New Roman"/>
          <w:sz w:val="28"/>
        </w:rPr>
      </w:pPr>
      <w:r>
        <w:rPr>
          <w:rStyle w:val="Style_3_ch"/>
          <w:rFonts w:ascii="Times New Roman" w:hAnsi="Times New Roman"/>
          <w:sz w:val="28"/>
        </w:rPr>
        <w:t>при планировании краевого бюджета на очередной финансовый год и плановый период – не позднее 1 июня текущего финансового года;</w:t>
      </w:r>
    </w:p>
    <w:p w14:paraId="75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 при необходимости в текущем финансовом году предоставления Субсидии, увеличения либо уменьшения суммы субсид</w:t>
      </w:r>
      <w:r>
        <w:rPr>
          <w:rStyle w:val="Style_3_ch"/>
          <w:rFonts w:ascii="Times New Roman" w:hAnsi="Times New Roman"/>
          <w:sz w:val="28"/>
        </w:rPr>
        <w:t>ии, изменения цели субсидии – в течение 10 рабочих дней с даты наступления указанных событий.</w:t>
      </w:r>
    </w:p>
    <w:p w14:paraId="76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10. Документы, представленные Учреждением, регистрируются Министерством в течение 1 рабочего дня со дня их поступления.</w:t>
      </w:r>
    </w:p>
    <w:p w14:paraId="77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 xml:space="preserve">11. Министерство в течение 10 рабочих дней со дня регистрации осуществляет рассмотрение документов, представленных Учреждением. </w:t>
      </w:r>
    </w:p>
    <w:p w14:paraId="78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 xml:space="preserve">12. </w:t>
      </w:r>
      <w:r>
        <w:rPr>
          <w:rStyle w:val="Style_3_ch"/>
          <w:rFonts w:ascii="Times New Roman" w:hAnsi="Times New Roman"/>
          <w:sz w:val="28"/>
        </w:rPr>
        <w:t xml:space="preserve">По результатам рассмотрения </w:t>
      </w:r>
      <w:r>
        <w:rPr>
          <w:rStyle w:val="Style_3_ch"/>
          <w:rFonts w:ascii="Times New Roman" w:hAnsi="Times New Roman"/>
          <w:sz w:val="28"/>
        </w:rPr>
        <w:t>и проверки документов</w:t>
      </w:r>
      <w:r>
        <w:rPr>
          <w:rFonts w:ascii="PT Serif" w:hAnsi="PT Serif"/>
          <w:b w:val="0"/>
          <w:i w:val="0"/>
          <w:caps w:val="0"/>
          <w:color w:val="22272F"/>
          <w:spacing w:val="0"/>
          <w:sz w:val="23"/>
          <w:highlight w:val="white"/>
        </w:rPr>
        <w:t xml:space="preserve"> </w:t>
      </w:r>
      <w:r>
        <w:rPr>
          <w:rStyle w:val="Style_3_ch"/>
          <w:rFonts w:ascii="Times New Roman" w:hAnsi="Times New Roman"/>
          <w:sz w:val="28"/>
        </w:rPr>
        <w:t>Министерство принимает решение о предоставлении Субсидии либо об отказе в предоставлении Субсидии Учреждению.</w:t>
      </w:r>
    </w:p>
    <w:p w14:paraId="79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13. Основаниями для отказа Учреждению в предоставлении Субсидии являются:</w:t>
      </w:r>
    </w:p>
    <w:p w14:paraId="7A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 несоответствие представленных Учреждением документов условиям и требованиям, установленным настоящим Порядком или непредставление (представление не в полном объеме) необходимых документов;</w:t>
      </w:r>
    </w:p>
    <w:p w14:paraId="7B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 недостоверность информации, содержащейся в документах, представленных Учреждением;</w:t>
      </w:r>
    </w:p>
    <w:p w14:paraId="7C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 несоответствие Учреждения требованиям, установленным</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"https://internet.garant.ru/#/document/401519320/entry/201"</w:instrText>
      </w:r>
      <w:r>
        <w:rPr>
          <w:rStyle w:val="Style_3_ch"/>
          <w:rFonts w:ascii="Times New Roman" w:hAnsi="Times New Roman"/>
          <w:sz w:val="28"/>
        </w:rPr>
        <w:fldChar w:fldCharType="separate"/>
      </w:r>
      <w:r>
        <w:rPr>
          <w:rStyle w:val="Style_3_ch"/>
          <w:rFonts w:ascii="Times New Roman" w:hAnsi="Times New Roman"/>
          <w:sz w:val="28"/>
        </w:rPr>
        <w:t>частью 10</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настоящего Порядка;</w:t>
      </w:r>
    </w:p>
    <w:p w14:paraId="7D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4) отсутствие доведенных до Министерства необходимых для предоставления Субсидии лимитов бюджетных обязательств на соответствующий финансовый год;</w:t>
      </w:r>
    </w:p>
    <w:p w14:paraId="7E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5) </w:t>
      </w:r>
      <w:r>
        <w:rPr>
          <w:rStyle w:val="Style_3_ch"/>
          <w:rFonts w:ascii="Times New Roman" w:hAnsi="Times New Roman"/>
          <w:sz w:val="28"/>
        </w:rPr>
        <w:t>п</w:t>
      </w:r>
      <w:r>
        <w:rPr>
          <w:rStyle w:val="Style_3_ch"/>
          <w:rFonts w:ascii="Times New Roman" w:hAnsi="Times New Roman"/>
          <w:sz w:val="28"/>
        </w:rPr>
        <w:t>редставление документов, указанных в</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"https://internet.garant.ru/#/document/400225759/entry/1016"</w:instrText>
      </w:r>
      <w:r>
        <w:rPr>
          <w:rStyle w:val="Style_3_ch"/>
          <w:rFonts w:ascii="Times New Roman" w:hAnsi="Times New Roman"/>
          <w:sz w:val="28"/>
        </w:rPr>
        <w:fldChar w:fldCharType="separate"/>
      </w:r>
      <w:r>
        <w:rPr>
          <w:rStyle w:val="Style_3_ch"/>
          <w:rFonts w:ascii="Times New Roman" w:hAnsi="Times New Roman"/>
          <w:sz w:val="28"/>
        </w:rPr>
        <w:t>части 8</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настоящего Порядка, после даты окончания их приема, установленного</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"https://internet.garant.ru/#/document/400225759/entry/1017"</w:instrText>
      </w:r>
      <w:r>
        <w:rPr>
          <w:rStyle w:val="Style_3_ch"/>
          <w:rFonts w:ascii="Times New Roman" w:hAnsi="Times New Roman"/>
          <w:sz w:val="28"/>
        </w:rPr>
        <w:fldChar w:fldCharType="separate"/>
      </w:r>
      <w:r>
        <w:rPr>
          <w:rStyle w:val="Style_3_ch"/>
          <w:rFonts w:ascii="Times New Roman" w:hAnsi="Times New Roman"/>
          <w:sz w:val="28"/>
        </w:rPr>
        <w:t>пунктом 1 части 9</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настоящего Порядка.</w:t>
      </w:r>
    </w:p>
    <w:p w14:paraId="7F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14. Об отказе в представлении субсидии Министерство письменно уведомляет Учреждение в течение 3 рабочих дней с даты принятия решения.</w:t>
      </w:r>
    </w:p>
    <w:p w14:paraId="80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15. Учреждение после устранения причин отказа, за исключением случаев, предусмотренных</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"https://internet.garant.ru/#/document/400225759/entry/1024"</w:instrText>
      </w:r>
      <w:r>
        <w:rPr>
          <w:rStyle w:val="Style_3_ch"/>
          <w:rFonts w:ascii="Times New Roman" w:hAnsi="Times New Roman"/>
          <w:sz w:val="28"/>
        </w:rPr>
        <w:fldChar w:fldCharType="separate"/>
      </w:r>
      <w:r>
        <w:rPr>
          <w:rStyle w:val="Style_3_ch"/>
          <w:rFonts w:ascii="Times New Roman" w:hAnsi="Times New Roman"/>
          <w:sz w:val="28"/>
        </w:rPr>
        <w:t>пунктами 3</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и</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"https://internet.garant.ru/#/document/400225759/entry/1025"</w:instrText>
      </w:r>
      <w:r>
        <w:rPr>
          <w:rStyle w:val="Style_3_ch"/>
          <w:rFonts w:ascii="Times New Roman" w:hAnsi="Times New Roman"/>
          <w:sz w:val="28"/>
        </w:rPr>
        <w:fldChar w:fldCharType="separate"/>
      </w:r>
      <w:r>
        <w:rPr>
          <w:rStyle w:val="Style_3_ch"/>
          <w:rFonts w:ascii="Times New Roman" w:hAnsi="Times New Roman"/>
          <w:sz w:val="28"/>
        </w:rPr>
        <w:t>4 части 13</w:t>
      </w:r>
      <w:r>
        <w:rPr>
          <w:rStyle w:val="Style_3_ch"/>
          <w:rFonts w:ascii="Times New Roman" w:hAnsi="Times New Roman"/>
          <w:sz w:val="28"/>
        </w:rPr>
        <w:fldChar w:fldCharType="end"/>
      </w:r>
      <w:r>
        <w:rPr>
          <w:rStyle w:val="Style_3_ch"/>
          <w:rFonts w:ascii="Times New Roman" w:hAnsi="Times New Roman"/>
          <w:sz w:val="28"/>
        </w:rPr>
        <w:t xml:space="preserve"> настоящего Порядка, вправе повторно направить в Министерство документы, указанные в</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"https://internet.garant.ru/#/document/400225759/entry/1016"</w:instrText>
      </w:r>
      <w:r>
        <w:rPr>
          <w:rStyle w:val="Style_3_ch"/>
          <w:rFonts w:ascii="Times New Roman" w:hAnsi="Times New Roman"/>
          <w:sz w:val="28"/>
        </w:rPr>
        <w:fldChar w:fldCharType="separate"/>
      </w:r>
      <w:r>
        <w:rPr>
          <w:rStyle w:val="Style_3_ch"/>
          <w:rFonts w:ascii="Times New Roman" w:hAnsi="Times New Roman"/>
          <w:sz w:val="28"/>
        </w:rPr>
        <w:t>части 8</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настоящего Порядка.</w:t>
      </w:r>
    </w:p>
    <w:p w14:paraId="81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16. Размер субсидии, за исключением случаев, когда размер субсидии определен федеральным законом, нормативным правовым актом (правовым актом Президента Российской Федерации, Правительства Российской Федерации), определяется Министерством  на основании документов, указанных в</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"https://internet.garant.ru/#/document/400225759/entry/1016"</w:instrText>
      </w:r>
      <w:r>
        <w:rPr>
          <w:rStyle w:val="Style_3_ch"/>
          <w:rFonts w:ascii="Times New Roman" w:hAnsi="Times New Roman"/>
          <w:sz w:val="28"/>
        </w:rPr>
        <w:fldChar w:fldCharType="separate"/>
      </w:r>
      <w:r>
        <w:rPr>
          <w:rStyle w:val="Style_3_ch"/>
          <w:rFonts w:ascii="Times New Roman" w:hAnsi="Times New Roman"/>
          <w:sz w:val="28"/>
        </w:rPr>
        <w:t>части 8</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 xml:space="preserve">настоящего Порядка, </w:t>
      </w:r>
      <w:r>
        <w:rPr>
          <w:rStyle w:val="Style_3_ch"/>
          <w:rFonts w:ascii="Times New Roman" w:hAnsi="Times New Roman"/>
          <w:sz w:val="28"/>
        </w:rPr>
        <w:t>в пределах доведенных ему лимитов бюджетных обязательств, предусмотренных</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"https://internet.garant.ru/#/document/405833231/entry/0"</w:instrText>
      </w:r>
      <w:r>
        <w:rPr>
          <w:rStyle w:val="Style_3_ch"/>
          <w:rFonts w:ascii="Times New Roman" w:hAnsi="Times New Roman"/>
          <w:sz w:val="28"/>
        </w:rPr>
        <w:fldChar w:fldCharType="separate"/>
      </w:r>
      <w:r>
        <w:rPr>
          <w:rStyle w:val="Style_3_ch"/>
          <w:rFonts w:ascii="Times New Roman" w:hAnsi="Times New Roman"/>
          <w:sz w:val="28"/>
        </w:rPr>
        <w:t>законом</w:t>
      </w:r>
      <w:r>
        <w:rPr>
          <w:rStyle w:val="Style_3_ch"/>
          <w:rFonts w:ascii="Times New Roman" w:hAnsi="Times New Roman"/>
          <w:sz w:val="28"/>
        </w:rPr>
        <w:fldChar w:fldCharType="end"/>
      </w:r>
      <w:r>
        <w:rPr>
          <w:rStyle w:val="Style_3_ch"/>
          <w:rFonts w:ascii="Times New Roman" w:hAnsi="Times New Roman"/>
          <w:sz w:val="28"/>
        </w:rPr>
        <w:t xml:space="preserve"> о краевом бюджете на соответствующий финансовый год и плановый период.</w:t>
      </w:r>
    </w:p>
    <w:p w14:paraId="82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17. Объемы Субсидии на иные цели на очередной финансовый год и плановый период формируются после доведения Министерством финансов Камчатского края Министерству предельных объемов бюджетных ассигнований на очередной финансовый год и плановый период.</w:t>
      </w:r>
    </w:p>
    <w:p w14:paraId="83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18. </w:t>
      </w:r>
      <w:r>
        <w:rPr>
          <w:rStyle w:val="Style_3_ch"/>
          <w:rFonts w:ascii="Times New Roman" w:hAnsi="Times New Roman"/>
          <w:sz w:val="28"/>
        </w:rPr>
        <w:t>Предоставление субсидии осуществляется на основании соглашения о предоставлении субсидии из краевого бюджета Учреждению на иные цели в соответствии с</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"https://internet.garant.ru/#/document/12112604/entry/78111"</w:instrText>
      </w:r>
      <w:r>
        <w:rPr>
          <w:rStyle w:val="Style_3_ch"/>
          <w:rFonts w:ascii="Times New Roman" w:hAnsi="Times New Roman"/>
          <w:sz w:val="28"/>
        </w:rPr>
        <w:fldChar w:fldCharType="separate"/>
      </w:r>
      <w:r>
        <w:rPr>
          <w:rStyle w:val="Style_3_ch"/>
          <w:rFonts w:ascii="Times New Roman" w:hAnsi="Times New Roman"/>
          <w:sz w:val="28"/>
        </w:rPr>
        <w:t>абзацем вторым пункта 1 статьи 78.1</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Бюджетного кодекса Российской Федерации, заключенного между Министерством и Учреждением (далее – Соглашение), в соответствии с типовой формой, установленной Министерством финансов Камчатского края.</w:t>
      </w:r>
    </w:p>
    <w:p w14:paraId="84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19. </w:t>
      </w:r>
      <w:r>
        <w:rPr>
          <w:rStyle w:val="Style_3_ch"/>
          <w:rFonts w:ascii="Times New Roman" w:hAnsi="Times New Roman"/>
          <w:sz w:val="28"/>
        </w:rPr>
        <w:t>Изменение и расторжение Соглашения оформляется в виде дополнительного соглашения к нему, являющегося его неотъемлемой частью.</w:t>
      </w:r>
    </w:p>
    <w:p w14:paraId="85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20. В Соглашении указываются следующие положения:</w:t>
      </w:r>
    </w:p>
    <w:p w14:paraId="86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 цели предоставления Субсидии;</w:t>
      </w:r>
    </w:p>
    <w:p w14:paraId="87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 значения результатов предоставления Субсидии, которые должны быть конкретными, измеримыми, и показателей необходимых для достижения результатов предоставления субсидии (при возможности такой детализации);</w:t>
      </w:r>
    </w:p>
    <w:p w14:paraId="88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 план мероприятий по достижению результатов предоставления Субсидии;</w:t>
      </w:r>
    </w:p>
    <w:p w14:paraId="89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4) размер Субсидии;</w:t>
      </w:r>
    </w:p>
    <w:p w14:paraId="8A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5) сроки (график) перечисления Субсидии;</w:t>
      </w:r>
    </w:p>
    <w:p w14:paraId="8B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6) сроки предоставления отчетности;</w:t>
      </w:r>
    </w:p>
    <w:p w14:paraId="8C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7) порядок и сроки возврата сумм Субсидии в случае несоблюдением Учреждением целей, условий и порядка предоставления Субсидий, определенных Соглашением;</w:t>
      </w:r>
    </w:p>
    <w:p w14:paraId="8D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8) основания и порядок внесения изменений в Соглашение,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w:t>
      </w:r>
    </w:p>
    <w:p w14:paraId="8E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9) основания для досрочного прекращения Соглашения по решению Министерства в одностороннем порядке:</w:t>
      </w:r>
    </w:p>
    <w:p w14:paraId="8F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а) реорганизация (за исключением реорганизации в форме присоединения) или ликвидация учреждения;</w:t>
      </w:r>
    </w:p>
    <w:p w14:paraId="90000000">
      <w:pPr>
        <w:spacing w:after="0" w:before="0" w:line="240" w:lineRule="auto"/>
        <w:ind w:firstLine="709" w:left="0" w:right="0"/>
        <w:jc w:val="both"/>
        <w:rPr>
          <w:rFonts w:ascii="Times New Roman" w:hAnsi="Times New Roman"/>
          <w:sz w:val="28"/>
        </w:rPr>
      </w:pPr>
      <w:r>
        <w:rPr>
          <w:rFonts w:ascii="PT Serif" w:hAnsi="PT Serif"/>
          <w:b w:val="0"/>
          <w:i w:val="0"/>
          <w:caps w:val="0"/>
          <w:color w:val="22272F"/>
          <w:spacing w:val="0"/>
          <w:sz w:val="23"/>
          <w:highlight w:val="white"/>
        </w:rPr>
        <w:t xml:space="preserve">б) </w:t>
      </w:r>
      <w:r>
        <w:rPr>
          <w:rStyle w:val="Style_3_ch"/>
          <w:rFonts w:ascii="Times New Roman" w:hAnsi="Times New Roman"/>
          <w:sz w:val="28"/>
        </w:rPr>
        <w:t>нарушения Учреждением целей и условий предоставления Субсидии, предусмотренных Соглашением;</w:t>
      </w:r>
    </w:p>
    <w:p w14:paraId="91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в) решение суда;</w:t>
      </w:r>
    </w:p>
    <w:p w14:paraId="92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10) запрет на расторжение Соглашения Учреждением в одностороннем порядке;</w:t>
      </w:r>
    </w:p>
    <w:p w14:paraId="93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11) иные положения (при необходимости).</w:t>
      </w:r>
    </w:p>
    <w:p w14:paraId="94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 xml:space="preserve">21. </w:t>
      </w:r>
      <w:r>
        <w:rPr>
          <w:rStyle w:val="Style_3_ch"/>
          <w:rFonts w:ascii="Times New Roman" w:hAnsi="Times New Roman"/>
          <w:sz w:val="28"/>
        </w:rPr>
        <w:t>Результаты предоставления субсидии и показатели, необходимые для достижения значений результатов предоставления Субсидии, должны быть конкретными, измеримыми и указываются в Соглашении. В случае если субсидия предоставляется на цели в рамках государственной программы Камчатского края, определение результата предоставления Субсидии осуществляется в соответствий с государственной программой Камчатского края.</w:t>
      </w:r>
    </w:p>
    <w:p w14:paraId="95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22. Перечисление Субсидии осуществляется Министерством на лицевые счета учреждений, открытые в Управлении Федерального казначейства по Камчатскому краю, после проведения санкционирования расходов в</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"https://internet.garant.ru/#/document/72682944/entry/1000"</w:instrText>
      </w:r>
      <w:r>
        <w:rPr>
          <w:rStyle w:val="Style_3_ch"/>
          <w:rFonts w:ascii="Times New Roman" w:hAnsi="Times New Roman"/>
          <w:sz w:val="28"/>
        </w:rPr>
        <w:fldChar w:fldCharType="separate"/>
      </w:r>
      <w:r>
        <w:rPr>
          <w:rStyle w:val="Style_3_ch"/>
          <w:rFonts w:ascii="Times New Roman" w:hAnsi="Times New Roman"/>
          <w:sz w:val="28"/>
        </w:rPr>
        <w:t>порядке</w:t>
      </w:r>
      <w:r>
        <w:rPr>
          <w:rStyle w:val="Style_3_ch"/>
          <w:rFonts w:ascii="Times New Roman" w:hAnsi="Times New Roman"/>
          <w:sz w:val="28"/>
        </w:rPr>
        <w:fldChar w:fldCharType="end"/>
      </w:r>
      <w:r>
        <w:rPr>
          <w:rStyle w:val="Style_3_ch"/>
          <w:rFonts w:ascii="Times New Roman" w:hAnsi="Times New Roman"/>
          <w:sz w:val="28"/>
        </w:rPr>
        <w:t>, утвержденном</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"https://internet.garant.ru/#/document/72682944/entry/0"</w:instrText>
      </w:r>
      <w:r>
        <w:rPr>
          <w:rStyle w:val="Style_3_ch"/>
          <w:rFonts w:ascii="Times New Roman" w:hAnsi="Times New Roman"/>
          <w:sz w:val="28"/>
        </w:rPr>
        <w:fldChar w:fldCharType="separate"/>
      </w:r>
      <w:r>
        <w:rPr>
          <w:rStyle w:val="Style_3_ch"/>
          <w:rFonts w:ascii="Times New Roman" w:hAnsi="Times New Roman"/>
          <w:sz w:val="28"/>
        </w:rPr>
        <w:t>приказом</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Министерства финансов Камчатского края от 02.09.2019 № 206 «</w:t>
      </w:r>
      <w:r>
        <w:rPr>
          <w:rStyle w:val="Style_3_ch"/>
          <w:rFonts w:ascii="Times New Roman" w:hAnsi="Times New Roman"/>
          <w:sz w:val="28"/>
        </w:rPr>
        <w:t>Об утверждении порядка санкционирования расходов краевых бюджетных учреждений и краевых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w:t>
      </w:r>
      <w:r>
        <w:rPr>
          <w:rStyle w:val="Style_3_ch"/>
          <w:rFonts w:ascii="Times New Roman" w:hAnsi="Times New Roman"/>
          <w:sz w:val="28"/>
        </w:rPr>
        <w:t xml:space="preserve"> Бюджетного кодекса Российской Федерации» ( далее – Приказ № 206) </w:t>
      </w:r>
      <w:r>
        <w:rPr>
          <w:rStyle w:val="Style_3_ch"/>
          <w:rFonts w:ascii="Times New Roman" w:hAnsi="Times New Roman"/>
          <w:sz w:val="28"/>
        </w:rPr>
        <w:t xml:space="preserve">и в сроки, предусмотренные графиком перечисления Субсидии, </w:t>
      </w:r>
      <w:r>
        <w:rPr>
          <w:rStyle w:val="Style_3_ch"/>
          <w:rFonts w:ascii="Times New Roman" w:hAnsi="Times New Roman"/>
          <w:sz w:val="28"/>
        </w:rPr>
        <w:t>в соответствии с приложением к Соглашению</w:t>
      </w:r>
      <w:r>
        <w:rPr>
          <w:rStyle w:val="Style_3_ch"/>
          <w:rFonts w:ascii="Times New Roman" w:hAnsi="Times New Roman"/>
          <w:sz w:val="28"/>
        </w:rPr>
        <w:t>.</w:t>
      </w:r>
    </w:p>
    <w:p w14:paraId="96000000">
      <w:pPr>
        <w:spacing w:after="0" w:before="0" w:line="240" w:lineRule="auto"/>
        <w:ind w:firstLine="709" w:left="0" w:right="0"/>
        <w:jc w:val="both"/>
        <w:rPr>
          <w:rFonts w:ascii="Times New Roman" w:hAnsi="Times New Roman"/>
          <w:sz w:val="28"/>
        </w:rPr>
      </w:pPr>
    </w:p>
    <w:p w14:paraId="97000000">
      <w:pPr>
        <w:spacing w:after="0" w:before="0" w:line="240" w:lineRule="auto"/>
        <w:ind w:firstLine="709" w:left="0" w:right="0"/>
        <w:jc w:val="center"/>
        <w:rPr>
          <w:rFonts w:ascii="Times New Roman" w:hAnsi="Times New Roman"/>
          <w:sz w:val="28"/>
        </w:rPr>
      </w:pPr>
      <w:r>
        <w:rPr>
          <w:rStyle w:val="Style_3_ch"/>
          <w:rFonts w:ascii="Times New Roman" w:hAnsi="Times New Roman"/>
          <w:sz w:val="28"/>
        </w:rPr>
        <w:t>3. Требования к отчетности</w:t>
      </w:r>
    </w:p>
    <w:p w14:paraId="98000000">
      <w:pPr>
        <w:spacing w:after="0" w:before="0" w:line="240" w:lineRule="auto"/>
        <w:ind w:firstLine="709" w:left="0" w:right="0"/>
        <w:jc w:val="both"/>
        <w:rPr>
          <w:rFonts w:ascii="Times New Roman" w:hAnsi="Times New Roman"/>
          <w:sz w:val="28"/>
        </w:rPr>
      </w:pPr>
    </w:p>
    <w:p w14:paraId="99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23. Учреждение ежеквартально в срок не позднее 10 числа месяца, следующего за отчетным периодом, представляет в Министерство по формам, установленным в Соглашении:</w:t>
      </w:r>
    </w:p>
    <w:p w14:paraId="9A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 отчет о расходах, источником финансового обеспечения которых является Субсидия;</w:t>
      </w:r>
    </w:p>
    <w:p w14:paraId="9B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 отчет о достижении значений результатов предоставления Субсидии и показателей необходимых для достижения результатов предоставления Субсидии (при возможности такой детализации).</w:t>
      </w:r>
    </w:p>
    <w:p w14:paraId="9C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24. Министерство вправе устанавливать в Соглашении дополнительные формы отчетности и сроки их представления.</w:t>
      </w:r>
    </w:p>
    <w:p w14:paraId="9D000000">
      <w:pPr>
        <w:spacing w:after="354" w:before="354" w:line="240" w:lineRule="auto"/>
        <w:ind w:firstLine="0" w:left="0" w:right="0"/>
        <w:jc w:val="center"/>
        <w:rPr>
          <w:rFonts w:ascii="Times New Roman" w:hAnsi="Times New Roman"/>
          <w:sz w:val="28"/>
        </w:rPr>
      </w:pPr>
      <w:r>
        <w:rPr>
          <w:rStyle w:val="Style_3_ch"/>
          <w:rFonts w:ascii="Times New Roman" w:hAnsi="Times New Roman"/>
          <w:sz w:val="28"/>
        </w:rPr>
        <w:t>4. Порядок принятия решения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об использовании в текущем финансовом году поступлений от возврата ранее произведенных учреждениями, источником финансового обеспечения которых являются субсидии, для достижения целей, установленных при предоставлении субсидии</w:t>
      </w:r>
    </w:p>
    <w:p w14:paraId="9E000000">
      <w:pPr>
        <w:spacing w:after="57" w:before="0" w:line="240" w:lineRule="auto"/>
        <w:ind w:firstLine="709" w:left="0" w:right="0"/>
        <w:jc w:val="both"/>
        <w:rPr>
          <w:rFonts w:ascii="Times New Roman" w:hAnsi="Times New Roman"/>
          <w:sz w:val="28"/>
        </w:rPr>
      </w:pPr>
      <w:r>
        <w:rPr>
          <w:rStyle w:val="Style_3_ch"/>
          <w:rFonts w:ascii="Times New Roman" w:hAnsi="Times New Roman"/>
          <w:sz w:val="28"/>
        </w:rPr>
        <w:t>25. Субсидии, не использованные в текущем финансовом году, могут использоваться Учреждением в очередном финансовом году на те же цели при наличии потребности в указанных субсидиях, при принятии Министерством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 в соответствии с приказом Министерства.</w:t>
      </w:r>
    </w:p>
    <w:p w14:paraId="9F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26. Решение (приказ) о наличии потребности в направлении не использованных в отчетном финансовом году остатков субсидии принимается Министерством при наличии подтвержденной потребности Учреждения, определяемой в соответствии с</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"https://internet.garant.ru/#/document/72682944/entry/10131"</w:instrText>
      </w:r>
      <w:r>
        <w:rPr>
          <w:rStyle w:val="Style_3_ch"/>
          <w:rFonts w:ascii="Times New Roman" w:hAnsi="Times New Roman"/>
          <w:sz w:val="28"/>
        </w:rPr>
        <w:fldChar w:fldCharType="separate"/>
      </w:r>
      <w:r>
        <w:rPr>
          <w:rStyle w:val="Style_3_ch"/>
          <w:rFonts w:ascii="Times New Roman" w:hAnsi="Times New Roman"/>
          <w:sz w:val="28"/>
        </w:rPr>
        <w:t>частью 13.1</w:t>
      </w:r>
      <w:r>
        <w:rPr>
          <w:rStyle w:val="Style_3_ch"/>
          <w:rFonts w:ascii="Times New Roman" w:hAnsi="Times New Roman"/>
          <w:sz w:val="28"/>
        </w:rPr>
        <w:fldChar w:fldCharType="end"/>
      </w:r>
      <w:r>
        <w:rPr>
          <w:rStyle w:val="Style_3_ch"/>
          <w:rFonts w:ascii="Times New Roman" w:hAnsi="Times New Roman"/>
          <w:sz w:val="28"/>
        </w:rPr>
        <w:t> П</w:t>
      </w:r>
      <w:r>
        <w:rPr>
          <w:rStyle w:val="Style_3_ch"/>
          <w:rFonts w:ascii="Times New Roman" w:hAnsi="Times New Roman"/>
          <w:sz w:val="28"/>
        </w:rPr>
        <w:t>риказа  № 206.</w:t>
      </w:r>
    </w:p>
    <w:p w14:paraId="A0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27. Учреждение в срок до 15 декабря текущего финансового года представляет Министерству информацию о наличии у Учреждения неисполненных обязательств, источником финансового обеспечения которых являются не использованные на 1 января очередного финансового года остатки субсидий, а также документы (копии документов), подтверждающие наличие и объем указанных обязательств Учреждения (за исключением обязательств по выплатам физическим лицам).</w:t>
      </w:r>
    </w:p>
    <w:p w14:paraId="A1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28. Министерство в срок до 25 декабря текущего финансового года рассматривает представленные Учреждением документы, подтверждающие наличие потребности, и по согласованию с Министерством финансов Камчатского края издает приказ о направлении остатков субсидии в текущем финансовом году на те же цели или направляет уведомление об отказе.</w:t>
      </w:r>
    </w:p>
    <w:p w14:paraId="A2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Решение об отказе Учреждению в использовании остатка субсидии в очередном финансовом году принимается Министерством в случае неподтверждения Учреждением потребности в направлении неиспользованного на 1 января очередного финансового года остатка субсидии на достижение цели, указанной в</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"https://internet.garant.ru/#/document/400522379/entry/102"</w:instrText>
      </w:r>
      <w:r>
        <w:rPr>
          <w:rStyle w:val="Style_3_ch"/>
          <w:rFonts w:ascii="Times New Roman" w:hAnsi="Times New Roman"/>
          <w:sz w:val="28"/>
        </w:rPr>
        <w:fldChar w:fldCharType="separate"/>
      </w:r>
      <w:r>
        <w:rPr>
          <w:rStyle w:val="Style_3_ch"/>
          <w:rFonts w:ascii="Times New Roman" w:hAnsi="Times New Roman"/>
          <w:sz w:val="28"/>
        </w:rPr>
        <w:t>части 3</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настоящего Порядка.</w:t>
      </w:r>
    </w:p>
    <w:p w14:paraId="A3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Уведомление о принятом решение Министерства направляется в адрес Учреждения субсидии не позднее 2 рабочих дней со дня принятия решения.</w:t>
      </w:r>
    </w:p>
    <w:p w14:paraId="A4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29. Поступления от возврата ранее произведенных учреждением выплат, источником финансового обеспечения которого является субсидия, могут использоваться Учреждением для достижения целей, установленных при предоставлении Субсидии в соответствии с приказом Министерства.</w:t>
      </w:r>
    </w:p>
    <w:p w14:paraId="A5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30. Учреждение в течение 14 рабочих дней после поступлений от возврата ранее произведенных учреждениями выплат, представляют Министерству информацию о наличии у Учреждения неисполненных обязательств для достижения целей, установленных при предоставлении субсидии, источником финансового обеспечения которых являются средства от возврата, а также документы (копии документов), подтверждающие наличие и объем указанных обязательств Учреждения.</w:t>
      </w:r>
    </w:p>
    <w:p w14:paraId="A6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31. Министерство в течение 20 рабочих дней рассматривает представленную Учреждением информацию, подтверждающую наличие потребности в средствах от возврата и издает приказ об 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установленных при предоставлении субсидии, или направляет уведомление об отказе.</w:t>
      </w:r>
    </w:p>
    <w:p w14:paraId="A7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 xml:space="preserve">Решение об отказе Учреждению в </w:t>
      </w:r>
      <w:r>
        <w:rPr>
          <w:rStyle w:val="Style_3_ch"/>
          <w:rFonts w:ascii="Times New Roman" w:hAnsi="Times New Roman"/>
          <w:sz w:val="28"/>
        </w:rPr>
        <w:t>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установленных при предоставлении субсидии</w:t>
      </w:r>
      <w:r>
        <w:rPr>
          <w:rStyle w:val="Style_3_ch"/>
          <w:rFonts w:ascii="Times New Roman" w:hAnsi="Times New Roman"/>
          <w:sz w:val="28"/>
        </w:rPr>
        <w:t xml:space="preserve"> принимается Министерством в случае неподтверждения Учреждением потребности в  </w:t>
      </w:r>
      <w:r>
        <w:rPr>
          <w:rStyle w:val="Style_3_ch"/>
          <w:rFonts w:ascii="Times New Roman" w:hAnsi="Times New Roman"/>
          <w:sz w:val="28"/>
        </w:rPr>
        <w:t>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установленных при предоставлении субсидии</w:t>
      </w:r>
      <w:r>
        <w:rPr>
          <w:rStyle w:val="Style_3_ch"/>
          <w:rFonts w:ascii="Times New Roman" w:hAnsi="Times New Roman"/>
          <w:sz w:val="28"/>
        </w:rPr>
        <w:t xml:space="preserve"> на 1 января очередного финансового года остатка субсидии на достижение цели, указанной в</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"https://internet.garant.ru/#/document/400522379/entry/102"</w:instrText>
      </w:r>
      <w:r>
        <w:rPr>
          <w:rStyle w:val="Style_3_ch"/>
          <w:rFonts w:ascii="Times New Roman" w:hAnsi="Times New Roman"/>
          <w:sz w:val="28"/>
        </w:rPr>
        <w:fldChar w:fldCharType="separate"/>
      </w:r>
      <w:r>
        <w:rPr>
          <w:rStyle w:val="Style_3_ch"/>
          <w:rFonts w:ascii="Times New Roman" w:hAnsi="Times New Roman"/>
          <w:sz w:val="28"/>
        </w:rPr>
        <w:t>части 3</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настоящего Порядка.</w:t>
      </w:r>
    </w:p>
    <w:p w14:paraId="A8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Уведомление о принятом решение Министерства направляется в адрес Учреждения субсидии не позднее 2 рабочих дней со дня принятия решения.</w:t>
      </w:r>
    </w:p>
    <w:p w14:paraId="A9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32. Поступления от возврата ранее произведенных Учреждением выплат, источником финансового обеспечения которых является субсидия, в отношении которых направлено уведомление об отказе, подлежат возврату в краевой бюджет на лицевой счет Министерства в течение 15 рабочих дней со дня поступления уведомления об отказе.</w:t>
      </w:r>
    </w:p>
    <w:p w14:paraId="AA000000">
      <w:pPr>
        <w:spacing w:after="0" w:before="0" w:line="240" w:lineRule="auto"/>
        <w:ind w:firstLine="709" w:left="0" w:right="0"/>
        <w:jc w:val="both"/>
        <w:rPr>
          <w:rFonts w:ascii="Times New Roman" w:hAnsi="Times New Roman"/>
          <w:sz w:val="28"/>
        </w:rPr>
      </w:pPr>
    </w:p>
    <w:p w14:paraId="AB000000">
      <w:pPr>
        <w:spacing w:after="0" w:before="0" w:line="240" w:lineRule="auto"/>
        <w:ind w:firstLine="709" w:left="0" w:right="0"/>
        <w:jc w:val="center"/>
        <w:rPr>
          <w:rFonts w:ascii="Times New Roman" w:hAnsi="Times New Roman"/>
          <w:sz w:val="28"/>
        </w:rPr>
      </w:pPr>
      <w:r>
        <w:rPr>
          <w:rStyle w:val="Style_3_ch"/>
          <w:rFonts w:ascii="Times New Roman" w:hAnsi="Times New Roman"/>
          <w:sz w:val="28"/>
        </w:rPr>
        <w:t>5. Порядок осуществления контроля за соблюдением целей, условий и порядка предоставления субсидий и ответственность за их несоблюдение</w:t>
      </w:r>
    </w:p>
    <w:p w14:paraId="AC000000">
      <w:pPr>
        <w:spacing w:after="0" w:before="0" w:line="240" w:lineRule="auto"/>
        <w:ind w:firstLine="709" w:left="0" w:right="0"/>
        <w:jc w:val="center"/>
        <w:rPr>
          <w:rFonts w:ascii="Times New Roman" w:hAnsi="Times New Roman"/>
          <w:sz w:val="28"/>
        </w:rPr>
      </w:pPr>
    </w:p>
    <w:p w14:paraId="AD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33. Соблюдение целей и условий предоставления Учреждению субсидии подлежит обязательной проверке Министерством и уполномоченным органом государственного финансового контроля.</w:t>
      </w:r>
    </w:p>
    <w:p w14:paraId="AE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34. В случае установления по итогам проверок, проведенных Министерством и уполномоченным органом государственного финансового контроля, факта нарушения целей и условий предоставления субсидии, предоставленные субсидии подлежат возврату на лицевой счет Министерства.</w:t>
      </w:r>
    </w:p>
    <w:p w14:paraId="AF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35. При недостижении результатов предоставления субсидии и показателей, необходимых для достижения результатов предоставления субсидии, установленных Соглашением, субсидия подлежит возврату в размере пропорциональном за каждый пункт недостижения результатов предоставления субсидии.</w:t>
      </w:r>
    </w:p>
    <w:p w14:paraId="B0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36 Министерство в течение 20 рабочих дней со дня выявления нарушения условий предоставления субсидий и (или) недостижения значений результата предоставления субсидии, а также показателей, необходимых для достижения результатов предоставления субсидии, направляет в адрес Учреждения уведомление с предложением о добровольном возврате средств субсидии.</w:t>
      </w:r>
    </w:p>
    <w:p w14:paraId="B1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37. Возврат Учреждением средств субсидии осуществляется путем перечисления платежным поручением на счет Министерства в течение 20 рабочих дней со дня получения уведомления, указанного в</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"https://internet.garant.ru/#/document/400225759/entry/1065"</w:instrText>
      </w:r>
      <w:r>
        <w:rPr>
          <w:rStyle w:val="Style_3_ch"/>
          <w:rFonts w:ascii="Times New Roman" w:hAnsi="Times New Roman"/>
          <w:sz w:val="28"/>
        </w:rPr>
        <w:fldChar w:fldCharType="separate"/>
      </w:r>
      <w:r>
        <w:rPr>
          <w:rStyle w:val="Style_3_ch"/>
          <w:rFonts w:ascii="Times New Roman" w:hAnsi="Times New Roman"/>
          <w:sz w:val="28"/>
        </w:rPr>
        <w:t>части 5.4</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настоящего раздела, Учреждением.</w:t>
      </w:r>
    </w:p>
    <w:p w14:paraId="B2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38. Руководитель Учреждения несет ответственность за эффективное и целевое использование представленных Субсидий в соответствии с законодательством Российской Федерации.</w:t>
      </w:r>
    </w:p>
    <w:p w14:paraId="B3000000">
      <w:pPr>
        <w:pStyle w:val="Style_3"/>
        <w:ind/>
        <w:jc w:val="both"/>
        <w:rPr>
          <w:rFonts w:ascii="Times New Roman" w:hAnsi="Times New Roman"/>
          <w:sz w:val="28"/>
        </w:rPr>
      </w:pPr>
    </w:p>
    <w:p w14:paraId="B4000000">
      <w:pPr>
        <w:pStyle w:val="Style_3"/>
        <w:ind/>
        <w:jc w:val="both"/>
        <w:rPr>
          <w:rFonts w:ascii="Times New Roman" w:hAnsi="Times New Roman"/>
          <w:sz w:val="28"/>
        </w:rPr>
      </w:pPr>
    </w:p>
    <w:p w14:paraId="B5000000">
      <w:pPr>
        <w:pStyle w:val="Style_3"/>
        <w:ind/>
        <w:jc w:val="both"/>
        <w:rPr>
          <w:rFonts w:ascii="Times New Roman" w:hAnsi="Times New Roman"/>
          <w:sz w:val="28"/>
        </w:rPr>
      </w:pPr>
    </w:p>
    <w:sectPr>
      <w:headerReference r:id="rId2" w:type="default"/>
      <w:type w:val="nextPage"/>
      <w:pgSz w:h="16848" w:orient="portrait" w:w="11908"/>
      <w:pgMar w:bottom="1134" w:footer="709" w:gutter="0" w:header="709" w:left="1417" w:right="850"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pPr>
      <w:rPr>
        <w:rFonts w:ascii="Times New Roman" w:hAnsi="Times New Roman"/>
        <w:sz w:val="28"/>
      </w:rP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2000000">
    <w:pP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Основной шрифт абзаца1"/>
    <w:link w:val="Style_4_ch"/>
  </w:style>
  <w:style w:styleId="Style_4_ch" w:type="character">
    <w:name w:val="Основной шрифт абзаца1"/>
    <w:link w:val="Style_4"/>
  </w:style>
  <w:style w:styleId="Style_5" w:type="paragraph">
    <w:name w:val="Quote"/>
    <w:link w:val="Style_5_ch"/>
    <w:pPr>
      <w:ind w:firstLine="0" w:left="720" w:right="720"/>
    </w:pPr>
    <w:rPr>
      <w:i w:val="1"/>
    </w:rPr>
  </w:style>
  <w:style w:styleId="Style_5_ch" w:type="character">
    <w:name w:val="Quote"/>
    <w:link w:val="Style_5"/>
    <w:rPr>
      <w:i w:val="1"/>
    </w:rPr>
  </w:style>
  <w:style w:styleId="Style_6" w:type="paragraph">
    <w:name w:val="toc 2"/>
    <w:next w:val="Style_3"/>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7" w:type="paragraph">
    <w:name w:val="Обычный1"/>
    <w:link w:val="Style_7_ch"/>
  </w:style>
  <w:style w:styleId="Style_7_ch" w:type="character">
    <w:name w:val="Обычный1"/>
    <w:link w:val="Style_7"/>
  </w:style>
  <w:style w:styleId="Style_8" w:type="paragraph">
    <w:name w:val="Знак сноски1"/>
    <w:basedOn w:val="Style_9"/>
    <w:link w:val="Style_8_ch"/>
    <w:rPr>
      <w:vertAlign w:val="superscript"/>
    </w:rPr>
  </w:style>
  <w:style w:styleId="Style_8_ch" w:type="character">
    <w:name w:val="Знак сноски1"/>
    <w:basedOn w:val="Style_9_ch"/>
    <w:link w:val="Style_8"/>
    <w:rPr>
      <w:vertAlign w:val="superscript"/>
    </w:rPr>
  </w:style>
  <w:style w:styleId="Style_10" w:type="paragraph">
    <w:name w:val="Обычный1"/>
    <w:link w:val="Style_10_ch"/>
  </w:style>
  <w:style w:styleId="Style_10_ch" w:type="character">
    <w:name w:val="Обычный1"/>
    <w:link w:val="Style_10"/>
  </w:style>
  <w:style w:styleId="Style_11" w:type="paragraph">
    <w:name w:val="toc 4"/>
    <w:next w:val="Style_3"/>
    <w:link w:val="Style_11_ch"/>
    <w:uiPriority w:val="39"/>
    <w:pPr>
      <w:ind w:firstLine="0" w:left="600"/>
    </w:pPr>
    <w:rPr>
      <w:rFonts w:ascii="XO Thames" w:hAnsi="XO Thames"/>
      <w:sz w:val="28"/>
    </w:rPr>
  </w:style>
  <w:style w:styleId="Style_11_ch" w:type="character">
    <w:name w:val="toc 4"/>
    <w:link w:val="Style_11"/>
    <w:rPr>
      <w:rFonts w:ascii="XO Thames" w:hAnsi="XO Thames"/>
      <w:sz w:val="28"/>
    </w:rPr>
  </w:style>
  <w:style w:styleId="Style_12" w:type="paragraph">
    <w:name w:val="Intense Quote"/>
    <w:link w:val="Style_12_ch"/>
    <w:pPr>
      <w:ind w:firstLine="0" w:left="720" w:right="720"/>
    </w:pPr>
    <w:rPr>
      <w:i w:val="1"/>
    </w:rPr>
  </w:style>
  <w:style w:styleId="Style_12_ch" w:type="character">
    <w:name w:val="Intense Quote"/>
    <w:link w:val="Style_12"/>
    <w:rPr>
      <w:i w:val="1"/>
    </w:rPr>
  </w:style>
  <w:style w:styleId="Style_13" w:type="paragraph">
    <w:name w:val="heading 7"/>
    <w:link w:val="Style_13_ch"/>
    <w:uiPriority w:val="9"/>
    <w:qFormat/>
    <w:pPr>
      <w:keepNext w:val="1"/>
      <w:keepLines w:val="1"/>
      <w:spacing w:after="200" w:before="320"/>
      <w:ind/>
      <w:outlineLvl w:val="6"/>
    </w:pPr>
    <w:rPr>
      <w:rFonts w:ascii="Arial" w:hAnsi="Arial"/>
      <w:b w:val="1"/>
      <w:i w:val="1"/>
    </w:rPr>
  </w:style>
  <w:style w:styleId="Style_13_ch" w:type="character">
    <w:name w:val="heading 7"/>
    <w:link w:val="Style_13"/>
    <w:rPr>
      <w:rFonts w:ascii="Arial" w:hAnsi="Arial"/>
      <w:b w:val="1"/>
      <w:i w:val="1"/>
    </w:rPr>
  </w:style>
  <w:style w:styleId="Style_14" w:type="paragraph">
    <w:name w:val="toc 6"/>
    <w:next w:val="Style_3"/>
    <w:link w:val="Style_14_ch"/>
    <w:uiPriority w:val="39"/>
    <w:pPr>
      <w:ind w:firstLine="0" w:left="1000"/>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3"/>
    <w:link w:val="Style_15_ch"/>
    <w:uiPriority w:val="39"/>
    <w:pPr>
      <w:ind w:firstLine="0" w:left="1200"/>
    </w:pPr>
    <w:rPr>
      <w:rFonts w:ascii="XO Thames" w:hAnsi="XO Thames"/>
      <w:sz w:val="28"/>
    </w:rPr>
  </w:style>
  <w:style w:styleId="Style_15_ch" w:type="character">
    <w:name w:val="toc 7"/>
    <w:link w:val="Style_15"/>
    <w:rPr>
      <w:rFonts w:ascii="XO Thames" w:hAnsi="XO Thames"/>
      <w:sz w:val="28"/>
    </w:rPr>
  </w:style>
  <w:style w:styleId="Style_16" w:type="paragraph">
    <w:name w:val="Plain Text"/>
    <w:basedOn w:val="Style_3"/>
    <w:link w:val="Style_16_ch"/>
    <w:pPr>
      <w:spacing w:after="0" w:line="240" w:lineRule="auto"/>
      <w:ind/>
    </w:pPr>
    <w:rPr>
      <w:rFonts w:ascii="Calibri" w:hAnsi="Calibri"/>
    </w:rPr>
  </w:style>
  <w:style w:styleId="Style_16_ch" w:type="character">
    <w:name w:val="Plain Text"/>
    <w:basedOn w:val="Style_3_ch"/>
    <w:link w:val="Style_16"/>
    <w:rPr>
      <w:rFonts w:ascii="Calibri" w:hAnsi="Calibri"/>
    </w:rPr>
  </w:style>
  <w:style w:styleId="Style_17" w:type="paragraph">
    <w:name w:val="Title Char"/>
    <w:basedOn w:val="Style_9"/>
    <w:link w:val="Style_17_ch"/>
    <w:rPr>
      <w:sz w:val="48"/>
    </w:rPr>
  </w:style>
  <w:style w:styleId="Style_17_ch" w:type="character">
    <w:name w:val="Title Char"/>
    <w:basedOn w:val="Style_9_ch"/>
    <w:link w:val="Style_17"/>
    <w:rPr>
      <w:sz w:val="48"/>
    </w:rPr>
  </w:style>
  <w:style w:styleId="Style_18" w:type="paragraph">
    <w:name w:val="Endnote"/>
    <w:link w:val="Style_18_ch"/>
    <w:pPr>
      <w:spacing w:after="0" w:line="240" w:lineRule="auto"/>
      <w:ind/>
    </w:pPr>
    <w:rPr>
      <w:sz w:val="20"/>
    </w:rPr>
  </w:style>
  <w:style w:styleId="Style_18_ch" w:type="character">
    <w:name w:val="Endnote"/>
    <w:link w:val="Style_18"/>
    <w:rPr>
      <w:sz w:val="20"/>
    </w:rPr>
  </w:style>
  <w:style w:styleId="Style_19" w:type="paragraph">
    <w:name w:val="heading 3"/>
    <w:next w:val="Style_3"/>
    <w:link w:val="Style_19_ch"/>
    <w:uiPriority w:val="9"/>
    <w:qFormat/>
    <w:pPr>
      <w:spacing w:after="120" w:before="120"/>
      <w:ind/>
      <w:jc w:val="both"/>
      <w:outlineLvl w:val="2"/>
    </w:pPr>
    <w:rPr>
      <w:rFonts w:ascii="XO Thames" w:hAnsi="XO Thames"/>
      <w:b w:val="1"/>
      <w:sz w:val="26"/>
    </w:rPr>
  </w:style>
  <w:style w:styleId="Style_19_ch" w:type="character">
    <w:name w:val="heading 3"/>
    <w:link w:val="Style_19"/>
    <w:rPr>
      <w:rFonts w:ascii="XO Thames" w:hAnsi="XO Thames"/>
      <w:b w:val="1"/>
      <w:sz w:val="26"/>
    </w:rPr>
  </w:style>
  <w:style w:styleId="Style_20" w:type="paragraph">
    <w:name w:val="Intense Quote Char"/>
    <w:link w:val="Style_20_ch"/>
    <w:rPr>
      <w:i w:val="1"/>
    </w:rPr>
  </w:style>
  <w:style w:styleId="Style_20_ch" w:type="character">
    <w:name w:val="Intense Quote Char"/>
    <w:link w:val="Style_20"/>
    <w:rPr>
      <w:i w:val="1"/>
    </w:rPr>
  </w:style>
  <w:style w:styleId="Style_21" w:type="paragraph">
    <w:name w:val="TOC Heading"/>
    <w:link w:val="Style_21_ch"/>
  </w:style>
  <w:style w:styleId="Style_21_ch" w:type="character">
    <w:name w:val="TOC Heading"/>
    <w:link w:val="Style_21"/>
  </w:style>
  <w:style w:styleId="Style_22" w:type="paragraph">
    <w:name w:val="Footer Char"/>
    <w:basedOn w:val="Style_9"/>
    <w:link w:val="Style_22_ch"/>
  </w:style>
  <w:style w:styleId="Style_22_ch" w:type="character">
    <w:name w:val="Footer Char"/>
    <w:basedOn w:val="Style_9_ch"/>
    <w:link w:val="Style_22"/>
  </w:style>
  <w:style w:styleId="Style_23" w:type="paragraph">
    <w:name w:val="Гиперссылка2"/>
    <w:link w:val="Style_23_ch"/>
    <w:rPr>
      <w:color w:val="0000FF"/>
      <w:u w:val="single"/>
    </w:rPr>
  </w:style>
  <w:style w:styleId="Style_23_ch" w:type="character">
    <w:name w:val="Гиперссылка2"/>
    <w:link w:val="Style_23"/>
    <w:rPr>
      <w:color w:val="0000FF"/>
      <w:u w:val="single"/>
    </w:rPr>
  </w:style>
  <w:style w:styleId="Style_24" w:type="paragraph">
    <w:name w:val="Header Char"/>
    <w:basedOn w:val="Style_9"/>
    <w:link w:val="Style_24_ch"/>
  </w:style>
  <w:style w:styleId="Style_24_ch" w:type="character">
    <w:name w:val="Header Char"/>
    <w:basedOn w:val="Style_9_ch"/>
    <w:link w:val="Style_24"/>
  </w:style>
  <w:style w:styleId="Style_25" w:type="paragraph">
    <w:name w:val="heading 9"/>
    <w:link w:val="Style_25_ch"/>
    <w:uiPriority w:val="9"/>
    <w:qFormat/>
    <w:pPr>
      <w:keepNext w:val="1"/>
      <w:keepLines w:val="1"/>
      <w:spacing w:after="200" w:before="320"/>
      <w:ind/>
      <w:outlineLvl w:val="8"/>
    </w:pPr>
    <w:rPr>
      <w:rFonts w:ascii="Arial" w:hAnsi="Arial"/>
      <w:i w:val="1"/>
      <w:sz w:val="21"/>
    </w:rPr>
  </w:style>
  <w:style w:styleId="Style_25_ch" w:type="character">
    <w:name w:val="heading 9"/>
    <w:link w:val="Style_25"/>
    <w:rPr>
      <w:rFonts w:ascii="Arial" w:hAnsi="Arial"/>
      <w:i w:val="1"/>
      <w:sz w:val="21"/>
    </w:rPr>
  </w:style>
  <w:style w:styleId="Style_26" w:type="paragraph">
    <w:name w:val="Heading 7 Char"/>
    <w:basedOn w:val="Style_27"/>
    <w:link w:val="Style_26_ch"/>
    <w:rPr>
      <w:rFonts w:ascii="Arial" w:hAnsi="Arial"/>
      <w:b w:val="1"/>
      <w:i w:val="1"/>
      <w:sz w:val="22"/>
    </w:rPr>
  </w:style>
  <w:style w:styleId="Style_26_ch" w:type="character">
    <w:name w:val="Heading 7 Char"/>
    <w:basedOn w:val="Style_27_ch"/>
    <w:link w:val="Style_26"/>
    <w:rPr>
      <w:rFonts w:ascii="Arial" w:hAnsi="Arial"/>
      <w:b w:val="1"/>
      <w:i w:val="1"/>
      <w:sz w:val="22"/>
    </w:rPr>
  </w:style>
  <w:style w:styleId="Style_27" w:type="paragraph">
    <w:name w:val="Default Paragraph Font"/>
    <w:link w:val="Style_27_ch"/>
  </w:style>
  <w:style w:styleId="Style_27_ch" w:type="character">
    <w:name w:val="Default Paragraph Font"/>
    <w:link w:val="Style_27"/>
  </w:style>
  <w:style w:styleId="Style_28" w:type="paragraph">
    <w:name w:val="Основной шрифт абзаца1"/>
    <w:link w:val="Style_28_ch"/>
  </w:style>
  <w:style w:styleId="Style_28_ch" w:type="character">
    <w:name w:val="Основной шрифт абзаца1"/>
    <w:link w:val="Style_28"/>
  </w:style>
  <w:style w:styleId="Style_29" w:type="paragraph">
    <w:name w:val="table of figures"/>
    <w:link w:val="Style_29_ch"/>
    <w:pPr>
      <w:spacing w:after="0"/>
      <w:ind/>
    </w:pPr>
  </w:style>
  <w:style w:styleId="Style_29_ch" w:type="character">
    <w:name w:val="table of figures"/>
    <w:link w:val="Style_29"/>
  </w:style>
  <w:style w:styleId="Style_30" w:type="paragraph">
    <w:name w:val="Caption Char"/>
    <w:link w:val="Style_30_ch"/>
  </w:style>
  <w:style w:styleId="Style_30_ch" w:type="character">
    <w:name w:val="Caption Char"/>
    <w:link w:val="Style_30"/>
  </w:style>
  <w:style w:styleId="Style_31" w:type="paragraph">
    <w:name w:val="toc 3"/>
    <w:next w:val="Style_3"/>
    <w:link w:val="Style_31_ch"/>
    <w:uiPriority w:val="39"/>
    <w:pPr>
      <w:ind w:firstLine="0" w:left="400"/>
    </w:pPr>
    <w:rPr>
      <w:rFonts w:ascii="XO Thames" w:hAnsi="XO Thames"/>
      <w:sz w:val="28"/>
    </w:rPr>
  </w:style>
  <w:style w:styleId="Style_31_ch" w:type="character">
    <w:name w:val="toc 3"/>
    <w:link w:val="Style_31"/>
    <w:rPr>
      <w:rFonts w:ascii="XO Thames" w:hAnsi="XO Thames"/>
      <w:sz w:val="28"/>
    </w:rPr>
  </w:style>
  <w:style w:styleId="Style_32" w:type="paragraph">
    <w:name w:val="Subtitle Char"/>
    <w:basedOn w:val="Style_9"/>
    <w:link w:val="Style_32_ch"/>
    <w:rPr>
      <w:sz w:val="24"/>
    </w:rPr>
  </w:style>
  <w:style w:styleId="Style_32_ch" w:type="character">
    <w:name w:val="Subtitle Char"/>
    <w:basedOn w:val="Style_9_ch"/>
    <w:link w:val="Style_32"/>
    <w:rPr>
      <w:sz w:val="24"/>
    </w:rPr>
  </w:style>
  <w:style w:styleId="Style_33" w:type="paragraph">
    <w:name w:val="Caption"/>
    <w:link w:val="Style_33_ch"/>
    <w:pPr>
      <w:spacing w:line="276" w:lineRule="auto"/>
      <w:ind/>
    </w:pPr>
    <w:rPr>
      <w:b w:val="1"/>
      <w:color w:themeColor="accent1" w:val="5B9BD5"/>
      <w:sz w:val="18"/>
    </w:rPr>
  </w:style>
  <w:style w:styleId="Style_33_ch" w:type="character">
    <w:name w:val="Caption"/>
    <w:link w:val="Style_33"/>
    <w:rPr>
      <w:b w:val="1"/>
      <w:color w:themeColor="accent1" w:val="5B9BD5"/>
      <w:sz w:val="18"/>
    </w:rPr>
  </w:style>
  <w:style w:styleId="Style_34" w:type="paragraph">
    <w:name w:val="List Paragraph"/>
    <w:link w:val="Style_34_ch"/>
    <w:pPr>
      <w:ind w:firstLine="0" w:left="720"/>
      <w:contextualSpacing w:val="1"/>
    </w:pPr>
  </w:style>
  <w:style w:styleId="Style_34_ch" w:type="character">
    <w:name w:val="List Paragraph"/>
    <w:link w:val="Style_34"/>
  </w:style>
  <w:style w:styleId="Style_35" w:type="paragraph">
    <w:name w:val="Footnote"/>
    <w:link w:val="Style_35_ch"/>
    <w:pPr>
      <w:spacing w:after="40" w:line="240" w:lineRule="auto"/>
      <w:ind/>
    </w:pPr>
    <w:rPr>
      <w:sz w:val="18"/>
    </w:rPr>
  </w:style>
  <w:style w:styleId="Style_35_ch" w:type="character">
    <w:name w:val="Footnote"/>
    <w:link w:val="Style_35"/>
    <w:rPr>
      <w:sz w:val="18"/>
    </w:rPr>
  </w:style>
  <w:style w:styleId="Style_36" w:type="paragraph">
    <w:name w:val="Heading 1 Char"/>
    <w:basedOn w:val="Style_9"/>
    <w:link w:val="Style_36_ch"/>
    <w:rPr>
      <w:rFonts w:ascii="Arial" w:hAnsi="Arial"/>
      <w:sz w:val="40"/>
    </w:rPr>
  </w:style>
  <w:style w:styleId="Style_36_ch" w:type="character">
    <w:name w:val="Heading 1 Char"/>
    <w:basedOn w:val="Style_9_ch"/>
    <w:link w:val="Style_36"/>
    <w:rPr>
      <w:rFonts w:ascii="Arial" w:hAnsi="Arial"/>
      <w:sz w:val="40"/>
    </w:rPr>
  </w:style>
  <w:style w:styleId="Style_37" w:type="paragraph">
    <w:name w:val="Гиперссылка1"/>
    <w:link w:val="Style_37_ch"/>
    <w:rPr>
      <w:color w:val="0000FF"/>
      <w:u w:val="single"/>
    </w:rPr>
  </w:style>
  <w:style w:styleId="Style_37_ch" w:type="character">
    <w:name w:val="Гиперссылка1"/>
    <w:link w:val="Style_37"/>
    <w:rPr>
      <w:color w:val="0000FF"/>
      <w:u w:val="single"/>
    </w:rPr>
  </w:style>
  <w:style w:styleId="Style_38" w:type="paragraph">
    <w:name w:val="heading 5"/>
    <w:next w:val="Style_3"/>
    <w:link w:val="Style_38_ch"/>
    <w:uiPriority w:val="9"/>
    <w:qFormat/>
    <w:pPr>
      <w:spacing w:after="120" w:before="120"/>
      <w:ind/>
      <w:jc w:val="both"/>
      <w:outlineLvl w:val="4"/>
    </w:pPr>
    <w:rPr>
      <w:rFonts w:ascii="XO Thames" w:hAnsi="XO Thames"/>
      <w:b w:val="1"/>
    </w:rPr>
  </w:style>
  <w:style w:styleId="Style_38_ch" w:type="character">
    <w:name w:val="heading 5"/>
    <w:link w:val="Style_38"/>
    <w:rPr>
      <w:rFonts w:ascii="XO Thames" w:hAnsi="XO Thames"/>
      <w:b w:val="1"/>
    </w:rPr>
  </w:style>
  <w:style w:styleId="Style_39" w:type="paragraph">
    <w:name w:val="Обычный1"/>
    <w:link w:val="Style_39_ch"/>
  </w:style>
  <w:style w:styleId="Style_39_ch" w:type="character">
    <w:name w:val="Обычный1"/>
    <w:link w:val="Style_39"/>
  </w:style>
  <w:style w:styleId="Style_40" w:type="paragraph">
    <w:name w:val="Endnote"/>
    <w:link w:val="Style_40_ch"/>
    <w:pPr>
      <w:spacing w:after="0" w:line="240" w:lineRule="auto"/>
      <w:ind/>
    </w:pPr>
    <w:rPr>
      <w:sz w:val="20"/>
    </w:rPr>
  </w:style>
  <w:style w:styleId="Style_40_ch" w:type="character">
    <w:name w:val="Endnote"/>
    <w:link w:val="Style_40"/>
    <w:rPr>
      <w:sz w:val="20"/>
    </w:rPr>
  </w:style>
  <w:style w:styleId="Style_41" w:type="paragraph">
    <w:name w:val="heading 1"/>
    <w:next w:val="Style_3"/>
    <w:link w:val="Style_41_ch"/>
    <w:uiPriority w:val="9"/>
    <w:qFormat/>
    <w:pPr>
      <w:spacing w:after="120" w:before="120"/>
      <w:ind/>
      <w:jc w:val="both"/>
      <w:outlineLvl w:val="0"/>
    </w:pPr>
    <w:rPr>
      <w:rFonts w:ascii="XO Thames" w:hAnsi="XO Thames"/>
      <w:b w:val="1"/>
      <w:sz w:val="32"/>
    </w:rPr>
  </w:style>
  <w:style w:styleId="Style_41_ch" w:type="character">
    <w:name w:val="heading 1"/>
    <w:link w:val="Style_41"/>
    <w:rPr>
      <w:rFonts w:ascii="XO Thames" w:hAnsi="XO Thames"/>
      <w:b w:val="1"/>
      <w:sz w:val="32"/>
    </w:rPr>
  </w:style>
  <w:style w:styleId="Style_42" w:type="paragraph">
    <w:name w:val="Heading 2 Char"/>
    <w:basedOn w:val="Style_9"/>
    <w:link w:val="Style_42_ch"/>
    <w:rPr>
      <w:rFonts w:ascii="Arial" w:hAnsi="Arial"/>
      <w:sz w:val="34"/>
    </w:rPr>
  </w:style>
  <w:style w:styleId="Style_42_ch" w:type="character">
    <w:name w:val="Heading 2 Char"/>
    <w:basedOn w:val="Style_9_ch"/>
    <w:link w:val="Style_42"/>
    <w:rPr>
      <w:rFonts w:ascii="Arial" w:hAnsi="Arial"/>
      <w:sz w:val="34"/>
    </w:rPr>
  </w:style>
  <w:style w:styleId="Style_43" w:type="paragraph">
    <w:name w:val="Hyperlink"/>
    <w:link w:val="Style_43_ch"/>
    <w:rPr>
      <w:color w:val="0000FF"/>
      <w:u w:val="single"/>
    </w:rPr>
  </w:style>
  <w:style w:styleId="Style_43_ch" w:type="character">
    <w:name w:val="Hyperlink"/>
    <w:link w:val="Style_43"/>
    <w:rPr>
      <w:color w:val="0000FF"/>
      <w:u w:val="single"/>
    </w:rPr>
  </w:style>
  <w:style w:styleId="Style_44" w:type="paragraph">
    <w:name w:val="Footnote"/>
    <w:link w:val="Style_44_ch"/>
    <w:pPr>
      <w:spacing w:after="40" w:line="240" w:lineRule="auto"/>
      <w:ind/>
    </w:pPr>
    <w:rPr>
      <w:sz w:val="18"/>
    </w:rPr>
  </w:style>
  <w:style w:styleId="Style_44_ch" w:type="character">
    <w:name w:val="Footnote"/>
    <w:link w:val="Style_44"/>
    <w:rPr>
      <w:sz w:val="18"/>
    </w:rPr>
  </w:style>
  <w:style w:styleId="Style_45" w:type="paragraph">
    <w:name w:val="heading 8"/>
    <w:link w:val="Style_45_ch"/>
    <w:uiPriority w:val="9"/>
    <w:qFormat/>
    <w:pPr>
      <w:keepNext w:val="1"/>
      <w:keepLines w:val="1"/>
      <w:spacing w:after="200" w:before="320"/>
      <w:ind/>
      <w:outlineLvl w:val="7"/>
    </w:pPr>
    <w:rPr>
      <w:rFonts w:ascii="Arial" w:hAnsi="Arial"/>
      <w:i w:val="1"/>
    </w:rPr>
  </w:style>
  <w:style w:styleId="Style_45_ch" w:type="character">
    <w:name w:val="heading 8"/>
    <w:link w:val="Style_45"/>
    <w:rPr>
      <w:rFonts w:ascii="Arial" w:hAnsi="Arial"/>
      <w:i w:val="1"/>
    </w:rPr>
  </w:style>
  <w:style w:styleId="Style_46" w:type="paragraph">
    <w:name w:val="toc 1"/>
    <w:next w:val="Style_3"/>
    <w:link w:val="Style_46_ch"/>
    <w:uiPriority w:val="39"/>
    <w:rPr>
      <w:rFonts w:ascii="XO Thames" w:hAnsi="XO Thames"/>
      <w:b w:val="1"/>
      <w:sz w:val="28"/>
    </w:rPr>
  </w:style>
  <w:style w:styleId="Style_46_ch" w:type="character">
    <w:name w:val="toc 1"/>
    <w:link w:val="Style_46"/>
    <w:rPr>
      <w:rFonts w:ascii="XO Thames" w:hAnsi="XO Thames"/>
      <w:b w:val="1"/>
      <w:sz w:val="28"/>
    </w:rPr>
  </w:style>
  <w:style w:styleId="Style_47" w:type="paragraph">
    <w:name w:val="Header and Footer"/>
    <w:link w:val="Style_47_ch"/>
    <w:pPr>
      <w:spacing w:line="240" w:lineRule="auto"/>
      <w:ind/>
      <w:jc w:val="both"/>
    </w:pPr>
    <w:rPr>
      <w:rFonts w:ascii="XO Thames" w:hAnsi="XO Thames"/>
      <w:sz w:val="20"/>
    </w:rPr>
  </w:style>
  <w:style w:styleId="Style_47_ch" w:type="character">
    <w:name w:val="Header and Footer"/>
    <w:link w:val="Style_47"/>
    <w:rPr>
      <w:rFonts w:ascii="XO Thames" w:hAnsi="XO Thames"/>
      <w:sz w:val="20"/>
    </w:rPr>
  </w:style>
  <w:style w:styleId="Style_48" w:type="paragraph">
    <w:name w:val="Endnote Text Char"/>
    <w:link w:val="Style_48_ch"/>
    <w:rPr>
      <w:sz w:val="20"/>
    </w:rPr>
  </w:style>
  <w:style w:styleId="Style_48_ch" w:type="character">
    <w:name w:val="Endnote Text Char"/>
    <w:link w:val="Style_48"/>
    <w:rPr>
      <w:sz w:val="20"/>
    </w:rPr>
  </w:style>
  <w:style w:styleId="Style_49" w:type="paragraph">
    <w:name w:val="Знак концевой сноски1"/>
    <w:basedOn w:val="Style_9"/>
    <w:link w:val="Style_49_ch"/>
    <w:rPr>
      <w:vertAlign w:val="superscript"/>
    </w:rPr>
  </w:style>
  <w:style w:styleId="Style_49_ch" w:type="character">
    <w:name w:val="Знак концевой сноски1"/>
    <w:basedOn w:val="Style_9_ch"/>
    <w:link w:val="Style_49"/>
    <w:rPr>
      <w:vertAlign w:val="superscript"/>
    </w:rPr>
  </w:style>
  <w:style w:styleId="Style_50" w:type="paragraph">
    <w:name w:val="toc 9"/>
    <w:next w:val="Style_3"/>
    <w:link w:val="Style_50_ch"/>
    <w:uiPriority w:val="39"/>
    <w:pPr>
      <w:ind w:firstLine="0" w:left="1600"/>
    </w:pPr>
    <w:rPr>
      <w:rFonts w:ascii="XO Thames" w:hAnsi="XO Thames"/>
      <w:sz w:val="28"/>
    </w:rPr>
  </w:style>
  <w:style w:styleId="Style_50_ch" w:type="character">
    <w:name w:val="toc 9"/>
    <w:link w:val="Style_50"/>
    <w:rPr>
      <w:rFonts w:ascii="XO Thames" w:hAnsi="XO Thames"/>
      <w:sz w:val="28"/>
    </w:rPr>
  </w:style>
  <w:style w:styleId="Style_51" w:type="paragraph">
    <w:name w:val="Heading 4 Char"/>
    <w:basedOn w:val="Style_9"/>
    <w:link w:val="Style_51_ch"/>
    <w:rPr>
      <w:rFonts w:ascii="Arial" w:hAnsi="Arial"/>
      <w:b w:val="1"/>
      <w:sz w:val="26"/>
    </w:rPr>
  </w:style>
  <w:style w:styleId="Style_51_ch" w:type="character">
    <w:name w:val="Heading 4 Char"/>
    <w:basedOn w:val="Style_9_ch"/>
    <w:link w:val="Style_51"/>
    <w:rPr>
      <w:rFonts w:ascii="Arial" w:hAnsi="Arial"/>
      <w:b w:val="1"/>
      <w:sz w:val="26"/>
    </w:rPr>
  </w:style>
  <w:style w:styleId="Style_52" w:type="paragraph">
    <w:name w:val="Heading 5 Char"/>
    <w:basedOn w:val="Style_9"/>
    <w:link w:val="Style_52_ch"/>
    <w:rPr>
      <w:rFonts w:ascii="Arial" w:hAnsi="Arial"/>
      <w:b w:val="1"/>
      <w:sz w:val="24"/>
    </w:rPr>
  </w:style>
  <w:style w:styleId="Style_52_ch" w:type="character">
    <w:name w:val="Heading 5 Char"/>
    <w:basedOn w:val="Style_9_ch"/>
    <w:link w:val="Style_52"/>
    <w:rPr>
      <w:rFonts w:ascii="Arial" w:hAnsi="Arial"/>
      <w:b w:val="1"/>
      <w:sz w:val="24"/>
    </w:rPr>
  </w:style>
  <w:style w:styleId="Style_53" w:type="paragraph">
    <w:name w:val="Heading 6 Char"/>
    <w:basedOn w:val="Style_27"/>
    <w:link w:val="Style_53_ch"/>
    <w:rPr>
      <w:rFonts w:ascii="Arial" w:hAnsi="Arial"/>
      <w:b w:val="1"/>
      <w:sz w:val="22"/>
    </w:rPr>
  </w:style>
  <w:style w:styleId="Style_53_ch" w:type="character">
    <w:name w:val="Heading 6 Char"/>
    <w:basedOn w:val="Style_27_ch"/>
    <w:link w:val="Style_53"/>
    <w:rPr>
      <w:rFonts w:ascii="Arial" w:hAnsi="Arial"/>
      <w:b w:val="1"/>
      <w:sz w:val="22"/>
    </w:rPr>
  </w:style>
  <w:style w:styleId="Style_54" w:type="paragraph">
    <w:name w:val="Footer"/>
    <w:basedOn w:val="Style_3"/>
    <w:link w:val="Style_54_ch"/>
    <w:pPr>
      <w:tabs>
        <w:tab w:leader="none" w:pos="4677" w:val="center"/>
        <w:tab w:leader="none" w:pos="9355" w:val="right"/>
      </w:tabs>
      <w:spacing w:after="0" w:line="240" w:lineRule="auto"/>
      <w:ind/>
    </w:pPr>
    <w:rPr>
      <w:rFonts w:ascii="Times New Roman" w:hAnsi="Times New Roman"/>
      <w:sz w:val="28"/>
    </w:rPr>
  </w:style>
  <w:style w:styleId="Style_54_ch" w:type="character">
    <w:name w:val="Footer"/>
    <w:basedOn w:val="Style_3_ch"/>
    <w:link w:val="Style_54"/>
    <w:rPr>
      <w:rFonts w:ascii="Times New Roman" w:hAnsi="Times New Roman"/>
      <w:sz w:val="28"/>
    </w:rPr>
  </w:style>
  <w:style w:styleId="Style_55" w:type="paragraph">
    <w:name w:val="Гиперссылка1"/>
    <w:basedOn w:val="Style_28"/>
    <w:link w:val="Style_55_ch"/>
    <w:rPr>
      <w:color w:themeColor="hyperlink" w:val="0563C1"/>
      <w:u w:val="single"/>
    </w:rPr>
  </w:style>
  <w:style w:styleId="Style_55_ch" w:type="character">
    <w:name w:val="Гиперссылка1"/>
    <w:basedOn w:val="Style_28_ch"/>
    <w:link w:val="Style_55"/>
    <w:rPr>
      <w:color w:themeColor="hyperlink" w:val="0563C1"/>
      <w:u w:val="single"/>
    </w:rPr>
  </w:style>
  <w:style w:styleId="Style_56" w:type="paragraph">
    <w:name w:val="Heading 9 Char"/>
    <w:basedOn w:val="Style_27"/>
    <w:link w:val="Style_56_ch"/>
    <w:rPr>
      <w:rFonts w:ascii="Arial" w:hAnsi="Arial"/>
      <w:i w:val="1"/>
      <w:sz w:val="21"/>
    </w:rPr>
  </w:style>
  <w:style w:styleId="Style_56_ch" w:type="character">
    <w:name w:val="Heading 9 Char"/>
    <w:basedOn w:val="Style_27_ch"/>
    <w:link w:val="Style_56"/>
    <w:rPr>
      <w:rFonts w:ascii="Arial" w:hAnsi="Arial"/>
      <w:i w:val="1"/>
      <w:sz w:val="21"/>
    </w:rPr>
  </w:style>
  <w:style w:styleId="Style_57" w:type="paragraph">
    <w:name w:val="toc 8"/>
    <w:next w:val="Style_3"/>
    <w:link w:val="Style_57_ch"/>
    <w:uiPriority w:val="39"/>
    <w:pPr>
      <w:ind w:firstLine="0" w:left="1400"/>
    </w:pPr>
    <w:rPr>
      <w:rFonts w:ascii="XO Thames" w:hAnsi="XO Thames"/>
      <w:sz w:val="28"/>
    </w:rPr>
  </w:style>
  <w:style w:styleId="Style_57_ch" w:type="character">
    <w:name w:val="toc 8"/>
    <w:link w:val="Style_57"/>
    <w:rPr>
      <w:rFonts w:ascii="XO Thames" w:hAnsi="XO Thames"/>
      <w:sz w:val="28"/>
    </w:rPr>
  </w:style>
  <w:style w:styleId="Style_58" w:type="paragraph">
    <w:name w:val="Footnote Text Char"/>
    <w:link w:val="Style_58_ch"/>
    <w:rPr>
      <w:sz w:val="18"/>
    </w:rPr>
  </w:style>
  <w:style w:styleId="Style_58_ch" w:type="character">
    <w:name w:val="Footnote Text Char"/>
    <w:link w:val="Style_58"/>
    <w:rPr>
      <w:sz w:val="18"/>
    </w:rPr>
  </w:style>
  <w:style w:styleId="Style_59" w:type="paragraph">
    <w:name w:val="Balloon Text"/>
    <w:basedOn w:val="Style_3"/>
    <w:link w:val="Style_59_ch"/>
    <w:pPr>
      <w:spacing w:after="0" w:line="240" w:lineRule="auto"/>
      <w:ind/>
    </w:pPr>
    <w:rPr>
      <w:rFonts w:ascii="Segoe UI" w:hAnsi="Segoe UI"/>
      <w:sz w:val="18"/>
    </w:rPr>
  </w:style>
  <w:style w:styleId="Style_59_ch" w:type="character">
    <w:name w:val="Balloon Text"/>
    <w:basedOn w:val="Style_3_ch"/>
    <w:link w:val="Style_59"/>
    <w:rPr>
      <w:rFonts w:ascii="Segoe UI" w:hAnsi="Segoe UI"/>
      <w:sz w:val="18"/>
    </w:rPr>
  </w:style>
  <w:style w:styleId="Style_60" w:type="paragraph">
    <w:name w:val="Endnote"/>
    <w:link w:val="Style_60_ch"/>
    <w:pPr>
      <w:ind w:firstLine="851" w:left="0"/>
      <w:jc w:val="both"/>
    </w:pPr>
    <w:rPr>
      <w:rFonts w:ascii="XO Thames" w:hAnsi="XO Thames"/>
    </w:rPr>
  </w:style>
  <w:style w:styleId="Style_60_ch" w:type="character">
    <w:name w:val="Endnote"/>
    <w:link w:val="Style_60"/>
    <w:rPr>
      <w:rFonts w:ascii="XO Thames" w:hAnsi="XO Thames"/>
    </w:rPr>
  </w:style>
  <w:style w:styleId="Style_61" w:type="paragraph">
    <w:name w:val="Header"/>
    <w:basedOn w:val="Style_3"/>
    <w:link w:val="Style_61_ch"/>
    <w:pPr>
      <w:tabs>
        <w:tab w:leader="none" w:pos="4677" w:val="center"/>
        <w:tab w:leader="none" w:pos="9355" w:val="right"/>
      </w:tabs>
      <w:spacing w:after="0" w:line="240" w:lineRule="auto"/>
      <w:ind/>
    </w:pPr>
  </w:style>
  <w:style w:styleId="Style_61_ch" w:type="character">
    <w:name w:val="Header"/>
    <w:basedOn w:val="Style_3_ch"/>
    <w:link w:val="Style_61"/>
  </w:style>
  <w:style w:styleId="Style_62" w:type="paragraph">
    <w:name w:val="toc 5"/>
    <w:next w:val="Style_3"/>
    <w:link w:val="Style_62_ch"/>
    <w:uiPriority w:val="39"/>
    <w:pPr>
      <w:ind w:firstLine="0" w:left="800"/>
    </w:pPr>
    <w:rPr>
      <w:rFonts w:ascii="XO Thames" w:hAnsi="XO Thames"/>
      <w:sz w:val="28"/>
    </w:rPr>
  </w:style>
  <w:style w:styleId="Style_62_ch" w:type="character">
    <w:name w:val="toc 5"/>
    <w:link w:val="Style_62"/>
    <w:rPr>
      <w:rFonts w:ascii="XO Thames" w:hAnsi="XO Thames"/>
      <w:sz w:val="28"/>
    </w:rPr>
  </w:style>
  <w:style w:styleId="Style_63" w:type="paragraph">
    <w:name w:val="No Spacing"/>
    <w:link w:val="Style_63_ch"/>
    <w:pPr>
      <w:spacing w:after="0" w:line="240" w:lineRule="auto"/>
      <w:ind/>
    </w:pPr>
  </w:style>
  <w:style w:styleId="Style_63_ch" w:type="character">
    <w:name w:val="No Spacing"/>
    <w:link w:val="Style_63"/>
  </w:style>
  <w:style w:styleId="Style_64" w:type="paragraph">
    <w:name w:val="Footnote"/>
    <w:link w:val="Style_64_ch"/>
    <w:pPr>
      <w:ind w:firstLine="851" w:left="0"/>
      <w:jc w:val="both"/>
    </w:pPr>
    <w:rPr>
      <w:rFonts w:ascii="XO Thames" w:hAnsi="XO Thames"/>
    </w:rPr>
  </w:style>
  <w:style w:styleId="Style_64_ch" w:type="character">
    <w:name w:val="Footnote"/>
    <w:link w:val="Style_64"/>
    <w:rPr>
      <w:rFonts w:ascii="XO Thames" w:hAnsi="XO Thames"/>
    </w:rPr>
  </w:style>
  <w:style w:styleId="Style_65" w:type="paragraph">
    <w:name w:val="Heading 8 Char"/>
    <w:basedOn w:val="Style_27"/>
    <w:link w:val="Style_65_ch"/>
    <w:rPr>
      <w:rFonts w:ascii="Arial" w:hAnsi="Arial"/>
      <w:i w:val="1"/>
      <w:sz w:val="22"/>
    </w:rPr>
  </w:style>
  <w:style w:styleId="Style_65_ch" w:type="character">
    <w:name w:val="Heading 8 Char"/>
    <w:basedOn w:val="Style_27_ch"/>
    <w:link w:val="Style_65"/>
    <w:rPr>
      <w:rFonts w:ascii="Arial" w:hAnsi="Arial"/>
      <w:i w:val="1"/>
      <w:sz w:val="22"/>
    </w:rPr>
  </w:style>
  <w:style w:styleId="Style_66" w:type="paragraph">
    <w:name w:val="Subtitle"/>
    <w:next w:val="Style_3"/>
    <w:link w:val="Style_66_ch"/>
    <w:uiPriority w:val="11"/>
    <w:qFormat/>
    <w:pPr>
      <w:ind/>
      <w:jc w:val="both"/>
    </w:pPr>
    <w:rPr>
      <w:rFonts w:ascii="XO Thames" w:hAnsi="XO Thames"/>
      <w:i w:val="1"/>
      <w:sz w:val="24"/>
    </w:rPr>
  </w:style>
  <w:style w:styleId="Style_66_ch" w:type="character">
    <w:name w:val="Subtitle"/>
    <w:link w:val="Style_66"/>
    <w:rPr>
      <w:rFonts w:ascii="XO Thames" w:hAnsi="XO Thames"/>
      <w:i w:val="1"/>
      <w:sz w:val="24"/>
    </w:rPr>
  </w:style>
  <w:style w:styleId="Style_67" w:type="paragraph">
    <w:name w:val="Quote Char"/>
    <w:link w:val="Style_67_ch"/>
    <w:rPr>
      <w:i w:val="1"/>
    </w:rPr>
  </w:style>
  <w:style w:styleId="Style_67_ch" w:type="character">
    <w:name w:val="Quote Char"/>
    <w:link w:val="Style_67"/>
    <w:rPr>
      <w:i w:val="1"/>
    </w:rPr>
  </w:style>
  <w:style w:styleId="Style_68" w:type="paragraph">
    <w:name w:val="Heading 3 Char"/>
    <w:basedOn w:val="Style_9"/>
    <w:link w:val="Style_68_ch"/>
    <w:rPr>
      <w:rFonts w:ascii="Arial" w:hAnsi="Arial"/>
      <w:sz w:val="30"/>
    </w:rPr>
  </w:style>
  <w:style w:styleId="Style_68_ch" w:type="character">
    <w:name w:val="Heading 3 Char"/>
    <w:basedOn w:val="Style_9_ch"/>
    <w:link w:val="Style_68"/>
    <w:rPr>
      <w:rFonts w:ascii="Arial" w:hAnsi="Arial"/>
      <w:sz w:val="30"/>
    </w:rPr>
  </w:style>
  <w:style w:styleId="Style_69" w:type="paragraph">
    <w:name w:val="Title"/>
    <w:next w:val="Style_3"/>
    <w:link w:val="Style_69_ch"/>
    <w:uiPriority w:val="10"/>
    <w:qFormat/>
    <w:pPr>
      <w:spacing w:after="567" w:before="567"/>
      <w:ind/>
      <w:jc w:val="center"/>
    </w:pPr>
    <w:rPr>
      <w:rFonts w:ascii="XO Thames" w:hAnsi="XO Thames"/>
      <w:b w:val="1"/>
      <w:caps w:val="1"/>
      <w:sz w:val="40"/>
    </w:rPr>
  </w:style>
  <w:style w:styleId="Style_69_ch" w:type="character">
    <w:name w:val="Title"/>
    <w:link w:val="Style_69"/>
    <w:rPr>
      <w:rFonts w:ascii="XO Thames" w:hAnsi="XO Thames"/>
      <w:b w:val="1"/>
      <w:caps w:val="1"/>
      <w:sz w:val="40"/>
    </w:rPr>
  </w:style>
  <w:style w:styleId="Style_70" w:type="paragraph">
    <w:name w:val="heading 4"/>
    <w:next w:val="Style_3"/>
    <w:link w:val="Style_70_ch"/>
    <w:uiPriority w:val="9"/>
    <w:qFormat/>
    <w:pPr>
      <w:spacing w:after="120" w:before="120"/>
      <w:ind/>
      <w:jc w:val="both"/>
      <w:outlineLvl w:val="3"/>
    </w:pPr>
    <w:rPr>
      <w:rFonts w:ascii="XO Thames" w:hAnsi="XO Thames"/>
      <w:b w:val="1"/>
      <w:sz w:val="24"/>
    </w:rPr>
  </w:style>
  <w:style w:styleId="Style_70_ch" w:type="character">
    <w:name w:val="heading 4"/>
    <w:link w:val="Style_70"/>
    <w:rPr>
      <w:rFonts w:ascii="XO Thames" w:hAnsi="XO Thames"/>
      <w:b w:val="1"/>
      <w:sz w:val="24"/>
    </w:rPr>
  </w:style>
  <w:style w:styleId="Style_9" w:type="paragraph">
    <w:name w:val="Основной шрифт абзаца2"/>
    <w:link w:val="Style_9_ch"/>
  </w:style>
  <w:style w:styleId="Style_9_ch" w:type="character">
    <w:name w:val="Основной шрифт абзаца2"/>
    <w:link w:val="Style_9"/>
  </w:style>
  <w:style w:styleId="Style_71" w:type="paragraph">
    <w:name w:val="heading 2"/>
    <w:next w:val="Style_3"/>
    <w:link w:val="Style_71_ch"/>
    <w:uiPriority w:val="9"/>
    <w:qFormat/>
    <w:pPr>
      <w:spacing w:after="120" w:before="120"/>
      <w:ind/>
      <w:jc w:val="both"/>
      <w:outlineLvl w:val="1"/>
    </w:pPr>
    <w:rPr>
      <w:rFonts w:ascii="XO Thames" w:hAnsi="XO Thames"/>
      <w:b w:val="1"/>
      <w:sz w:val="28"/>
    </w:rPr>
  </w:style>
  <w:style w:styleId="Style_71_ch" w:type="character">
    <w:name w:val="heading 2"/>
    <w:link w:val="Style_71"/>
    <w:rPr>
      <w:rFonts w:ascii="XO Thames" w:hAnsi="XO Thames"/>
      <w:b w:val="1"/>
      <w:sz w:val="28"/>
    </w:rPr>
  </w:style>
  <w:style w:styleId="Style_72" w:type="paragraph">
    <w:name w:val="heading 6"/>
    <w:link w:val="Style_72_ch"/>
    <w:uiPriority w:val="9"/>
    <w:qFormat/>
    <w:pPr>
      <w:keepNext w:val="1"/>
      <w:keepLines w:val="1"/>
      <w:spacing w:after="200" w:before="320"/>
      <w:ind/>
      <w:outlineLvl w:val="5"/>
    </w:pPr>
    <w:rPr>
      <w:rFonts w:ascii="Arial" w:hAnsi="Arial"/>
      <w:b w:val="1"/>
    </w:rPr>
  </w:style>
  <w:style w:styleId="Style_72_ch" w:type="character">
    <w:name w:val="heading 6"/>
    <w:link w:val="Style_72"/>
    <w:rPr>
      <w:rFonts w:ascii="Arial" w:hAnsi="Arial"/>
      <w:b w:val="1"/>
    </w:rPr>
  </w:style>
  <w:style w:styleId="Style_73" w:type="table">
    <w:name w:val="Grid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74" w:type="table">
    <w:name w:val="Plain Table 3"/>
    <w:basedOn w:val="Style_1"/>
    <w:pPr>
      <w:spacing w:after="0" w:line="240" w:lineRule="auto"/>
      <w:ind/>
    </w:pPr>
  </w:style>
  <w:style w:styleId="Style_75" w:type="table">
    <w:name w:val="Lined - Accent"/>
    <w:basedOn w:val="Style_1"/>
    <w:pPr>
      <w:spacing w:after="0" w:line="240" w:lineRule="auto"/>
      <w:ind/>
    </w:pPr>
    <w:rPr>
      <w:color w:val="404040"/>
      <w:sz w:val="20"/>
    </w:rPr>
  </w:style>
  <w:style w:styleId="Style_76" w:type="table">
    <w:name w:val="Grid Table 3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77" w:type="table">
    <w:name w:val="Lined - Accent 6"/>
    <w:basedOn w:val="Style_1"/>
    <w:pPr>
      <w:spacing w:after="0" w:line="240" w:lineRule="auto"/>
      <w:ind/>
    </w:pPr>
    <w:rPr>
      <w:color w:val="404040"/>
      <w:sz w:val="20"/>
    </w:rPr>
  </w:style>
  <w:style w:styleId="Style_78" w:type="table">
    <w:name w:val="Grid Table 2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79" w:type="table">
    <w:name w:val="Bordered &amp; Lined - Accent 3"/>
    <w:basedOn w:val="Style_1"/>
    <w:pPr>
      <w:spacing w:after="0" w:line="240" w:lineRule="auto"/>
      <w:ind/>
    </w:pPr>
    <w:rPr>
      <w:color w:val="404040"/>
      <w:sz w:val="2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80" w:type="table">
    <w:name w:val="Grid Table 1 Light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81" w:type="table">
    <w:name w:val="Plain Table 5"/>
    <w:basedOn w:val="Style_1"/>
    <w:pPr>
      <w:spacing w:after="0" w:line="240" w:lineRule="auto"/>
      <w:ind/>
    </w:pPr>
  </w:style>
  <w:style w:styleId="Style_82" w:type="table">
    <w:name w:val="Grid Table 4"/>
    <w:basedOn w:val="Style_1"/>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83" w:type="table">
    <w:name w:val="List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84" w:type="table">
    <w:name w:val="Bordered &amp; Lined - Accent 6"/>
    <w:basedOn w:val="Style_1"/>
    <w:pPr>
      <w:spacing w:after="0" w:line="240" w:lineRule="auto"/>
      <w:ind/>
    </w:pPr>
    <w:rPr>
      <w:color w:val="404040"/>
      <w:sz w:val="2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85" w:type="table">
    <w:name w:val="List Table 1 Light - Accent 3"/>
    <w:basedOn w:val="Style_1"/>
    <w:pPr>
      <w:spacing w:after="0" w:line="240" w:lineRule="auto"/>
      <w:ind/>
    </w:pPr>
  </w:style>
  <w:style w:styleId="Style_86" w:type="table">
    <w:name w:val="Grid Table 7 Colorful - Accent 6"/>
    <w:basedOn w:val="Style_1"/>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87" w:type="table">
    <w:name w:val="List Table 7 Colorful - Accent 3"/>
    <w:basedOn w:val="Style_1"/>
    <w:pPr>
      <w:spacing w:after="0" w:line="240" w:lineRule="auto"/>
      <w:ind/>
    </w:pPr>
    <w:tblPr>
      <w:tblBorders>
        <w:right w:sz="4" w:themeColor="accent3" w:themeTint="98" w:val="single"/>
      </w:tblBorders>
    </w:tblPr>
  </w:style>
  <w:style w:styleId="Style_88" w:type="table">
    <w:name w:val="List Table 3"/>
    <w:basedOn w:val="Style_1"/>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89" w:type="table">
    <w:name w:val="List Table 5 Dark - Accent 2"/>
    <w:basedOn w:val="Style_1"/>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90" w:type="table">
    <w:name w:val="Grid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91" w:type="table">
    <w:name w:val="List Table 7 Colorful - Accent 1"/>
    <w:basedOn w:val="Style_1"/>
    <w:pPr>
      <w:spacing w:after="0" w:line="240" w:lineRule="auto"/>
      <w:ind/>
    </w:pPr>
    <w:tblPr>
      <w:tblBorders>
        <w:right w:sz="4" w:themeColor="accent1" w:val="single"/>
      </w:tblBorders>
    </w:tblPr>
  </w:style>
  <w:style w:styleId="Style_92" w:type="table">
    <w:name w:val="Grid Table 7 Colorful - Accent 4"/>
    <w:basedOn w:val="Style_1"/>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2"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 w:type="table">
    <w:name w:val="Grid Table 3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94" w:type="table">
    <w:name w:val="List Table 2 - Accent 5"/>
    <w:basedOn w:val="Style_1"/>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95" w:type="table">
    <w:name w:val="Grid Table 7 Colorful - Accent 3"/>
    <w:basedOn w:val="Style_1"/>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96" w:type="table">
    <w:name w:val="List Table 1 Light - Accent 6"/>
    <w:basedOn w:val="Style_1"/>
    <w:pPr>
      <w:spacing w:after="0" w:line="240" w:lineRule="auto"/>
      <w:ind/>
    </w:pPr>
  </w:style>
  <w:style w:styleId="Style_97" w:type="table">
    <w:name w:val="Bordered &amp; Lined - Accent 5"/>
    <w:basedOn w:val="Style_1"/>
    <w:pPr>
      <w:spacing w:after="0" w:line="240" w:lineRule="auto"/>
      <w:ind/>
    </w:pPr>
    <w:rPr>
      <w:color w:val="404040"/>
      <w:sz w:val="2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98" w:type="table">
    <w:name w:val="Plain Table 1"/>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99" w:type="table">
    <w:name w:val="Grid Table 3"/>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00" w:type="table">
    <w:name w:val="List Table 3 - Accent 6"/>
    <w:basedOn w:val="Style_1"/>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01" w:type="table">
    <w:name w:val="List Table 3 - Accent 3"/>
    <w:basedOn w:val="Style_1"/>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02" w:type="table">
    <w:name w:val="Grid Table 1 Light"/>
    <w:basedOn w:val="Style_1"/>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03" w:type="table">
    <w:name w:val="List Table 6 Colorful - Accent 3"/>
    <w:basedOn w:val="Style_1"/>
    <w:pPr>
      <w:spacing w:after="0" w:line="240" w:lineRule="auto"/>
      <w:ind/>
    </w:pPr>
    <w:tblPr>
      <w:tblBorders>
        <w:top w:sz="4" w:themeColor="accent3" w:themeTint="98" w:val="single"/>
        <w:bottom w:sz="4" w:themeColor="accent3" w:themeTint="98" w:val="single"/>
      </w:tblBorders>
    </w:tblPr>
  </w:style>
  <w:style w:default="1" w:styleId="Style_1" w:type="table">
    <w:name w:val="Normal Table"/>
    <w:tblPr>
      <w:tblInd w:type="dxa" w:w="0"/>
      <w:tblCellMar>
        <w:top w:type="dxa" w:w="0"/>
        <w:left w:type="dxa" w:w="108"/>
        <w:bottom w:type="dxa" w:w="0"/>
        <w:right w:type="dxa" w:w="108"/>
      </w:tblCellMar>
    </w:tblPr>
  </w:style>
  <w:style w:styleId="Style_104" w:type="table">
    <w:name w:val="Grid Table 6 Colorful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05" w:type="table">
    <w:name w:val="Grid Table 2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06" w:type="table">
    <w:name w:val="List Table 6 Colorful - Accent 2"/>
    <w:basedOn w:val="Style_1"/>
    <w:pPr>
      <w:spacing w:after="0" w:line="240" w:lineRule="auto"/>
      <w:ind/>
    </w:pPr>
    <w:tblPr>
      <w:tblBorders>
        <w:top w:sz="4" w:themeColor="accent2" w:themeTint="97" w:val="single"/>
        <w:bottom w:sz="4" w:themeColor="accent2" w:themeTint="97" w:val="single"/>
      </w:tblBorders>
    </w:tblPr>
  </w:style>
  <w:style w:styleId="Style_107" w:type="table">
    <w:name w:val="Grid Table 5 Dark - Accent 2"/>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8" w:type="table">
    <w:name w:val="Grid Table 2"/>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09" w:type="table">
    <w:name w:val="List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10" w:type="table">
    <w:name w:val="List Table 3 - Accent 1"/>
    <w:basedOn w:val="Style_1"/>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11" w:type="table">
    <w:name w:val="Grid Table 2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112" w:type="table">
    <w:name w:val="List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13" w:type="table">
    <w:name w:val="Lined - Accent 5"/>
    <w:basedOn w:val="Style_1"/>
    <w:pPr>
      <w:spacing w:after="0" w:line="240" w:lineRule="auto"/>
      <w:ind/>
    </w:pPr>
    <w:rPr>
      <w:color w:val="404040"/>
      <w:sz w:val="20"/>
    </w:rPr>
  </w:style>
  <w:style w:styleId="Style_114" w:type="table">
    <w:name w:val="List Table 3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15" w:type="table">
    <w:name w:val="List Table 1 Light"/>
    <w:basedOn w:val="Style_1"/>
    <w:pPr>
      <w:spacing w:after="0" w:line="240" w:lineRule="auto"/>
      <w:ind/>
    </w:pPr>
  </w:style>
  <w:style w:styleId="Style_116" w:type="table">
    <w:name w:val="List Table 2 - Accent 1"/>
    <w:basedOn w:val="Style_1"/>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17" w:type="table">
    <w:name w:val="Table Grid Light"/>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18" w:type="table">
    <w:name w:val="List Table 2"/>
    <w:basedOn w:val="Style_1"/>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119" w:type="table">
    <w:name w:val="Grid Table 1 Light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20" w:type="table">
    <w:name w:val="List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21" w:type="table">
    <w:name w:val="Lined - Accent 1"/>
    <w:basedOn w:val="Style_1"/>
    <w:pPr>
      <w:spacing w:after="0" w:line="240" w:lineRule="auto"/>
      <w:ind/>
    </w:pPr>
    <w:rPr>
      <w:color w:val="404040"/>
      <w:sz w:val="20"/>
    </w:rPr>
  </w:style>
  <w:style w:styleId="Style_122" w:type="table">
    <w:name w:val="Grid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23" w:type="table">
    <w:name w:val="List Table 1 Light - Accent 4"/>
    <w:basedOn w:val="Style_1"/>
    <w:pPr>
      <w:spacing w:after="0" w:line="240" w:lineRule="auto"/>
      <w:ind/>
    </w:pPr>
  </w:style>
  <w:style w:styleId="Style_124" w:type="table">
    <w:name w:val="Grid Table 7 Colorful - Accent 1"/>
    <w:basedOn w:val="Style_1"/>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25" w:type="table">
    <w:name w:val="Grid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26" w:type="table">
    <w:name w:val="Bordered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27" w:type="table">
    <w:name w:val="Grid Table 2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28" w:type="table">
    <w:name w:val="Lined - Accent 2"/>
    <w:basedOn w:val="Style_1"/>
    <w:pPr>
      <w:spacing w:after="0" w:line="240" w:lineRule="auto"/>
      <w:ind/>
    </w:pPr>
    <w:rPr>
      <w:color w:val="404040"/>
      <w:sz w:val="20"/>
    </w:rPr>
  </w:style>
  <w:style w:styleId="Style_129" w:type="table">
    <w:name w:val="Bordered &amp; Lined - Accent 1"/>
    <w:basedOn w:val="Style_1"/>
    <w:pPr>
      <w:spacing w:after="0" w:line="240" w:lineRule="auto"/>
      <w:ind/>
    </w:pPr>
    <w:rPr>
      <w:color w:val="404040"/>
      <w:sz w:val="2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30" w:type="table">
    <w:name w:val="Grid Table 5 Dark - Accent 6"/>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1" w:type="table">
    <w:name w:val="Bordered &amp; Lined - Accent 2"/>
    <w:basedOn w:val="Style_1"/>
    <w:pPr>
      <w:spacing w:after="0" w:line="240" w:lineRule="auto"/>
      <w:ind/>
    </w:pPr>
    <w:rPr>
      <w:color w:val="404040"/>
      <w:sz w:val="2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32" w:type="table">
    <w:name w:val="List Table 7 Colorful - Accent 2"/>
    <w:basedOn w:val="Style_1"/>
    <w:pPr>
      <w:spacing w:after="0" w:line="240" w:lineRule="auto"/>
      <w:ind/>
    </w:pPr>
    <w:tblPr>
      <w:tblBorders>
        <w:right w:sz="4" w:themeColor="accent2" w:themeTint="97" w:val="single"/>
      </w:tblBorders>
    </w:tblPr>
  </w:style>
  <w:style w:styleId="Style_133" w:type="table">
    <w:name w:val="Lined - Accent 3"/>
    <w:basedOn w:val="Style_1"/>
    <w:pPr>
      <w:spacing w:after="0" w:line="240" w:lineRule="auto"/>
      <w:ind/>
    </w:pPr>
    <w:rPr>
      <w:color w:val="404040"/>
      <w:sz w:val="20"/>
    </w:rPr>
  </w:style>
  <w:style w:styleId="Style_134" w:type="table">
    <w:name w:val="List Table 6 Colorful - Accent 6"/>
    <w:basedOn w:val="Style_1"/>
    <w:pPr>
      <w:spacing w:after="0" w:line="240" w:lineRule="auto"/>
      <w:ind/>
    </w:pPr>
    <w:tblPr>
      <w:tblBorders>
        <w:top w:sz="4" w:themeColor="accent6" w:themeTint="98" w:val="single"/>
        <w:bottom w:sz="4" w:themeColor="accent6" w:themeTint="98" w:val="single"/>
      </w:tblBorders>
    </w:tblPr>
  </w:style>
  <w:style w:styleId="Style_135" w:type="table">
    <w:name w:val="Grid Table 3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36" w:type="table">
    <w:name w:val="Grid Table 6 Colorful - Accent 3"/>
    <w:basedOn w:val="Style_1"/>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37" w:type="table">
    <w:name w:val="Bordered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38" w:type="table">
    <w:name w:val="List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39" w:type="table">
    <w:name w:val="Grid Table 7 Colorful - Accent 2"/>
    <w:basedOn w:val="Style_1"/>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40" w:type="table">
    <w:name w:val="Grid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41" w:type="table">
    <w:name w:val="List Table 6 Colorful - Accent 4"/>
    <w:basedOn w:val="Style_1"/>
    <w:pPr>
      <w:spacing w:after="0" w:line="240" w:lineRule="auto"/>
      <w:ind/>
    </w:pPr>
    <w:tblPr>
      <w:tblBorders>
        <w:top w:sz="4" w:themeColor="accent4" w:themeTint="9A" w:val="single"/>
        <w:bottom w:sz="4" w:themeColor="accent4" w:themeTint="9A" w:val="single"/>
      </w:tblBorders>
    </w:tblPr>
  </w:style>
  <w:style w:styleId="Style_142" w:type="table">
    <w:name w:val="List Table 5 Dark - Accent 5"/>
    <w:basedOn w:val="Style_1"/>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43" w:type="table">
    <w:name w:val="Grid Table 1 Light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44" w:type="table">
    <w:name w:val="List Table 3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45" w:type="table">
    <w:name w:val="List Table 7 Colorful - Accent 6"/>
    <w:basedOn w:val="Style_1"/>
    <w:pPr>
      <w:spacing w:after="0" w:line="240" w:lineRule="auto"/>
      <w:ind/>
    </w:pPr>
    <w:tblPr>
      <w:tblBorders>
        <w:right w:sz="4" w:themeColor="accent6" w:themeTint="98" w:val="single"/>
      </w:tblBorders>
    </w:tblPr>
  </w:style>
  <w:style w:styleId="Style_146" w:type="table">
    <w:name w:val="Grid Table 2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47" w:type="table">
    <w:name w:val="Сетка таблицы2"/>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48" w:type="table">
    <w:name w:val="List Table 6 Colorful - Accent 5"/>
    <w:basedOn w:val="Style_1"/>
    <w:pPr>
      <w:spacing w:after="0" w:line="240" w:lineRule="auto"/>
      <w:ind/>
    </w:pPr>
    <w:tblPr>
      <w:tblBorders>
        <w:top w:sz="4" w:themeColor="accent5" w:themeTint="9A" w:val="single"/>
        <w:bottom w:sz="4" w:themeColor="accent5" w:themeTint="9A" w:val="single"/>
      </w:tblBorders>
    </w:tblPr>
  </w:style>
  <w:style w:styleId="Style_149" w:type="table">
    <w:name w:val="List Table 5 Dark - Accent 3"/>
    <w:basedOn w:val="Style_1"/>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50" w:type="table">
    <w:name w:val="List Table 2 - Accent 3"/>
    <w:basedOn w:val="Style_1"/>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151" w:type="table">
    <w:name w:val="Bordered &amp; Lined - Accent 4"/>
    <w:basedOn w:val="Style_1"/>
    <w:pPr>
      <w:spacing w:after="0" w:line="240" w:lineRule="auto"/>
      <w:ind/>
    </w:pPr>
    <w:rPr>
      <w:color w:val="404040"/>
      <w:sz w:val="2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52" w:type="table">
    <w:name w:val="Bordered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53" w:type="table">
    <w:name w:val="Grid Table 6 Colorful - Accent 6"/>
    <w:basedOn w:val="Style_1"/>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54" w:type="table">
    <w:name w:val="Bordered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55" w:type="table">
    <w:name w:val="List Table 1 Light - Accent 2"/>
    <w:basedOn w:val="Style_1"/>
    <w:pPr>
      <w:spacing w:after="0" w:line="240" w:lineRule="auto"/>
      <w:ind/>
    </w:pPr>
  </w:style>
  <w:style w:styleId="Style_156" w:type="table">
    <w:name w:val="Grid Table 3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57" w:type="table">
    <w:name w:val="Lined - Accent 4"/>
    <w:basedOn w:val="Style_1"/>
    <w:pPr>
      <w:spacing w:after="0" w:line="240" w:lineRule="auto"/>
      <w:ind/>
    </w:pPr>
    <w:rPr>
      <w:color w:val="404040"/>
      <w:sz w:val="20"/>
    </w:rPr>
  </w:style>
  <w:style w:styleId="Style_158" w:type="table">
    <w:name w:val="Grid Table 1 Light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59" w:type="table">
    <w:name w:val="Grid Table 6 Colorful - Accent 1"/>
    <w:basedOn w:val="Style_1"/>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60" w:type="table">
    <w:name w:val="List Table 5 Dark - Accent 4"/>
    <w:basedOn w:val="Style_1"/>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61" w:type="table">
    <w:name w:val="Plain Table 2"/>
    <w:basedOn w:val="Style_1"/>
    <w:pPr>
      <w:spacing w:after="0" w:line="240" w:lineRule="auto"/>
      <w:ind/>
    </w:pPr>
    <w:tblPr>
      <w:tblBorders>
        <w:top w:sz="4" w:themeColor="text1" w:val="single"/>
        <w:left w:sz="4" w:themeColor="text1" w:val="nil"/>
        <w:bottom w:sz="4" w:themeColor="text1" w:val="single"/>
        <w:right w:sz="4" w:themeColor="text1" w:val="nil"/>
      </w:tblBorders>
    </w:tblPr>
  </w:style>
  <w:style w:styleId="Style_162" w:type="table">
    <w:name w:val="Grid Table 1 Light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63" w:type="table">
    <w:name w:val="Grid Table 3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164" w:type="table">
    <w:name w:val="Grid Table 2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65" w:type="table">
    <w:name w:val="List Table 7 Colorful - Accent 4"/>
    <w:basedOn w:val="Style_1"/>
    <w:pPr>
      <w:spacing w:after="0" w:line="240" w:lineRule="auto"/>
      <w:ind/>
    </w:pPr>
    <w:tblPr>
      <w:tblBorders>
        <w:right w:sz="4" w:themeColor="accent4" w:themeTint="9A" w:val="single"/>
      </w:tblBorders>
    </w:tblPr>
  </w:style>
  <w:style w:styleId="Style_166" w:type="table">
    <w:name w:val="List Table 5 Dark - Accent 1"/>
    <w:basedOn w:val="Style_1"/>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67" w:type="table">
    <w:name w:val="Plain Table 4"/>
    <w:basedOn w:val="Style_1"/>
    <w:pPr>
      <w:spacing w:after="0" w:line="240" w:lineRule="auto"/>
      <w:ind/>
    </w:pPr>
  </w:style>
  <w:style w:styleId="Style_168" w:type="table">
    <w:name w:val="List Table 5 Dark - Accent 6"/>
    <w:basedOn w:val="Style_1"/>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69" w:type="table">
    <w:name w:val="List Table 6 Colorful"/>
    <w:basedOn w:val="Style_1"/>
    <w:pPr>
      <w:spacing w:after="0" w:line="240" w:lineRule="auto"/>
      <w:ind/>
    </w:pPr>
    <w:tblPr>
      <w:tblBorders>
        <w:top w:sz="4" w:themeColor="text1" w:themeTint="80" w:val="single"/>
        <w:bottom w:sz="4" w:themeColor="text1" w:themeTint="80" w:val="single"/>
      </w:tblBorders>
    </w:tblPr>
  </w:style>
  <w:style w:styleId="Style_170" w:type="table">
    <w:name w:val="Bordered"/>
    <w:basedOn w:val="Style_1"/>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71" w:type="table">
    <w:name w:val="List Table 3 - Accent 5"/>
    <w:basedOn w:val="Style_1"/>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72" w:type="table">
    <w:name w:val="Сетка таблицы1"/>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3" w:type="table">
    <w:name w:val="Grid Table 5 Dark"/>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4" w:type="table">
    <w:name w:val="List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75" w:type="table">
    <w:name w:val="Grid Table 6 Colorful"/>
    <w:basedOn w:val="Style_1"/>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76" w:type="table">
    <w:name w:val="Grid Table 7 Colorful - Accent 5"/>
    <w:basedOn w:val="Style_1"/>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77" w:type="table">
    <w:name w:val="List Table 7 Colorful"/>
    <w:basedOn w:val="Style_1"/>
    <w:pPr>
      <w:spacing w:after="0" w:line="240" w:lineRule="auto"/>
      <w:ind/>
    </w:pPr>
    <w:tblPr>
      <w:tblBorders>
        <w:right w:sz="4" w:themeColor="text1" w:themeTint="80" w:val="single"/>
      </w:tblBorders>
    </w:tblPr>
  </w:style>
  <w:style w:styleId="Style_178" w:type="table">
    <w:name w:val="List Table 7 Colorful - Accent 5"/>
    <w:basedOn w:val="Style_1"/>
    <w:pPr>
      <w:spacing w:after="0" w:line="240" w:lineRule="auto"/>
      <w:ind/>
    </w:pPr>
    <w:tblPr>
      <w:tblBorders>
        <w:right w:sz="4" w:themeColor="accent5" w:themeTint="9A" w:val="single"/>
      </w:tblBorders>
    </w:tblPr>
  </w:style>
  <w:style w:styleId="Style_179" w:type="table">
    <w:name w:val="Bordered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80" w:type="table">
    <w:name w:val="Grid Table 6 Colorful - Accent 5"/>
    <w:basedOn w:val="Style_1"/>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81" w:type="table">
    <w:name w:val="List Table 1 Light - Accent 1"/>
    <w:basedOn w:val="Style_1"/>
    <w:pPr>
      <w:spacing w:after="0" w:line="240" w:lineRule="auto"/>
      <w:ind/>
    </w:pPr>
  </w:style>
  <w:style w:styleId="Style_182" w:type="table">
    <w:name w:val="Grid Table 6 Colorful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83" w:type="table">
    <w:name w:val="Grid Table 7 Colorful"/>
    <w:basedOn w:val="Style_1"/>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84" w:type="table">
    <w:name w:val="List Table 4"/>
    <w:basedOn w:val="Style_1"/>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85" w:type="table">
    <w:name w:val="List Table 1 Light - Accent 5"/>
    <w:basedOn w:val="Style_1"/>
    <w:pPr>
      <w:spacing w:after="0" w:line="240" w:lineRule="auto"/>
      <w:ind/>
    </w:pPr>
  </w:style>
  <w:style w:styleId="Style_186" w:type="table">
    <w:name w:val="List Table 5 Dark"/>
    <w:basedOn w:val="Style_1"/>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87" w:type="table">
    <w:name w:val="List Table 2 - Accent 4"/>
    <w:basedOn w:val="Style_1"/>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188" w:type="table">
    <w:name w:val="List Table 2 - Accent 2"/>
    <w:basedOn w:val="Style_1"/>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189" w:type="table">
    <w:name w:val="Bordered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90" w:type="table">
    <w:name w:val="Grid Table 3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91" w:type="table">
    <w:name w:val="Grid Table 1 Light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92" w:type="table">
    <w:name w:val="Grid Table 5 Dark - Accent 5"/>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93" w:type="table">
    <w:name w:val="List Table 2 - Accent 6"/>
    <w:basedOn w:val="Style_1"/>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194" w:type="table">
    <w:name w:val="Grid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95" w:type="table">
    <w:name w:val="Grid Table 5 Dark - Accent 3"/>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96" w:type="table">
    <w:name w:val="Grid Table 5 Dark- Accent 1"/>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97" w:type="table">
    <w:name w:val="Bordered &amp; Lined - Accent"/>
    <w:basedOn w:val="Style_1"/>
    <w:pPr>
      <w:spacing w:after="0" w:line="240" w:lineRule="auto"/>
      <w:ind/>
    </w:pPr>
    <w:rPr>
      <w:color w:val="404040"/>
      <w:sz w:val="2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98" w:type="table">
    <w:name w:val="List Table 6 Colorful - Accent 1"/>
    <w:basedOn w:val="Style_1"/>
    <w:pPr>
      <w:spacing w:after="0" w:line="240" w:lineRule="auto"/>
      <w:ind/>
    </w:pPr>
    <w:tblPr>
      <w:tblBorders>
        <w:top w:sz="4" w:themeColor="accent1" w:val="single"/>
        <w:bottom w:sz="4" w:themeColor="accent1" w:val="single"/>
      </w:tblBorders>
    </w:tblPr>
  </w:style>
  <w:style w:styleId="Style_199" w:type="table">
    <w:name w:val="Grid Table 5 Dark- Accent 4"/>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jpeg"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2023-11-29T01:30:14Z</dcterms:modified>
</cp:coreProperties>
</file>