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044" w:rsidRDefault="00364349">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647700" cy="807720"/>
                    </a:xfrm>
                    <a:prstGeom prst="rect">
                      <a:avLst/>
                    </a:prstGeom>
                  </pic:spPr>
                </pic:pic>
              </a:graphicData>
            </a:graphic>
          </wp:anchor>
        </w:drawing>
      </w:r>
    </w:p>
    <w:p w:rsidR="006A3044" w:rsidRDefault="006A3044">
      <w:pPr>
        <w:spacing w:after="0" w:line="360" w:lineRule="auto"/>
        <w:jc w:val="center"/>
        <w:rPr>
          <w:rFonts w:ascii="Times New Roman" w:hAnsi="Times New Roman"/>
          <w:sz w:val="32"/>
        </w:rPr>
      </w:pPr>
    </w:p>
    <w:p w:rsidR="006A3044" w:rsidRDefault="006A3044">
      <w:pPr>
        <w:spacing w:after="0" w:line="240" w:lineRule="auto"/>
        <w:jc w:val="center"/>
        <w:rPr>
          <w:rFonts w:ascii="Times New Roman" w:hAnsi="Times New Roman"/>
          <w:b/>
          <w:sz w:val="32"/>
        </w:rPr>
      </w:pPr>
    </w:p>
    <w:p w:rsidR="006A3044" w:rsidRDefault="006A3044">
      <w:pPr>
        <w:spacing w:after="0" w:line="240" w:lineRule="auto"/>
        <w:rPr>
          <w:rFonts w:ascii="Times New Roman" w:hAnsi="Times New Roman"/>
          <w:b/>
          <w:sz w:val="32"/>
        </w:rPr>
      </w:pPr>
    </w:p>
    <w:p w:rsidR="006A3044" w:rsidRDefault="00364349">
      <w:pPr>
        <w:spacing w:after="0" w:line="240" w:lineRule="auto"/>
        <w:jc w:val="center"/>
        <w:rPr>
          <w:rFonts w:ascii="Times New Roman" w:hAnsi="Times New Roman"/>
          <w:b/>
          <w:sz w:val="32"/>
        </w:rPr>
      </w:pPr>
      <w:r>
        <w:rPr>
          <w:rFonts w:ascii="Times New Roman" w:hAnsi="Times New Roman"/>
          <w:b/>
          <w:sz w:val="32"/>
        </w:rPr>
        <w:t>П О С Т А Н О В Л Е Н И Е</w:t>
      </w:r>
    </w:p>
    <w:p w:rsidR="006A3044" w:rsidRDefault="006A3044">
      <w:pPr>
        <w:spacing w:after="0" w:line="240" w:lineRule="auto"/>
        <w:jc w:val="center"/>
        <w:rPr>
          <w:rFonts w:ascii="Times New Roman" w:hAnsi="Times New Roman"/>
          <w:b/>
          <w:sz w:val="28"/>
        </w:rPr>
      </w:pPr>
    </w:p>
    <w:p w:rsidR="006A3044" w:rsidRDefault="00364349">
      <w:pPr>
        <w:spacing w:after="0" w:line="240" w:lineRule="auto"/>
        <w:jc w:val="center"/>
        <w:rPr>
          <w:rFonts w:ascii="Times New Roman" w:hAnsi="Times New Roman"/>
          <w:b/>
          <w:sz w:val="28"/>
        </w:rPr>
      </w:pPr>
      <w:r>
        <w:rPr>
          <w:rFonts w:ascii="Times New Roman" w:hAnsi="Times New Roman"/>
          <w:b/>
          <w:sz w:val="28"/>
        </w:rPr>
        <w:t>ПРАВИТЕЛЬСТВА</w:t>
      </w:r>
    </w:p>
    <w:p w:rsidR="006A3044" w:rsidRDefault="00364349">
      <w:pPr>
        <w:spacing w:after="0" w:line="240" w:lineRule="auto"/>
        <w:jc w:val="center"/>
        <w:rPr>
          <w:rFonts w:ascii="Times New Roman" w:hAnsi="Times New Roman"/>
          <w:b/>
          <w:sz w:val="28"/>
        </w:rPr>
      </w:pPr>
      <w:r>
        <w:rPr>
          <w:rFonts w:ascii="Times New Roman" w:hAnsi="Times New Roman"/>
          <w:b/>
          <w:sz w:val="28"/>
        </w:rPr>
        <w:t>КАМЧАТСКОГО КРАЯ</w:t>
      </w:r>
    </w:p>
    <w:p w:rsidR="006A3044" w:rsidRDefault="006A3044">
      <w:pPr>
        <w:spacing w:after="0" w:line="276" w:lineRule="auto"/>
        <w:ind w:firstLine="709"/>
        <w:jc w:val="center"/>
        <w:rPr>
          <w:rFonts w:ascii="Times New Roman" w:hAnsi="Times New Roman"/>
          <w:sz w:val="28"/>
        </w:rPr>
      </w:pPr>
    </w:p>
    <w:p w:rsidR="006A3044" w:rsidRDefault="006A3044">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6A3044">
        <w:trPr>
          <w:trHeight w:val="427"/>
        </w:trPr>
        <w:tc>
          <w:tcPr>
            <w:tcW w:w="4253" w:type="dxa"/>
            <w:tcBorders>
              <w:top w:val="nil"/>
              <w:left w:val="nil"/>
              <w:right w:val="nil"/>
            </w:tcBorders>
            <w:tcMar>
              <w:left w:w="0" w:type="dxa"/>
              <w:right w:w="0" w:type="dxa"/>
            </w:tcMar>
          </w:tcPr>
          <w:p w:rsidR="006A3044" w:rsidRDefault="00364349">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6A3044">
        <w:trPr>
          <w:trHeight w:val="247"/>
        </w:trPr>
        <w:tc>
          <w:tcPr>
            <w:tcW w:w="4253" w:type="dxa"/>
            <w:tcBorders>
              <w:left w:val="nil"/>
              <w:bottom w:val="nil"/>
              <w:right w:val="nil"/>
            </w:tcBorders>
            <w:tcMar>
              <w:left w:w="0" w:type="dxa"/>
              <w:right w:w="0" w:type="dxa"/>
            </w:tcMar>
          </w:tcPr>
          <w:p w:rsidR="006A3044" w:rsidRDefault="00364349">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6A3044">
        <w:trPr>
          <w:trHeight w:val="80"/>
        </w:trPr>
        <w:tc>
          <w:tcPr>
            <w:tcW w:w="4253" w:type="dxa"/>
            <w:tcMar>
              <w:left w:w="0" w:type="dxa"/>
              <w:right w:w="0" w:type="dxa"/>
            </w:tcMar>
          </w:tcPr>
          <w:p w:rsidR="006A3044" w:rsidRDefault="006A3044">
            <w:pPr>
              <w:spacing w:after="0" w:line="240" w:lineRule="auto"/>
              <w:jc w:val="both"/>
              <w:rPr>
                <w:rFonts w:ascii="Times New Roman" w:hAnsi="Times New Roman"/>
                <w:sz w:val="20"/>
              </w:rPr>
            </w:pPr>
          </w:p>
        </w:tc>
      </w:tr>
    </w:tbl>
    <w:p w:rsidR="006A3044" w:rsidRDefault="006A3044">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10"/>
      </w:tblGrid>
      <w:tr w:rsidR="006A3044">
        <w:tc>
          <w:tcPr>
            <w:tcW w:w="9710" w:type="dxa"/>
            <w:tcBorders>
              <w:top w:val="nil"/>
              <w:left w:val="nil"/>
              <w:bottom w:val="nil"/>
              <w:right w:val="nil"/>
            </w:tcBorders>
          </w:tcPr>
          <w:p w:rsidR="006A3044" w:rsidRDefault="00364349" w:rsidP="00753130">
            <w:pPr>
              <w:ind w:left="30"/>
              <w:jc w:val="center"/>
              <w:rPr>
                <w:rFonts w:ascii="Times New Roman" w:hAnsi="Times New Roman"/>
                <w:b/>
                <w:sz w:val="28"/>
              </w:rPr>
            </w:pPr>
            <w:bookmarkStart w:id="1" w:name="_GoBack"/>
            <w:r>
              <w:rPr>
                <w:rFonts w:ascii="Times New Roman" w:hAnsi="Times New Roman"/>
                <w:b/>
                <w:sz w:val="28"/>
              </w:rPr>
              <w:t xml:space="preserve">О внесении изменений в </w:t>
            </w:r>
            <w:r w:rsidR="00753130">
              <w:rPr>
                <w:rFonts w:ascii="Times New Roman" w:hAnsi="Times New Roman"/>
                <w:b/>
                <w:sz w:val="28"/>
              </w:rPr>
              <w:t>приложение к государственной программе</w:t>
            </w:r>
            <w:r>
              <w:rPr>
                <w:rFonts w:ascii="Times New Roman" w:hAnsi="Times New Roman"/>
                <w:b/>
                <w:sz w:val="28"/>
              </w:rPr>
              <w:t xml:space="preserve"> Камчатского края «Комплексное развитие сельских территорий Камчатского края», утвержденную постановлением Правительства Камчатского края от 29.11.2019 № 503-П </w:t>
            </w:r>
            <w:bookmarkEnd w:id="1"/>
          </w:p>
        </w:tc>
      </w:tr>
    </w:tbl>
    <w:p w:rsidR="006A3044" w:rsidRDefault="006A3044" w:rsidP="007124CD">
      <w:pPr>
        <w:spacing w:after="0" w:line="240" w:lineRule="auto"/>
        <w:ind w:firstLine="709"/>
        <w:jc w:val="both"/>
        <w:rPr>
          <w:rFonts w:ascii="Times New Roman" w:hAnsi="Times New Roman"/>
          <w:sz w:val="28"/>
        </w:rPr>
      </w:pPr>
    </w:p>
    <w:p w:rsidR="006A3044" w:rsidRDefault="006A3044" w:rsidP="007124CD">
      <w:pPr>
        <w:spacing w:after="0" w:line="240" w:lineRule="auto"/>
        <w:ind w:firstLine="709"/>
        <w:jc w:val="both"/>
        <w:rPr>
          <w:rFonts w:ascii="Times New Roman" w:hAnsi="Times New Roman"/>
          <w:sz w:val="28"/>
        </w:rPr>
      </w:pPr>
    </w:p>
    <w:p w:rsidR="006A3044" w:rsidRDefault="00364349" w:rsidP="009D0CB9">
      <w:pPr>
        <w:spacing w:after="0" w:line="240" w:lineRule="auto"/>
        <w:ind w:firstLine="709"/>
        <w:jc w:val="both"/>
        <w:rPr>
          <w:rFonts w:ascii="Times New Roman" w:hAnsi="Times New Roman"/>
          <w:sz w:val="28"/>
        </w:rPr>
      </w:pPr>
      <w:r>
        <w:rPr>
          <w:rFonts w:ascii="Times New Roman" w:hAnsi="Times New Roman"/>
          <w:sz w:val="28"/>
        </w:rPr>
        <w:t>ПРАВИТЕЛЬСТВО ПОСТАНОВЛЯЕТ:</w:t>
      </w:r>
    </w:p>
    <w:p w:rsidR="006A3044" w:rsidRDefault="006A3044" w:rsidP="009D0CB9">
      <w:pPr>
        <w:spacing w:after="0" w:line="240" w:lineRule="auto"/>
        <w:ind w:firstLine="709"/>
        <w:jc w:val="both"/>
        <w:rPr>
          <w:rFonts w:ascii="Times New Roman" w:hAnsi="Times New Roman"/>
          <w:sz w:val="28"/>
        </w:rPr>
      </w:pPr>
    </w:p>
    <w:p w:rsidR="007124CD" w:rsidRDefault="007124CD" w:rsidP="009D0CB9">
      <w:pPr>
        <w:spacing w:after="0" w:line="240" w:lineRule="auto"/>
        <w:ind w:firstLine="709"/>
        <w:jc w:val="both"/>
        <w:rPr>
          <w:rFonts w:ascii="Times New Roman" w:hAnsi="Times New Roman"/>
          <w:sz w:val="28"/>
        </w:rPr>
      </w:pPr>
      <w:r>
        <w:rPr>
          <w:rFonts w:ascii="Times New Roman" w:hAnsi="Times New Roman"/>
          <w:color w:val="000000" w:themeColor="text1"/>
          <w:sz w:val="28"/>
        </w:rPr>
        <w:t>1. </w:t>
      </w:r>
      <w:r w:rsidR="00364349">
        <w:rPr>
          <w:rFonts w:ascii="Times New Roman" w:hAnsi="Times New Roman"/>
          <w:color w:val="000000" w:themeColor="text1"/>
          <w:sz w:val="28"/>
        </w:rPr>
        <w:t xml:space="preserve">Внести в </w:t>
      </w:r>
      <w:r w:rsidR="00753130">
        <w:rPr>
          <w:rFonts w:ascii="Times New Roman" w:hAnsi="Times New Roman"/>
          <w:color w:val="000000" w:themeColor="text1"/>
          <w:sz w:val="28"/>
        </w:rPr>
        <w:t>приложение к государственной программе</w:t>
      </w:r>
      <w:r w:rsidR="00364349">
        <w:rPr>
          <w:rFonts w:ascii="Times New Roman" w:hAnsi="Times New Roman"/>
          <w:color w:val="000000" w:themeColor="text1"/>
          <w:sz w:val="28"/>
        </w:rPr>
        <w:t xml:space="preserve"> Камчатского края «Комплексное развитие сельских территорий Камчатского края», утвержденную постановлением Правительства Камчатского края от 29.11.2019 № 503-П, </w:t>
      </w:r>
      <w:r>
        <w:rPr>
          <w:rFonts w:ascii="Times New Roman" w:hAnsi="Times New Roman"/>
          <w:sz w:val="28"/>
        </w:rPr>
        <w:t xml:space="preserve">изменение, изложив его в редакции согласно </w:t>
      </w:r>
      <w:proofErr w:type="gramStart"/>
      <w:r>
        <w:rPr>
          <w:rFonts w:ascii="Times New Roman" w:hAnsi="Times New Roman"/>
          <w:sz w:val="28"/>
        </w:rPr>
        <w:t>приложению</w:t>
      </w:r>
      <w:proofErr w:type="gramEnd"/>
      <w:r>
        <w:rPr>
          <w:rFonts w:ascii="Times New Roman" w:hAnsi="Times New Roman"/>
          <w:sz w:val="28"/>
        </w:rPr>
        <w:t xml:space="preserve"> к настоящему постановлению.</w:t>
      </w:r>
    </w:p>
    <w:p w:rsidR="007124CD" w:rsidRDefault="007124CD" w:rsidP="009D0CB9">
      <w:pPr>
        <w:spacing w:after="0" w:line="240" w:lineRule="auto"/>
        <w:ind w:firstLine="709"/>
        <w:jc w:val="both"/>
        <w:rPr>
          <w:rFonts w:ascii="Times New Roman" w:hAnsi="Times New Roman"/>
          <w:sz w:val="28"/>
        </w:rPr>
      </w:pPr>
      <w:r>
        <w:rPr>
          <w:rFonts w:ascii="Times New Roman" w:hAnsi="Times New Roman"/>
          <w:sz w:val="28"/>
        </w:rPr>
        <w:t>2. Настоящее постановление вступает в силу с 1 января 2024 года.</w:t>
      </w:r>
    </w:p>
    <w:p w:rsidR="006A3044" w:rsidRDefault="006A3044" w:rsidP="009D0CB9">
      <w:pPr>
        <w:tabs>
          <w:tab w:val="left" w:pos="993"/>
        </w:tabs>
        <w:spacing w:after="0" w:line="240" w:lineRule="auto"/>
        <w:ind w:left="709"/>
        <w:contextualSpacing/>
        <w:jc w:val="both"/>
        <w:rPr>
          <w:rFonts w:ascii="Times New Roman" w:hAnsi="Times New Roman"/>
          <w:sz w:val="28"/>
        </w:rPr>
      </w:pPr>
    </w:p>
    <w:p w:rsidR="006A3044" w:rsidRDefault="006A3044" w:rsidP="009D0CB9">
      <w:pPr>
        <w:spacing w:after="0" w:line="240" w:lineRule="auto"/>
        <w:ind w:firstLine="709"/>
        <w:jc w:val="both"/>
        <w:rPr>
          <w:rFonts w:ascii="Times New Roman" w:hAnsi="Times New Roman"/>
          <w:sz w:val="28"/>
        </w:rPr>
      </w:pPr>
    </w:p>
    <w:p w:rsidR="006A3044" w:rsidRDefault="006A3044" w:rsidP="009D0CB9">
      <w:pPr>
        <w:spacing w:after="0" w:line="240" w:lineRule="auto"/>
        <w:ind w:firstLine="709"/>
        <w:jc w:val="both"/>
        <w:rPr>
          <w:rFonts w:ascii="Times New Roman" w:hAnsi="Times New Roman"/>
          <w:sz w:val="28"/>
        </w:rPr>
      </w:pPr>
    </w:p>
    <w:tbl>
      <w:tblPr>
        <w:tblW w:w="9673" w:type="dxa"/>
        <w:tblInd w:w="-34" w:type="dxa"/>
        <w:tblLayout w:type="fixed"/>
        <w:tblCellMar>
          <w:left w:w="0" w:type="dxa"/>
          <w:right w:w="0" w:type="dxa"/>
        </w:tblCellMar>
        <w:tblLook w:val="04A0" w:firstRow="1" w:lastRow="0" w:firstColumn="1" w:lastColumn="0" w:noHBand="0" w:noVBand="1"/>
      </w:tblPr>
      <w:tblGrid>
        <w:gridCol w:w="3578"/>
        <w:gridCol w:w="3544"/>
        <w:gridCol w:w="2551"/>
      </w:tblGrid>
      <w:tr w:rsidR="006A3044" w:rsidTr="006472D9">
        <w:trPr>
          <w:trHeight w:val="2220"/>
        </w:trPr>
        <w:tc>
          <w:tcPr>
            <w:tcW w:w="3578" w:type="dxa"/>
            <w:shd w:val="clear" w:color="auto" w:fill="auto"/>
            <w:tcMar>
              <w:left w:w="0" w:type="dxa"/>
              <w:right w:w="0" w:type="dxa"/>
            </w:tcMar>
          </w:tcPr>
          <w:p w:rsidR="006A3044" w:rsidRDefault="00364349" w:rsidP="009D0CB9">
            <w:pPr>
              <w:spacing w:after="0" w:line="240" w:lineRule="auto"/>
              <w:ind w:left="30" w:right="27"/>
              <w:rPr>
                <w:rFonts w:ascii="Times New Roman" w:hAnsi="Times New Roman"/>
                <w:sz w:val="24"/>
              </w:rPr>
            </w:pPr>
            <w:r>
              <w:rPr>
                <w:rFonts w:ascii="Times New Roman" w:hAnsi="Times New Roman"/>
                <w:sz w:val="28"/>
              </w:rPr>
              <w:t>Председатель Правительства Камчатского края</w:t>
            </w:r>
          </w:p>
          <w:p w:rsidR="006A3044" w:rsidRDefault="006A3044" w:rsidP="009D0CB9">
            <w:pPr>
              <w:spacing w:after="0" w:line="240" w:lineRule="auto"/>
              <w:ind w:left="30" w:right="27"/>
              <w:rPr>
                <w:rFonts w:ascii="Times New Roman" w:hAnsi="Times New Roman"/>
                <w:sz w:val="24"/>
              </w:rPr>
            </w:pPr>
          </w:p>
        </w:tc>
        <w:tc>
          <w:tcPr>
            <w:tcW w:w="3544" w:type="dxa"/>
            <w:shd w:val="clear" w:color="auto" w:fill="auto"/>
            <w:tcMar>
              <w:left w:w="0" w:type="dxa"/>
              <w:right w:w="0" w:type="dxa"/>
            </w:tcMar>
          </w:tcPr>
          <w:p w:rsidR="006A3044" w:rsidRDefault="00364349" w:rsidP="009D0CB9">
            <w:pPr>
              <w:spacing w:after="0" w:line="240" w:lineRule="auto"/>
              <w:ind w:left="3" w:hanging="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rsidR="006A3044" w:rsidRDefault="006A3044" w:rsidP="009D0CB9">
            <w:pPr>
              <w:spacing w:after="0" w:line="240" w:lineRule="auto"/>
              <w:ind w:left="142" w:hanging="142"/>
              <w:rPr>
                <w:rFonts w:ascii="Times New Roman" w:hAnsi="Times New Roman"/>
                <w:sz w:val="24"/>
              </w:rPr>
            </w:pPr>
          </w:p>
        </w:tc>
        <w:tc>
          <w:tcPr>
            <w:tcW w:w="2551" w:type="dxa"/>
            <w:shd w:val="clear" w:color="auto" w:fill="auto"/>
            <w:tcMar>
              <w:left w:w="0" w:type="dxa"/>
              <w:right w:w="0" w:type="dxa"/>
            </w:tcMar>
          </w:tcPr>
          <w:p w:rsidR="006A3044" w:rsidRDefault="006A3044" w:rsidP="009D0CB9">
            <w:pPr>
              <w:spacing w:after="0" w:line="240" w:lineRule="auto"/>
              <w:ind w:right="135"/>
              <w:jc w:val="right"/>
              <w:rPr>
                <w:rFonts w:ascii="Times New Roman" w:hAnsi="Times New Roman"/>
                <w:sz w:val="28"/>
              </w:rPr>
            </w:pPr>
          </w:p>
          <w:p w:rsidR="006A3044" w:rsidRDefault="00364349" w:rsidP="009D0CB9">
            <w:pPr>
              <w:tabs>
                <w:tab w:val="left" w:pos="1935"/>
              </w:tabs>
              <w:spacing w:after="0" w:line="240" w:lineRule="auto"/>
              <w:ind w:right="-6"/>
              <w:jc w:val="right"/>
              <w:rPr>
                <w:rFonts w:ascii="Times New Roman" w:hAnsi="Times New Roman"/>
                <w:sz w:val="28"/>
              </w:rPr>
            </w:pPr>
            <w:r>
              <w:rPr>
                <w:rFonts w:ascii="Times New Roman" w:hAnsi="Times New Roman"/>
                <w:sz w:val="28"/>
              </w:rPr>
              <w:t>Е.А. Чекин</w:t>
            </w:r>
          </w:p>
          <w:p w:rsidR="006A3044" w:rsidRDefault="006A3044" w:rsidP="009D0CB9">
            <w:pPr>
              <w:spacing w:after="0" w:line="240" w:lineRule="auto"/>
              <w:jc w:val="right"/>
              <w:rPr>
                <w:rFonts w:ascii="Times New Roman" w:hAnsi="Times New Roman"/>
                <w:sz w:val="24"/>
              </w:rPr>
            </w:pPr>
          </w:p>
        </w:tc>
      </w:tr>
    </w:tbl>
    <w:p w:rsidR="006A3044" w:rsidRDefault="006A3044" w:rsidP="009D0CB9">
      <w:pPr>
        <w:spacing w:after="0" w:line="240" w:lineRule="auto"/>
        <w:ind w:firstLine="709"/>
        <w:jc w:val="both"/>
        <w:rPr>
          <w:rFonts w:ascii="Times New Roman" w:hAnsi="Times New Roman"/>
          <w:sz w:val="28"/>
        </w:rPr>
      </w:pPr>
    </w:p>
    <w:p w:rsidR="006A3044" w:rsidRDefault="00364349" w:rsidP="009D0CB9">
      <w:pPr>
        <w:spacing w:line="240" w:lineRule="auto"/>
      </w:pPr>
      <w:r>
        <w:br w:type="page"/>
      </w:r>
    </w:p>
    <w:tbl>
      <w:tblPr>
        <w:tblStyle w:val="af0"/>
        <w:tblW w:w="9679" w:type="dxa"/>
        <w:tblLayout w:type="fixed"/>
        <w:tblLook w:val="04A0" w:firstRow="1" w:lastRow="0" w:firstColumn="1" w:lastColumn="0" w:noHBand="0" w:noVBand="1"/>
      </w:tblPr>
      <w:tblGrid>
        <w:gridCol w:w="480"/>
        <w:gridCol w:w="480"/>
        <w:gridCol w:w="480"/>
        <w:gridCol w:w="3800"/>
        <w:gridCol w:w="147"/>
        <w:gridCol w:w="236"/>
        <w:gridCol w:w="1869"/>
        <w:gridCol w:w="486"/>
        <w:gridCol w:w="1649"/>
        <w:gridCol w:w="10"/>
        <w:gridCol w:w="42"/>
      </w:tblGrid>
      <w:tr w:rsidR="006A3044" w:rsidTr="002F785B">
        <w:trPr>
          <w:gridAfter w:val="1"/>
          <w:wAfter w:w="42" w:type="dxa"/>
        </w:trPr>
        <w:tc>
          <w:tcPr>
            <w:tcW w:w="480" w:type="dxa"/>
            <w:tcBorders>
              <w:top w:val="nil"/>
              <w:left w:val="nil"/>
              <w:bottom w:val="nil"/>
              <w:right w:val="nil"/>
            </w:tcBorders>
          </w:tcPr>
          <w:p w:rsidR="006A3044" w:rsidRDefault="006A3044" w:rsidP="009D0CB9">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6A3044" w:rsidRDefault="006A3044" w:rsidP="009D0CB9">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6A3044" w:rsidRDefault="006A3044" w:rsidP="009D0CB9">
            <w:pPr>
              <w:widowControl w:val="0"/>
              <w:ind w:left="8079" w:hanging="8079"/>
              <w:jc w:val="right"/>
              <w:rPr>
                <w:rFonts w:ascii="Times New Roman" w:hAnsi="Times New Roman"/>
                <w:sz w:val="28"/>
              </w:rPr>
            </w:pPr>
          </w:p>
        </w:tc>
        <w:tc>
          <w:tcPr>
            <w:tcW w:w="3947" w:type="dxa"/>
            <w:gridSpan w:val="2"/>
            <w:tcBorders>
              <w:top w:val="nil"/>
              <w:left w:val="nil"/>
              <w:bottom w:val="nil"/>
              <w:right w:val="nil"/>
            </w:tcBorders>
          </w:tcPr>
          <w:p w:rsidR="006A3044" w:rsidRDefault="006A3044" w:rsidP="009D0CB9">
            <w:pPr>
              <w:widowControl w:val="0"/>
              <w:ind w:left="8079" w:hanging="8079"/>
              <w:jc w:val="right"/>
              <w:rPr>
                <w:rFonts w:ascii="Times New Roman" w:hAnsi="Times New Roman"/>
                <w:sz w:val="28"/>
              </w:rPr>
            </w:pPr>
          </w:p>
        </w:tc>
        <w:tc>
          <w:tcPr>
            <w:tcW w:w="4250" w:type="dxa"/>
            <w:gridSpan w:val="5"/>
            <w:tcBorders>
              <w:top w:val="nil"/>
              <w:left w:val="nil"/>
              <w:bottom w:val="nil"/>
              <w:right w:val="nil"/>
            </w:tcBorders>
          </w:tcPr>
          <w:p w:rsidR="006A3044" w:rsidRDefault="00364349" w:rsidP="009D0CB9">
            <w:pPr>
              <w:widowControl w:val="0"/>
              <w:ind w:left="8079" w:hanging="8079"/>
              <w:rPr>
                <w:rFonts w:ascii="Times New Roman" w:hAnsi="Times New Roman"/>
                <w:sz w:val="28"/>
              </w:rPr>
            </w:pPr>
            <w:r>
              <w:rPr>
                <w:rFonts w:ascii="Times New Roman" w:hAnsi="Times New Roman"/>
                <w:sz w:val="28"/>
              </w:rPr>
              <w:t>Приложение к постановлению</w:t>
            </w:r>
          </w:p>
        </w:tc>
      </w:tr>
      <w:tr w:rsidR="006A3044" w:rsidTr="002F785B">
        <w:trPr>
          <w:gridAfter w:val="1"/>
          <w:wAfter w:w="42" w:type="dxa"/>
        </w:trPr>
        <w:tc>
          <w:tcPr>
            <w:tcW w:w="480" w:type="dxa"/>
            <w:tcBorders>
              <w:top w:val="nil"/>
              <w:left w:val="nil"/>
              <w:bottom w:val="nil"/>
              <w:right w:val="nil"/>
            </w:tcBorders>
          </w:tcPr>
          <w:p w:rsidR="006A3044" w:rsidRDefault="006A3044" w:rsidP="009D0CB9">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6A3044" w:rsidRDefault="006A3044" w:rsidP="009D0CB9">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6A3044" w:rsidRDefault="006A3044" w:rsidP="009D0CB9">
            <w:pPr>
              <w:widowControl w:val="0"/>
              <w:ind w:left="8079" w:hanging="8079"/>
              <w:jc w:val="right"/>
              <w:rPr>
                <w:rFonts w:ascii="Times New Roman" w:hAnsi="Times New Roman"/>
                <w:sz w:val="28"/>
              </w:rPr>
            </w:pPr>
          </w:p>
        </w:tc>
        <w:tc>
          <w:tcPr>
            <w:tcW w:w="3947" w:type="dxa"/>
            <w:gridSpan w:val="2"/>
            <w:tcBorders>
              <w:top w:val="nil"/>
              <w:left w:val="nil"/>
              <w:bottom w:val="nil"/>
              <w:right w:val="nil"/>
            </w:tcBorders>
          </w:tcPr>
          <w:p w:rsidR="006A3044" w:rsidRDefault="006A3044" w:rsidP="009D0CB9">
            <w:pPr>
              <w:widowControl w:val="0"/>
              <w:ind w:left="8079" w:hanging="8079"/>
              <w:jc w:val="right"/>
              <w:rPr>
                <w:rFonts w:ascii="Times New Roman" w:hAnsi="Times New Roman"/>
                <w:sz w:val="28"/>
              </w:rPr>
            </w:pPr>
          </w:p>
        </w:tc>
        <w:tc>
          <w:tcPr>
            <w:tcW w:w="4250" w:type="dxa"/>
            <w:gridSpan w:val="5"/>
            <w:tcBorders>
              <w:top w:val="nil"/>
              <w:left w:val="nil"/>
              <w:bottom w:val="nil"/>
              <w:right w:val="nil"/>
            </w:tcBorders>
          </w:tcPr>
          <w:p w:rsidR="006A3044" w:rsidRDefault="00364349" w:rsidP="009D0CB9">
            <w:pPr>
              <w:widowControl w:val="0"/>
              <w:ind w:left="8079" w:hanging="8079"/>
              <w:rPr>
                <w:rFonts w:ascii="Times New Roman" w:hAnsi="Times New Roman"/>
                <w:sz w:val="28"/>
              </w:rPr>
            </w:pPr>
            <w:r>
              <w:rPr>
                <w:rFonts w:ascii="Times New Roman" w:hAnsi="Times New Roman"/>
                <w:sz w:val="28"/>
              </w:rPr>
              <w:t>Правительства Камчатского края</w:t>
            </w:r>
          </w:p>
        </w:tc>
      </w:tr>
      <w:tr w:rsidR="006A3044" w:rsidTr="002F785B">
        <w:tc>
          <w:tcPr>
            <w:tcW w:w="480" w:type="dxa"/>
            <w:tcBorders>
              <w:top w:val="nil"/>
              <w:left w:val="nil"/>
              <w:bottom w:val="nil"/>
              <w:right w:val="nil"/>
            </w:tcBorders>
          </w:tcPr>
          <w:p w:rsidR="006A3044" w:rsidRDefault="006A3044" w:rsidP="009D0CB9">
            <w:pPr>
              <w:spacing w:after="60"/>
              <w:ind w:left="8079" w:hanging="8079"/>
              <w:jc w:val="right"/>
              <w:rPr>
                <w:rFonts w:ascii="Times New Roman" w:hAnsi="Times New Roman"/>
                <w:sz w:val="28"/>
              </w:rPr>
            </w:pPr>
          </w:p>
        </w:tc>
        <w:tc>
          <w:tcPr>
            <w:tcW w:w="480" w:type="dxa"/>
            <w:tcBorders>
              <w:top w:val="nil"/>
              <w:left w:val="nil"/>
              <w:bottom w:val="nil"/>
              <w:right w:val="nil"/>
            </w:tcBorders>
          </w:tcPr>
          <w:p w:rsidR="006A3044" w:rsidRDefault="006A3044" w:rsidP="009D0CB9">
            <w:pPr>
              <w:spacing w:after="60"/>
              <w:ind w:left="8079" w:hanging="8079"/>
              <w:jc w:val="right"/>
              <w:rPr>
                <w:rFonts w:ascii="Times New Roman" w:hAnsi="Times New Roman"/>
                <w:sz w:val="28"/>
              </w:rPr>
            </w:pPr>
          </w:p>
        </w:tc>
        <w:tc>
          <w:tcPr>
            <w:tcW w:w="480" w:type="dxa"/>
            <w:tcBorders>
              <w:top w:val="nil"/>
              <w:left w:val="nil"/>
              <w:bottom w:val="nil"/>
              <w:right w:val="nil"/>
            </w:tcBorders>
          </w:tcPr>
          <w:p w:rsidR="006A3044" w:rsidRDefault="006A3044" w:rsidP="009D0CB9">
            <w:pPr>
              <w:spacing w:after="60"/>
              <w:ind w:left="8079" w:hanging="8079"/>
              <w:jc w:val="right"/>
              <w:rPr>
                <w:rFonts w:ascii="Times New Roman" w:hAnsi="Times New Roman"/>
                <w:sz w:val="28"/>
              </w:rPr>
            </w:pPr>
          </w:p>
        </w:tc>
        <w:tc>
          <w:tcPr>
            <w:tcW w:w="3947" w:type="dxa"/>
            <w:gridSpan w:val="2"/>
            <w:tcBorders>
              <w:top w:val="nil"/>
              <w:left w:val="nil"/>
              <w:bottom w:val="nil"/>
              <w:right w:val="nil"/>
            </w:tcBorders>
          </w:tcPr>
          <w:p w:rsidR="006A3044" w:rsidRDefault="006A3044" w:rsidP="009D0CB9">
            <w:pPr>
              <w:spacing w:after="60"/>
              <w:ind w:left="8079" w:hanging="8079"/>
              <w:jc w:val="right"/>
              <w:rPr>
                <w:rFonts w:ascii="Times New Roman" w:hAnsi="Times New Roman"/>
                <w:sz w:val="28"/>
              </w:rPr>
            </w:pPr>
          </w:p>
        </w:tc>
        <w:tc>
          <w:tcPr>
            <w:tcW w:w="236" w:type="dxa"/>
            <w:tcBorders>
              <w:top w:val="nil"/>
              <w:left w:val="nil"/>
              <w:bottom w:val="nil"/>
              <w:right w:val="nil"/>
            </w:tcBorders>
          </w:tcPr>
          <w:p w:rsidR="006A3044" w:rsidRDefault="00364349" w:rsidP="009D0CB9">
            <w:pPr>
              <w:spacing w:after="60"/>
              <w:ind w:left="8079" w:hanging="8079"/>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6A3044" w:rsidRDefault="00364349" w:rsidP="009D0CB9">
            <w:pPr>
              <w:spacing w:after="60"/>
              <w:ind w:left="8079" w:hanging="8079"/>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cBorders>
          </w:tcPr>
          <w:p w:rsidR="006A3044" w:rsidRDefault="00364349" w:rsidP="009D0CB9">
            <w:pPr>
              <w:spacing w:after="60"/>
              <w:ind w:left="8079" w:hanging="8079"/>
              <w:jc w:val="right"/>
              <w:rPr>
                <w:rFonts w:ascii="Times New Roman" w:hAnsi="Times New Roman"/>
                <w:sz w:val="28"/>
              </w:rPr>
            </w:pPr>
            <w:r>
              <w:rPr>
                <w:rFonts w:ascii="Times New Roman" w:hAnsi="Times New Roman"/>
                <w:sz w:val="28"/>
              </w:rPr>
              <w:t>№</w:t>
            </w:r>
          </w:p>
        </w:tc>
        <w:tc>
          <w:tcPr>
            <w:tcW w:w="1701" w:type="dxa"/>
            <w:gridSpan w:val="3"/>
            <w:tcBorders>
              <w:top w:val="nil"/>
              <w:left w:val="nil"/>
              <w:bottom w:val="nil"/>
              <w:right w:val="nil"/>
            </w:tcBorders>
          </w:tcPr>
          <w:p w:rsidR="006A3044" w:rsidRDefault="00364349" w:rsidP="009D0CB9">
            <w:pPr>
              <w:spacing w:after="60"/>
              <w:ind w:left="8079" w:hanging="8079"/>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r w:rsidR="002F785B" w:rsidTr="002F785B">
        <w:tblPrEx>
          <w:tblBorders>
            <w:top w:val="nil"/>
            <w:left w:val="nil"/>
            <w:bottom w:val="nil"/>
            <w:right w:val="nil"/>
            <w:insideH w:val="nil"/>
            <w:insideV w:val="nil"/>
          </w:tblBorders>
        </w:tblPrEx>
        <w:trPr>
          <w:gridBefore w:val="4"/>
          <w:gridAfter w:val="2"/>
          <w:wBefore w:w="5240" w:type="dxa"/>
          <w:wAfter w:w="52" w:type="dxa"/>
        </w:trPr>
        <w:tc>
          <w:tcPr>
            <w:tcW w:w="4387" w:type="dxa"/>
            <w:gridSpan w:val="5"/>
            <w:tcBorders>
              <w:top w:val="nil"/>
              <w:left w:val="nil"/>
              <w:bottom w:val="nil"/>
              <w:right w:val="nil"/>
            </w:tcBorders>
          </w:tcPr>
          <w:p w:rsidR="002F785B" w:rsidRDefault="002F785B" w:rsidP="00BB7F6B">
            <w:pPr>
              <w:pStyle w:val="ConsPlusTitle"/>
              <w:jc w:val="both"/>
              <w:rPr>
                <w:rFonts w:ascii="Times New Roman" w:hAnsi="Times New Roman"/>
                <w:b w:val="0"/>
                <w:sz w:val="28"/>
              </w:rPr>
            </w:pPr>
            <w:r>
              <w:rPr>
                <w:rFonts w:ascii="Times New Roman" w:hAnsi="Times New Roman"/>
                <w:b w:val="0"/>
                <w:sz w:val="28"/>
              </w:rPr>
              <w:t>«Приложение к постановлению Правительства Камчатского края от 29.11.2019 № 503-П</w:t>
            </w:r>
          </w:p>
        </w:tc>
      </w:tr>
    </w:tbl>
    <w:p w:rsidR="002F785B" w:rsidRDefault="002F785B" w:rsidP="00BB7F6B">
      <w:pPr>
        <w:pStyle w:val="ConsPlusTitle"/>
        <w:jc w:val="center"/>
        <w:rPr>
          <w:rFonts w:ascii="Times New Roman" w:hAnsi="Times New Roman"/>
          <w:b w:val="0"/>
          <w:sz w:val="28"/>
        </w:rPr>
      </w:pPr>
    </w:p>
    <w:p w:rsidR="002F785B" w:rsidRDefault="002F785B" w:rsidP="00BB7F6B">
      <w:pPr>
        <w:spacing w:after="0" w:line="240" w:lineRule="auto"/>
        <w:jc w:val="center"/>
        <w:rPr>
          <w:rFonts w:ascii="Times New Roman" w:hAnsi="Times New Roman"/>
          <w:sz w:val="28"/>
        </w:rPr>
      </w:pPr>
      <w:r>
        <w:rPr>
          <w:rFonts w:ascii="Times New Roman" w:hAnsi="Times New Roman"/>
          <w:sz w:val="28"/>
        </w:rPr>
        <w:t xml:space="preserve">Государственная программа Камчатского края </w:t>
      </w:r>
    </w:p>
    <w:p w:rsidR="002F785B" w:rsidRDefault="002F785B" w:rsidP="00BB7F6B">
      <w:pPr>
        <w:spacing w:after="0" w:line="240" w:lineRule="auto"/>
        <w:jc w:val="center"/>
        <w:rPr>
          <w:rFonts w:ascii="Times New Roman" w:hAnsi="Times New Roman"/>
          <w:sz w:val="28"/>
        </w:rPr>
      </w:pPr>
      <w:r>
        <w:rPr>
          <w:rFonts w:ascii="Times New Roman" w:hAnsi="Times New Roman"/>
          <w:sz w:val="28"/>
        </w:rPr>
        <w:t>«</w:t>
      </w:r>
      <w:r w:rsidR="00EF73F0" w:rsidRPr="00EF73F0">
        <w:rPr>
          <w:rFonts w:ascii="Times New Roman" w:hAnsi="Times New Roman"/>
          <w:sz w:val="28"/>
        </w:rPr>
        <w:t>Комплексное развитие сельских территорий Камчатского края</w:t>
      </w:r>
      <w:r>
        <w:rPr>
          <w:rFonts w:ascii="Times New Roman" w:hAnsi="Times New Roman"/>
          <w:sz w:val="28"/>
        </w:rPr>
        <w:t xml:space="preserve">» </w:t>
      </w:r>
    </w:p>
    <w:p w:rsidR="002F785B" w:rsidRDefault="002F785B" w:rsidP="00BB7F6B">
      <w:pPr>
        <w:spacing w:after="0" w:line="240" w:lineRule="auto"/>
        <w:jc w:val="center"/>
        <w:rPr>
          <w:rFonts w:ascii="Times New Roman" w:hAnsi="Times New Roman"/>
          <w:sz w:val="28"/>
        </w:rPr>
      </w:pPr>
      <w:r>
        <w:rPr>
          <w:rFonts w:ascii="Times New Roman" w:hAnsi="Times New Roman"/>
          <w:sz w:val="28"/>
        </w:rPr>
        <w:t>(далее – Программа)</w:t>
      </w:r>
    </w:p>
    <w:p w:rsidR="002F785B" w:rsidRDefault="002F785B" w:rsidP="00BB7F6B">
      <w:pPr>
        <w:spacing w:after="0" w:line="240" w:lineRule="auto"/>
        <w:jc w:val="center"/>
        <w:rPr>
          <w:rFonts w:ascii="Times New Roman" w:hAnsi="Times New Roman"/>
          <w:sz w:val="28"/>
        </w:rPr>
      </w:pPr>
    </w:p>
    <w:p w:rsidR="00560C13" w:rsidRDefault="00560C13" w:rsidP="00BB7F6B">
      <w:pPr>
        <w:spacing w:after="0" w:line="240" w:lineRule="auto"/>
        <w:jc w:val="center"/>
        <w:rPr>
          <w:rFonts w:ascii="Times New Roman" w:hAnsi="Times New Roman"/>
          <w:sz w:val="28"/>
        </w:rPr>
      </w:pPr>
      <w:r w:rsidRPr="00560C13">
        <w:rPr>
          <w:rFonts w:ascii="Times New Roman" w:hAnsi="Times New Roman"/>
          <w:sz w:val="28"/>
        </w:rPr>
        <w:t xml:space="preserve">Раздел «Приоритеты и цели региональной политики </w:t>
      </w:r>
    </w:p>
    <w:p w:rsidR="008146A8" w:rsidRDefault="00560C13" w:rsidP="00BB7F6B">
      <w:pPr>
        <w:spacing w:after="0" w:line="240" w:lineRule="auto"/>
        <w:jc w:val="center"/>
        <w:rPr>
          <w:rFonts w:ascii="Times New Roman" w:hAnsi="Times New Roman"/>
          <w:sz w:val="28"/>
        </w:rPr>
      </w:pPr>
      <w:r w:rsidRPr="00560C13">
        <w:rPr>
          <w:rFonts w:ascii="Times New Roman" w:hAnsi="Times New Roman"/>
          <w:sz w:val="28"/>
        </w:rPr>
        <w:t>в сфере реализации Программы»</w:t>
      </w:r>
    </w:p>
    <w:p w:rsidR="00560C13" w:rsidRDefault="00560C13" w:rsidP="00BB7F6B">
      <w:pPr>
        <w:spacing w:after="0" w:line="240" w:lineRule="auto"/>
        <w:jc w:val="center"/>
        <w:rPr>
          <w:rFonts w:ascii="Times New Roman" w:hAnsi="Times New Roman"/>
          <w:sz w:val="28"/>
        </w:rPr>
      </w:pPr>
    </w:p>
    <w:p w:rsidR="00560C13" w:rsidRPr="00560C13" w:rsidRDefault="00560C13" w:rsidP="00BB7F6B">
      <w:pPr>
        <w:spacing w:line="240" w:lineRule="auto"/>
        <w:contextualSpacing/>
        <w:jc w:val="center"/>
        <w:rPr>
          <w:rFonts w:ascii="Times New Roman" w:hAnsi="Times New Roman"/>
          <w:sz w:val="28"/>
        </w:rPr>
      </w:pPr>
      <w:r w:rsidRPr="00560C13">
        <w:rPr>
          <w:rFonts w:ascii="Times New Roman" w:hAnsi="Times New Roman"/>
          <w:sz w:val="28"/>
        </w:rPr>
        <w:t>I. Оценка текущего состояния сферы</w:t>
      </w:r>
      <w:r>
        <w:rPr>
          <w:rFonts w:ascii="Times New Roman" w:hAnsi="Times New Roman"/>
          <w:sz w:val="28"/>
        </w:rPr>
        <w:t xml:space="preserve"> </w:t>
      </w:r>
      <w:r w:rsidRPr="00560C13">
        <w:rPr>
          <w:rFonts w:ascii="Times New Roman" w:hAnsi="Times New Roman"/>
          <w:sz w:val="28"/>
        </w:rPr>
        <w:t xml:space="preserve">реализации </w:t>
      </w:r>
      <w:r>
        <w:rPr>
          <w:rFonts w:ascii="Times New Roman" w:hAnsi="Times New Roman"/>
          <w:sz w:val="28"/>
        </w:rPr>
        <w:t>Программы</w:t>
      </w:r>
    </w:p>
    <w:p w:rsidR="00560C13" w:rsidRDefault="00560C13" w:rsidP="00BB7F6B">
      <w:pPr>
        <w:spacing w:after="0" w:line="240" w:lineRule="auto"/>
        <w:jc w:val="center"/>
        <w:rPr>
          <w:rFonts w:ascii="Times New Roman" w:hAnsi="Times New Roman"/>
          <w:sz w:val="28"/>
        </w:rPr>
      </w:pPr>
    </w:p>
    <w:p w:rsidR="00DE52BC" w:rsidRDefault="00DE52BC" w:rsidP="00BB7F6B">
      <w:pPr>
        <w:spacing w:after="0" w:line="240" w:lineRule="auto"/>
        <w:ind w:firstLine="709"/>
        <w:jc w:val="both"/>
        <w:rPr>
          <w:rFonts w:ascii="Times New Roman" w:hAnsi="Times New Roman"/>
          <w:sz w:val="28"/>
        </w:rPr>
      </w:pPr>
      <w:r w:rsidRPr="00DE52BC">
        <w:rPr>
          <w:rFonts w:ascii="Times New Roman" w:hAnsi="Times New Roman"/>
          <w:sz w:val="28"/>
        </w:rPr>
        <w:t xml:space="preserve">Сельские территории </w:t>
      </w:r>
      <w:r>
        <w:rPr>
          <w:rFonts w:ascii="Times New Roman" w:hAnsi="Times New Roman"/>
          <w:sz w:val="28"/>
        </w:rPr>
        <w:t>Камчатского края</w:t>
      </w:r>
      <w:r w:rsidRPr="00DE52BC">
        <w:rPr>
          <w:rFonts w:ascii="Times New Roman" w:hAnsi="Times New Roman"/>
          <w:sz w:val="28"/>
        </w:rPr>
        <w:t xml:space="preserve"> являются ключевым ресурсом, важность которого стремительно растет в условиях усиления процессов глобализации при одновременном увеличении значения природных и территориальных ресурсов для развития страны.</w:t>
      </w:r>
    </w:p>
    <w:p w:rsidR="00D076F6" w:rsidRDefault="005656FA" w:rsidP="00BB7F6B">
      <w:pPr>
        <w:spacing w:after="0" w:line="240" w:lineRule="auto"/>
        <w:ind w:firstLine="709"/>
        <w:jc w:val="both"/>
        <w:rPr>
          <w:rFonts w:ascii="Times New Roman" w:hAnsi="Times New Roman"/>
          <w:sz w:val="28"/>
        </w:rPr>
      </w:pPr>
      <w:r>
        <w:rPr>
          <w:rFonts w:ascii="Times New Roman" w:hAnsi="Times New Roman"/>
          <w:sz w:val="28"/>
        </w:rPr>
        <w:t>Проведение эффективной государственной политики, направленной на улучшение качества жизни сельского населения, использование</w:t>
      </w:r>
      <w:r w:rsidRPr="005656FA">
        <w:rPr>
          <w:rFonts w:ascii="Times New Roman" w:hAnsi="Times New Roman"/>
          <w:sz w:val="28"/>
        </w:rPr>
        <w:t xml:space="preserve"> потенциала сельских территорий может </w:t>
      </w:r>
      <w:r>
        <w:rPr>
          <w:rFonts w:ascii="Times New Roman" w:hAnsi="Times New Roman"/>
          <w:sz w:val="28"/>
        </w:rPr>
        <w:t>обеспечить</w:t>
      </w:r>
      <w:r w:rsidRPr="005656FA">
        <w:rPr>
          <w:rFonts w:ascii="Times New Roman" w:hAnsi="Times New Roman"/>
          <w:sz w:val="28"/>
        </w:rPr>
        <w:t xml:space="preserve"> устойчивое развитие экономики</w:t>
      </w:r>
      <w:r>
        <w:rPr>
          <w:rFonts w:ascii="Times New Roman" w:hAnsi="Times New Roman"/>
          <w:sz w:val="28"/>
        </w:rPr>
        <w:t xml:space="preserve"> края. </w:t>
      </w:r>
    </w:p>
    <w:p w:rsidR="00DE52BC" w:rsidRDefault="00DE52BC" w:rsidP="00BB7F6B">
      <w:pPr>
        <w:spacing w:after="0" w:line="240" w:lineRule="auto"/>
        <w:ind w:firstLine="709"/>
        <w:jc w:val="both"/>
        <w:rPr>
          <w:rFonts w:ascii="Times New Roman" w:hAnsi="Times New Roman"/>
          <w:sz w:val="28"/>
        </w:rPr>
      </w:pPr>
      <w:r>
        <w:rPr>
          <w:rFonts w:ascii="Times New Roman" w:hAnsi="Times New Roman"/>
          <w:sz w:val="28"/>
        </w:rPr>
        <w:t xml:space="preserve">Реализация </w:t>
      </w:r>
      <w:r w:rsidRPr="00DE52BC">
        <w:rPr>
          <w:rFonts w:ascii="Times New Roman" w:hAnsi="Times New Roman"/>
          <w:sz w:val="28"/>
        </w:rPr>
        <w:t xml:space="preserve">Программы </w:t>
      </w:r>
      <w:r w:rsidR="00F0142B">
        <w:rPr>
          <w:rFonts w:ascii="Times New Roman" w:hAnsi="Times New Roman"/>
          <w:sz w:val="28"/>
        </w:rPr>
        <w:t>определяет цели, задачи и</w:t>
      </w:r>
      <w:r w:rsidRPr="00DE52BC">
        <w:rPr>
          <w:rFonts w:ascii="Times New Roman" w:hAnsi="Times New Roman"/>
          <w:sz w:val="28"/>
        </w:rPr>
        <w:t xml:space="preserve"> основные направления развития </w:t>
      </w:r>
      <w:r>
        <w:rPr>
          <w:rFonts w:ascii="Times New Roman" w:hAnsi="Times New Roman"/>
          <w:sz w:val="28"/>
        </w:rPr>
        <w:t>сельских территорий региона</w:t>
      </w:r>
      <w:r w:rsidR="005656FA" w:rsidRPr="005656FA">
        <w:rPr>
          <w:rFonts w:ascii="Times New Roman" w:hAnsi="Times New Roman"/>
          <w:sz w:val="28"/>
        </w:rPr>
        <w:t>.</w:t>
      </w:r>
    </w:p>
    <w:p w:rsidR="00AE2F4D" w:rsidRDefault="007F31C5" w:rsidP="00BB7F6B">
      <w:pPr>
        <w:spacing w:after="0" w:line="240" w:lineRule="auto"/>
        <w:ind w:firstLine="709"/>
        <w:jc w:val="both"/>
        <w:rPr>
          <w:rFonts w:ascii="Times New Roman" w:hAnsi="Times New Roman"/>
          <w:sz w:val="28"/>
        </w:rPr>
      </w:pPr>
      <w:r>
        <w:rPr>
          <w:rFonts w:ascii="Times New Roman" w:hAnsi="Times New Roman"/>
          <w:sz w:val="28"/>
        </w:rPr>
        <w:t xml:space="preserve">По состоянию на </w:t>
      </w:r>
      <w:r w:rsidR="00E24F41">
        <w:rPr>
          <w:rFonts w:ascii="Times New Roman" w:hAnsi="Times New Roman"/>
          <w:sz w:val="28"/>
        </w:rPr>
        <w:t>1 января 2023</w:t>
      </w:r>
      <w:r w:rsidRPr="007F31C5">
        <w:rPr>
          <w:rFonts w:ascii="Times New Roman" w:hAnsi="Times New Roman"/>
          <w:sz w:val="28"/>
        </w:rPr>
        <w:t xml:space="preserve"> года, по информации </w:t>
      </w:r>
      <w:r>
        <w:rPr>
          <w:rFonts w:ascii="Times New Roman" w:hAnsi="Times New Roman"/>
          <w:sz w:val="28"/>
        </w:rPr>
        <w:t>Т</w:t>
      </w:r>
      <w:r w:rsidRPr="003F162D">
        <w:rPr>
          <w:rFonts w:ascii="Times New Roman" w:hAnsi="Times New Roman"/>
          <w:sz w:val="28"/>
        </w:rPr>
        <w:t>ерриториального органа Федеральной службы государственной статистики по Камчатскому краю</w:t>
      </w:r>
      <w:r>
        <w:rPr>
          <w:rFonts w:ascii="Times New Roman" w:hAnsi="Times New Roman"/>
          <w:sz w:val="28"/>
        </w:rPr>
        <w:t xml:space="preserve">, </w:t>
      </w:r>
      <w:r w:rsidR="00AE2F4D">
        <w:rPr>
          <w:rFonts w:ascii="Times New Roman" w:hAnsi="Times New Roman"/>
          <w:sz w:val="28"/>
        </w:rPr>
        <w:t>на территории Камчатского края насчитывался 81 сельский населенный пункт.</w:t>
      </w:r>
    </w:p>
    <w:p w:rsidR="007F31C5" w:rsidRDefault="00AE2F4D" w:rsidP="00BB7F6B">
      <w:pPr>
        <w:spacing w:after="0" w:line="240" w:lineRule="auto"/>
        <w:ind w:firstLine="709"/>
        <w:jc w:val="both"/>
        <w:rPr>
          <w:rFonts w:ascii="Times New Roman" w:hAnsi="Times New Roman"/>
          <w:sz w:val="28"/>
        </w:rPr>
      </w:pPr>
      <w:r>
        <w:rPr>
          <w:rFonts w:ascii="Times New Roman" w:hAnsi="Times New Roman"/>
          <w:sz w:val="28"/>
        </w:rPr>
        <w:t>Ч</w:t>
      </w:r>
      <w:r w:rsidR="007F31C5">
        <w:rPr>
          <w:rFonts w:ascii="Times New Roman" w:hAnsi="Times New Roman"/>
          <w:sz w:val="28"/>
        </w:rPr>
        <w:t xml:space="preserve">исленность </w:t>
      </w:r>
      <w:r w:rsidR="00E24F41">
        <w:rPr>
          <w:rFonts w:ascii="Times New Roman" w:hAnsi="Times New Roman"/>
          <w:sz w:val="28"/>
        </w:rPr>
        <w:t xml:space="preserve">сельского населения Камчатского края составила </w:t>
      </w:r>
      <w:r w:rsidR="00E24F41" w:rsidRPr="00E24F41">
        <w:rPr>
          <w:rFonts w:ascii="Times New Roman" w:hAnsi="Times New Roman"/>
          <w:sz w:val="28"/>
        </w:rPr>
        <w:t>64</w:t>
      </w:r>
      <w:r w:rsidR="00E24F41">
        <w:rPr>
          <w:rFonts w:ascii="Times New Roman" w:hAnsi="Times New Roman"/>
          <w:sz w:val="28"/>
        </w:rPr>
        <w:t> </w:t>
      </w:r>
      <w:r w:rsidR="00E24F41" w:rsidRPr="00E24F41">
        <w:rPr>
          <w:rFonts w:ascii="Times New Roman" w:hAnsi="Times New Roman"/>
          <w:sz w:val="28"/>
        </w:rPr>
        <w:t>978</w:t>
      </w:r>
      <w:r w:rsidR="00E24F41">
        <w:rPr>
          <w:rFonts w:ascii="Times New Roman" w:hAnsi="Times New Roman"/>
          <w:sz w:val="28"/>
        </w:rPr>
        <w:t xml:space="preserve"> человек, что составляет 22,06 процента от общей численности населения. </w:t>
      </w:r>
      <w:r w:rsidR="00D34EE9">
        <w:rPr>
          <w:rFonts w:ascii="Times New Roman" w:hAnsi="Times New Roman"/>
          <w:sz w:val="28"/>
        </w:rPr>
        <w:t xml:space="preserve">За последние три года численность сельского населения уменьшилась </w:t>
      </w:r>
      <w:r w:rsidR="001A70FD">
        <w:rPr>
          <w:rFonts w:ascii="Times New Roman" w:hAnsi="Times New Roman"/>
          <w:sz w:val="28"/>
        </w:rPr>
        <w:t xml:space="preserve">на 4,2 процента. </w:t>
      </w:r>
    </w:p>
    <w:p w:rsidR="00E24F41" w:rsidRDefault="00AE2F4D" w:rsidP="00BB7F6B">
      <w:pPr>
        <w:spacing w:after="0" w:line="240" w:lineRule="auto"/>
        <w:ind w:firstLine="709"/>
        <w:jc w:val="both"/>
        <w:rPr>
          <w:rFonts w:ascii="Times New Roman" w:hAnsi="Times New Roman"/>
          <w:sz w:val="28"/>
        </w:rPr>
      </w:pPr>
      <w:r>
        <w:rPr>
          <w:rFonts w:ascii="Times New Roman" w:hAnsi="Times New Roman"/>
          <w:sz w:val="28"/>
        </w:rPr>
        <w:t xml:space="preserve">Доля общей площади благоустроенных жилых </w:t>
      </w:r>
      <w:r w:rsidR="00616032">
        <w:rPr>
          <w:rFonts w:ascii="Times New Roman" w:hAnsi="Times New Roman"/>
          <w:sz w:val="28"/>
        </w:rPr>
        <w:t>помещений в сельском жилищном фонде составила 38,4 процента</w:t>
      </w:r>
      <w:r w:rsidR="005656FA">
        <w:rPr>
          <w:rFonts w:ascii="Times New Roman" w:hAnsi="Times New Roman"/>
          <w:sz w:val="28"/>
        </w:rPr>
        <w:t xml:space="preserve">, </w:t>
      </w:r>
      <w:r w:rsidR="005656FA" w:rsidRPr="005656FA">
        <w:rPr>
          <w:rFonts w:ascii="Times New Roman" w:hAnsi="Times New Roman"/>
          <w:sz w:val="28"/>
        </w:rPr>
        <w:t xml:space="preserve">что в сопоставимой оценке составляет </w:t>
      </w:r>
      <w:r w:rsidR="005656FA">
        <w:rPr>
          <w:rFonts w:ascii="Times New Roman" w:hAnsi="Times New Roman"/>
          <w:sz w:val="28"/>
        </w:rPr>
        <w:t>115</w:t>
      </w:r>
      <w:r w:rsidR="005656FA" w:rsidRPr="005656FA">
        <w:rPr>
          <w:rFonts w:ascii="Times New Roman" w:hAnsi="Times New Roman"/>
          <w:sz w:val="28"/>
        </w:rPr>
        <w:t>% к уровню 2021 года</w:t>
      </w:r>
      <w:r w:rsidR="00616032">
        <w:rPr>
          <w:rFonts w:ascii="Times New Roman" w:hAnsi="Times New Roman"/>
          <w:sz w:val="28"/>
        </w:rPr>
        <w:t>.</w:t>
      </w:r>
    </w:p>
    <w:p w:rsidR="00616032" w:rsidRDefault="00616032" w:rsidP="00BB7F6B">
      <w:pPr>
        <w:spacing w:after="0" w:line="240" w:lineRule="auto"/>
        <w:ind w:firstLine="709"/>
        <w:jc w:val="both"/>
        <w:rPr>
          <w:rFonts w:ascii="Times New Roman" w:hAnsi="Times New Roman"/>
          <w:sz w:val="28"/>
        </w:rPr>
      </w:pPr>
      <w:r>
        <w:rPr>
          <w:rFonts w:ascii="Times New Roman" w:hAnsi="Times New Roman"/>
          <w:sz w:val="28"/>
        </w:rPr>
        <w:t>Доля безработных граждан, проживающих в сельской местности</w:t>
      </w:r>
      <w:r w:rsidR="001A70FD">
        <w:rPr>
          <w:rFonts w:ascii="Times New Roman" w:hAnsi="Times New Roman"/>
          <w:sz w:val="28"/>
        </w:rPr>
        <w:t>,</w:t>
      </w:r>
      <w:r>
        <w:rPr>
          <w:rFonts w:ascii="Times New Roman" w:hAnsi="Times New Roman"/>
          <w:sz w:val="28"/>
        </w:rPr>
        <w:t xml:space="preserve"> </w:t>
      </w:r>
      <w:r w:rsidR="005656FA">
        <w:rPr>
          <w:rFonts w:ascii="Times New Roman" w:hAnsi="Times New Roman"/>
          <w:sz w:val="28"/>
        </w:rPr>
        <w:t xml:space="preserve">уменьшена в сравнении с 2021 годом на 24,3 процента и </w:t>
      </w:r>
      <w:r>
        <w:rPr>
          <w:rFonts w:ascii="Times New Roman" w:hAnsi="Times New Roman"/>
          <w:sz w:val="28"/>
        </w:rPr>
        <w:t>составила 19,2 процента.</w:t>
      </w:r>
    </w:p>
    <w:p w:rsidR="00616032" w:rsidRDefault="00FA1C09" w:rsidP="00BB7F6B">
      <w:pPr>
        <w:spacing w:after="0" w:line="240" w:lineRule="auto"/>
        <w:ind w:firstLine="709"/>
        <w:jc w:val="both"/>
        <w:rPr>
          <w:rFonts w:ascii="Times New Roman" w:hAnsi="Times New Roman"/>
          <w:sz w:val="28"/>
        </w:rPr>
      </w:pPr>
      <w:r w:rsidRPr="00FA1C09">
        <w:rPr>
          <w:rFonts w:ascii="Times New Roman" w:hAnsi="Times New Roman"/>
          <w:sz w:val="28"/>
        </w:rPr>
        <w:t>Соотношение среднемесячных располагаемых ресурсов сельского и городского</w:t>
      </w:r>
      <w:r>
        <w:rPr>
          <w:rFonts w:ascii="Times New Roman" w:hAnsi="Times New Roman"/>
          <w:sz w:val="28"/>
        </w:rPr>
        <w:t xml:space="preserve"> </w:t>
      </w:r>
      <w:r w:rsidRPr="00FA1C09">
        <w:rPr>
          <w:rFonts w:ascii="Times New Roman" w:hAnsi="Times New Roman"/>
          <w:sz w:val="28"/>
        </w:rPr>
        <w:t>домохозяйств</w:t>
      </w:r>
      <w:r w:rsidR="00D076F6">
        <w:rPr>
          <w:rFonts w:ascii="Times New Roman" w:hAnsi="Times New Roman"/>
          <w:sz w:val="28"/>
        </w:rPr>
        <w:t xml:space="preserve"> осталось на уровне 2021 года и составило 88,76 </w:t>
      </w:r>
      <w:r>
        <w:rPr>
          <w:rFonts w:ascii="Times New Roman" w:hAnsi="Times New Roman"/>
          <w:sz w:val="28"/>
        </w:rPr>
        <w:t>процентов.</w:t>
      </w:r>
    </w:p>
    <w:p w:rsidR="00D076F6" w:rsidRDefault="00FA1C09" w:rsidP="00BB7F6B">
      <w:pPr>
        <w:spacing w:after="0" w:line="240" w:lineRule="auto"/>
        <w:ind w:firstLine="709"/>
        <w:jc w:val="both"/>
        <w:rPr>
          <w:rFonts w:ascii="Times New Roman" w:hAnsi="Times New Roman"/>
          <w:sz w:val="28"/>
        </w:rPr>
      </w:pPr>
      <w:r>
        <w:rPr>
          <w:rFonts w:ascii="Times New Roman" w:hAnsi="Times New Roman"/>
          <w:sz w:val="28"/>
        </w:rPr>
        <w:t>По итогам 2022 года в рамках Программы</w:t>
      </w:r>
      <w:r w:rsidR="00616032" w:rsidRPr="00616032">
        <w:rPr>
          <w:rFonts w:ascii="Times New Roman" w:hAnsi="Times New Roman"/>
          <w:sz w:val="28"/>
        </w:rPr>
        <w:t xml:space="preserve"> на территории Камчатского края </w:t>
      </w:r>
      <w:r w:rsidR="005656FA">
        <w:rPr>
          <w:rFonts w:ascii="Times New Roman" w:hAnsi="Times New Roman"/>
          <w:sz w:val="28"/>
        </w:rPr>
        <w:t xml:space="preserve">улучшены жилищные условия 19 семей, проживающих и осуществляющих </w:t>
      </w:r>
      <w:r w:rsidR="00D076F6">
        <w:rPr>
          <w:rFonts w:ascii="Times New Roman" w:hAnsi="Times New Roman"/>
          <w:sz w:val="28"/>
        </w:rPr>
        <w:lastRenderedPageBreak/>
        <w:t>трудовую</w:t>
      </w:r>
      <w:r w:rsidR="005656FA">
        <w:rPr>
          <w:rFonts w:ascii="Times New Roman" w:hAnsi="Times New Roman"/>
          <w:sz w:val="28"/>
        </w:rPr>
        <w:t xml:space="preserve"> деятельность на сельских территориях</w:t>
      </w:r>
      <w:r w:rsidR="00616032" w:rsidRPr="00616032">
        <w:rPr>
          <w:rFonts w:ascii="Times New Roman" w:hAnsi="Times New Roman"/>
          <w:sz w:val="28"/>
        </w:rPr>
        <w:t xml:space="preserve">, площадь приобретения жилья составила 1000,6 кв. метров. </w:t>
      </w:r>
    </w:p>
    <w:p w:rsidR="005E1F81" w:rsidRDefault="00F0142B" w:rsidP="00BB7F6B">
      <w:pPr>
        <w:spacing w:after="0" w:line="240" w:lineRule="auto"/>
        <w:ind w:firstLine="709"/>
        <w:jc w:val="both"/>
        <w:rPr>
          <w:rFonts w:ascii="Times New Roman" w:hAnsi="Times New Roman"/>
          <w:sz w:val="28"/>
        </w:rPr>
      </w:pPr>
      <w:r>
        <w:rPr>
          <w:rFonts w:ascii="Times New Roman" w:hAnsi="Times New Roman"/>
          <w:sz w:val="28"/>
        </w:rPr>
        <w:t>В одиннадцати</w:t>
      </w:r>
      <w:r w:rsidRPr="005E1F81">
        <w:rPr>
          <w:rFonts w:ascii="Times New Roman" w:hAnsi="Times New Roman"/>
          <w:sz w:val="28"/>
        </w:rPr>
        <w:t xml:space="preserve"> </w:t>
      </w:r>
      <w:r>
        <w:rPr>
          <w:rFonts w:ascii="Times New Roman" w:hAnsi="Times New Roman"/>
          <w:sz w:val="28"/>
        </w:rPr>
        <w:t xml:space="preserve">сельских </w:t>
      </w:r>
      <w:r w:rsidRPr="005E1F81">
        <w:rPr>
          <w:rFonts w:ascii="Times New Roman" w:hAnsi="Times New Roman"/>
          <w:sz w:val="28"/>
        </w:rPr>
        <w:t xml:space="preserve">населенных пунктах </w:t>
      </w:r>
      <w:r>
        <w:rPr>
          <w:rFonts w:ascii="Times New Roman" w:hAnsi="Times New Roman"/>
          <w:sz w:val="28"/>
        </w:rPr>
        <w:t>о</w:t>
      </w:r>
      <w:r w:rsidR="00D076F6">
        <w:rPr>
          <w:rFonts w:ascii="Times New Roman" w:hAnsi="Times New Roman"/>
          <w:sz w:val="28"/>
        </w:rPr>
        <w:t xml:space="preserve">существлено благоустройство </w:t>
      </w:r>
      <w:r>
        <w:rPr>
          <w:rFonts w:ascii="Times New Roman" w:hAnsi="Times New Roman"/>
          <w:sz w:val="28"/>
        </w:rPr>
        <w:t>общественных пространств</w:t>
      </w:r>
      <w:r w:rsidR="005E1F81">
        <w:rPr>
          <w:rFonts w:ascii="Times New Roman" w:hAnsi="Times New Roman"/>
          <w:sz w:val="28"/>
        </w:rPr>
        <w:t xml:space="preserve">, </w:t>
      </w:r>
      <w:r w:rsidR="005E1F81" w:rsidRPr="005E1F81">
        <w:rPr>
          <w:rFonts w:ascii="Times New Roman" w:hAnsi="Times New Roman"/>
          <w:sz w:val="28"/>
        </w:rPr>
        <w:t xml:space="preserve">в том числе реализовано </w:t>
      </w:r>
      <w:r w:rsidR="004D3E4D">
        <w:rPr>
          <w:rFonts w:ascii="Times New Roman" w:hAnsi="Times New Roman"/>
          <w:sz w:val="28"/>
        </w:rPr>
        <w:t>пять</w:t>
      </w:r>
      <w:r w:rsidR="005E1F81" w:rsidRPr="005E1F81">
        <w:rPr>
          <w:rFonts w:ascii="Times New Roman" w:hAnsi="Times New Roman"/>
          <w:sz w:val="28"/>
        </w:rPr>
        <w:t xml:space="preserve"> проектов по ремонту дворовой территории и устройству тротуаров, </w:t>
      </w:r>
      <w:r w:rsidR="004D3E4D">
        <w:rPr>
          <w:rFonts w:ascii="Times New Roman" w:hAnsi="Times New Roman"/>
          <w:sz w:val="28"/>
        </w:rPr>
        <w:t>три</w:t>
      </w:r>
      <w:r w:rsidR="005E1F81" w:rsidRPr="005E1F81">
        <w:rPr>
          <w:rFonts w:ascii="Times New Roman" w:hAnsi="Times New Roman"/>
          <w:sz w:val="28"/>
        </w:rPr>
        <w:t xml:space="preserve"> проекта по у</w:t>
      </w:r>
      <w:r w:rsidR="004D3E4D">
        <w:rPr>
          <w:rFonts w:ascii="Times New Roman" w:hAnsi="Times New Roman"/>
          <w:sz w:val="28"/>
        </w:rPr>
        <w:t>становке освещения территории, один</w:t>
      </w:r>
      <w:r w:rsidR="005E1F81" w:rsidRPr="005E1F81">
        <w:rPr>
          <w:rFonts w:ascii="Times New Roman" w:hAnsi="Times New Roman"/>
          <w:sz w:val="28"/>
        </w:rPr>
        <w:t xml:space="preserve"> проект по устройству площадок ТКО, </w:t>
      </w:r>
      <w:r w:rsidR="004D3E4D">
        <w:rPr>
          <w:rFonts w:ascii="Times New Roman" w:hAnsi="Times New Roman"/>
          <w:sz w:val="28"/>
        </w:rPr>
        <w:t>два</w:t>
      </w:r>
      <w:r w:rsidR="005E1F81" w:rsidRPr="005E1F81">
        <w:rPr>
          <w:rFonts w:ascii="Times New Roman" w:hAnsi="Times New Roman"/>
          <w:sz w:val="28"/>
        </w:rPr>
        <w:t xml:space="preserve"> проект</w:t>
      </w:r>
      <w:r w:rsidR="004D3E4D">
        <w:rPr>
          <w:rFonts w:ascii="Times New Roman" w:hAnsi="Times New Roman"/>
          <w:sz w:val="28"/>
        </w:rPr>
        <w:t>а</w:t>
      </w:r>
      <w:r w:rsidR="005E1F81" w:rsidRPr="005E1F81">
        <w:rPr>
          <w:rFonts w:ascii="Times New Roman" w:hAnsi="Times New Roman"/>
          <w:sz w:val="28"/>
        </w:rPr>
        <w:t xml:space="preserve"> по созданию и обустройству детских игровых площадок, создан</w:t>
      </w:r>
      <w:r w:rsidR="004D3E4D">
        <w:rPr>
          <w:rFonts w:ascii="Times New Roman" w:hAnsi="Times New Roman"/>
          <w:sz w:val="28"/>
        </w:rPr>
        <w:t xml:space="preserve"> один</w:t>
      </w:r>
      <w:r w:rsidR="005E1F81" w:rsidRPr="005E1F81">
        <w:rPr>
          <w:rFonts w:ascii="Times New Roman" w:hAnsi="Times New Roman"/>
          <w:sz w:val="28"/>
        </w:rPr>
        <w:t xml:space="preserve"> </w:t>
      </w:r>
      <w:proofErr w:type="spellStart"/>
      <w:r w:rsidR="005E1F81" w:rsidRPr="005E1F81">
        <w:rPr>
          <w:rFonts w:ascii="Times New Roman" w:hAnsi="Times New Roman"/>
          <w:sz w:val="28"/>
        </w:rPr>
        <w:t>этнопарк</w:t>
      </w:r>
      <w:proofErr w:type="spellEnd"/>
      <w:r w:rsidR="005E1F81" w:rsidRPr="005E1F81">
        <w:rPr>
          <w:rFonts w:ascii="Times New Roman" w:hAnsi="Times New Roman"/>
          <w:sz w:val="28"/>
        </w:rPr>
        <w:t>, осуществлено обустройство арт-объекта и отремонтированы ливневые строки</w:t>
      </w:r>
      <w:r w:rsidR="005E1F81">
        <w:rPr>
          <w:rFonts w:ascii="Times New Roman" w:hAnsi="Times New Roman"/>
          <w:sz w:val="28"/>
        </w:rPr>
        <w:t>.</w:t>
      </w:r>
    </w:p>
    <w:p w:rsidR="005E1F81" w:rsidRDefault="004D3E4D" w:rsidP="00BB7F6B">
      <w:pPr>
        <w:spacing w:after="0" w:line="240" w:lineRule="auto"/>
        <w:ind w:firstLine="709"/>
        <w:jc w:val="both"/>
        <w:rPr>
          <w:rFonts w:ascii="Times New Roman" w:hAnsi="Times New Roman"/>
          <w:sz w:val="28"/>
        </w:rPr>
      </w:pPr>
      <w:r>
        <w:rPr>
          <w:rFonts w:ascii="Times New Roman" w:hAnsi="Times New Roman"/>
          <w:sz w:val="28"/>
        </w:rPr>
        <w:t>Также в</w:t>
      </w:r>
      <w:r w:rsidR="005E1F81">
        <w:rPr>
          <w:rFonts w:ascii="Times New Roman" w:hAnsi="Times New Roman"/>
          <w:sz w:val="28"/>
        </w:rPr>
        <w:t xml:space="preserve"> 2022 году </w:t>
      </w:r>
      <w:r w:rsidR="005E1F81" w:rsidRPr="005E1F81">
        <w:rPr>
          <w:rFonts w:ascii="Times New Roman" w:hAnsi="Times New Roman"/>
          <w:sz w:val="28"/>
        </w:rPr>
        <w:t xml:space="preserve">построен первый за последние 20 лет сельский дом культуры на 100 мест в поселке Лесной Новолесновского сельского поселения Елизовского муниципального района. </w:t>
      </w:r>
      <w:r>
        <w:rPr>
          <w:rFonts w:ascii="Times New Roman" w:hAnsi="Times New Roman"/>
          <w:sz w:val="28"/>
        </w:rPr>
        <w:t>Здание дома культуры</w:t>
      </w:r>
      <w:r w:rsidR="005E1F81" w:rsidRPr="005E1F81">
        <w:rPr>
          <w:rFonts w:ascii="Times New Roman" w:hAnsi="Times New Roman"/>
          <w:sz w:val="28"/>
        </w:rPr>
        <w:t xml:space="preserve"> включает в себя здание клуба и спортивный зал. Общая площадь составляет 3267,35 квадратных метров. В доме культуры размещены: зрительный зал на 100 мест, проектная комната, две костюмерные, тренерская, универсальный спортивный зал, раздевалки, гардероб, тренажерный и танцевальный залы, а также кабинеты для кружковых занятий. Также в здании расположен банкетный зал на 50 мест.</w:t>
      </w:r>
    </w:p>
    <w:p w:rsidR="003F162D" w:rsidRPr="008146A8" w:rsidRDefault="003F162D" w:rsidP="00BB7F6B">
      <w:pPr>
        <w:spacing w:after="0" w:line="240" w:lineRule="auto"/>
        <w:ind w:firstLine="709"/>
        <w:jc w:val="both"/>
        <w:rPr>
          <w:rFonts w:ascii="Times New Roman" w:hAnsi="Times New Roman"/>
          <w:sz w:val="28"/>
        </w:rPr>
      </w:pPr>
    </w:p>
    <w:p w:rsidR="002F785B" w:rsidRDefault="003F162D" w:rsidP="00BB7F6B">
      <w:pPr>
        <w:spacing w:after="0" w:line="240" w:lineRule="auto"/>
        <w:ind w:firstLine="709"/>
        <w:jc w:val="center"/>
        <w:rPr>
          <w:rFonts w:ascii="Times New Roman" w:hAnsi="Times New Roman"/>
          <w:sz w:val="28"/>
        </w:rPr>
      </w:pPr>
      <w:r w:rsidRPr="005E1F81">
        <w:rPr>
          <w:rFonts w:ascii="Times New Roman" w:hAnsi="Times New Roman"/>
          <w:sz w:val="28"/>
        </w:rPr>
        <w:t>II</w:t>
      </w:r>
      <w:r>
        <w:rPr>
          <w:rFonts w:ascii="Times New Roman" w:hAnsi="Times New Roman"/>
          <w:sz w:val="28"/>
        </w:rPr>
        <w:t>. Описание приоритетов</w:t>
      </w:r>
      <w:r w:rsidR="002F785B">
        <w:rPr>
          <w:rFonts w:ascii="Times New Roman" w:hAnsi="Times New Roman"/>
          <w:sz w:val="28"/>
        </w:rPr>
        <w:t xml:space="preserve"> и цели государственной политики в сфере реализации Программы</w:t>
      </w:r>
    </w:p>
    <w:p w:rsidR="00416DBE" w:rsidRDefault="00416DBE" w:rsidP="00BB7F6B">
      <w:pPr>
        <w:pStyle w:val="ConsPlusNormal"/>
        <w:ind w:left="1080" w:firstLine="0"/>
        <w:rPr>
          <w:rFonts w:ascii="Times New Roman" w:hAnsi="Times New Roman"/>
          <w:sz w:val="28"/>
        </w:rPr>
      </w:pPr>
    </w:p>
    <w:p w:rsidR="0007370D" w:rsidRDefault="0007370D" w:rsidP="00BB7F6B">
      <w:pPr>
        <w:pStyle w:val="ConsPlusNormal"/>
        <w:jc w:val="both"/>
        <w:rPr>
          <w:rFonts w:ascii="Times New Roman" w:hAnsi="Times New Roman"/>
          <w:sz w:val="28"/>
        </w:rPr>
      </w:pPr>
      <w:r>
        <w:rPr>
          <w:rFonts w:ascii="Times New Roman" w:hAnsi="Times New Roman"/>
          <w:sz w:val="28"/>
        </w:rPr>
        <w:t xml:space="preserve">Приоритеты и цели государственной политики в сфере </w:t>
      </w:r>
      <w:r w:rsidR="00B709A5" w:rsidRPr="00B709A5">
        <w:rPr>
          <w:rFonts w:ascii="Times New Roman" w:hAnsi="Times New Roman"/>
          <w:sz w:val="28"/>
        </w:rPr>
        <w:t xml:space="preserve">комплексного развития сельских территорий </w:t>
      </w:r>
      <w:r>
        <w:rPr>
          <w:rFonts w:ascii="Times New Roman" w:hAnsi="Times New Roman"/>
          <w:sz w:val="28"/>
        </w:rPr>
        <w:t xml:space="preserve">Камчатского края </w:t>
      </w:r>
      <w:r w:rsidR="00B709A5" w:rsidRPr="00B709A5">
        <w:rPr>
          <w:rFonts w:ascii="Times New Roman" w:hAnsi="Times New Roman"/>
          <w:sz w:val="28"/>
        </w:rPr>
        <w:t>согласованы с основными положениями и направлениями политики социально-экономического развития Российской Федерации, а том числе с Указом Президента Российской Федерации от 21.07.2020 № 474 «О национальных целях развития Российской Федерации на период до</w:t>
      </w:r>
      <w:r>
        <w:rPr>
          <w:rFonts w:ascii="Times New Roman" w:hAnsi="Times New Roman"/>
          <w:sz w:val="28"/>
        </w:rPr>
        <w:t xml:space="preserve"> 2030 года»</w:t>
      </w:r>
      <w:r w:rsidR="00B709A5" w:rsidRPr="00B709A5">
        <w:rPr>
          <w:rFonts w:ascii="Times New Roman" w:hAnsi="Times New Roman"/>
          <w:sz w:val="28"/>
        </w:rPr>
        <w:t>, Стратегией пространственного развития Российской Федерации на период до 2025 года</w:t>
      </w:r>
      <w:r>
        <w:rPr>
          <w:rFonts w:ascii="Times New Roman" w:hAnsi="Times New Roman"/>
          <w:sz w:val="28"/>
        </w:rPr>
        <w:t xml:space="preserve">, утвержденной </w:t>
      </w:r>
      <w:r w:rsidRPr="0007370D">
        <w:rPr>
          <w:rFonts w:ascii="Times New Roman" w:hAnsi="Times New Roman"/>
          <w:sz w:val="28"/>
        </w:rPr>
        <w:t>распоряжением Правительства Российской Федерации от 13</w:t>
      </w:r>
      <w:r>
        <w:rPr>
          <w:rFonts w:ascii="Times New Roman" w:hAnsi="Times New Roman"/>
          <w:sz w:val="28"/>
        </w:rPr>
        <w:t>.02.</w:t>
      </w:r>
      <w:r w:rsidRPr="0007370D">
        <w:rPr>
          <w:rFonts w:ascii="Times New Roman" w:hAnsi="Times New Roman"/>
          <w:sz w:val="28"/>
        </w:rPr>
        <w:t xml:space="preserve">2019 </w:t>
      </w:r>
      <w:r>
        <w:rPr>
          <w:rFonts w:ascii="Times New Roman" w:hAnsi="Times New Roman"/>
          <w:sz w:val="28"/>
        </w:rPr>
        <w:t>№ </w:t>
      </w:r>
      <w:r w:rsidRPr="0007370D">
        <w:rPr>
          <w:rFonts w:ascii="Times New Roman" w:hAnsi="Times New Roman"/>
          <w:sz w:val="28"/>
        </w:rPr>
        <w:t>207-р</w:t>
      </w:r>
      <w:r>
        <w:rPr>
          <w:rFonts w:ascii="Times New Roman" w:hAnsi="Times New Roman"/>
          <w:sz w:val="28"/>
        </w:rPr>
        <w:t xml:space="preserve"> и Стратегией</w:t>
      </w:r>
      <w:r w:rsidRPr="0007370D">
        <w:rPr>
          <w:rFonts w:ascii="Times New Roman" w:hAnsi="Times New Roman"/>
          <w:sz w:val="28"/>
        </w:rPr>
        <w:t xml:space="preserve"> устойчивого развития сельских территорий Российской Федерации на период до 2030 года, утвержденн</w:t>
      </w:r>
      <w:r>
        <w:rPr>
          <w:rFonts w:ascii="Times New Roman" w:hAnsi="Times New Roman"/>
          <w:sz w:val="28"/>
        </w:rPr>
        <w:t xml:space="preserve">ой </w:t>
      </w:r>
      <w:r w:rsidRPr="0007370D">
        <w:rPr>
          <w:rFonts w:ascii="Times New Roman" w:hAnsi="Times New Roman"/>
          <w:sz w:val="28"/>
        </w:rPr>
        <w:t xml:space="preserve">распоряжением Правительства Российской Федерации от </w:t>
      </w:r>
      <w:r>
        <w:rPr>
          <w:rFonts w:ascii="Times New Roman" w:hAnsi="Times New Roman"/>
          <w:sz w:val="28"/>
        </w:rPr>
        <w:t>0</w:t>
      </w:r>
      <w:r w:rsidRPr="0007370D">
        <w:rPr>
          <w:rFonts w:ascii="Times New Roman" w:hAnsi="Times New Roman"/>
          <w:sz w:val="28"/>
        </w:rPr>
        <w:t>2</w:t>
      </w:r>
      <w:r>
        <w:rPr>
          <w:rFonts w:ascii="Times New Roman" w:hAnsi="Times New Roman"/>
          <w:sz w:val="28"/>
        </w:rPr>
        <w:t>.02.</w:t>
      </w:r>
      <w:r w:rsidRPr="0007370D">
        <w:rPr>
          <w:rFonts w:ascii="Times New Roman" w:hAnsi="Times New Roman"/>
          <w:sz w:val="28"/>
        </w:rPr>
        <w:t xml:space="preserve">2015 </w:t>
      </w:r>
      <w:r>
        <w:rPr>
          <w:rFonts w:ascii="Times New Roman" w:hAnsi="Times New Roman"/>
          <w:sz w:val="28"/>
        </w:rPr>
        <w:t>№ 151-р.</w:t>
      </w:r>
    </w:p>
    <w:p w:rsidR="00F464EF" w:rsidRDefault="00F464EF" w:rsidP="00BB7F6B">
      <w:pPr>
        <w:pStyle w:val="ConsPlusNormal"/>
        <w:jc w:val="both"/>
        <w:rPr>
          <w:rFonts w:ascii="Times New Roman" w:hAnsi="Times New Roman"/>
          <w:sz w:val="28"/>
        </w:rPr>
      </w:pPr>
      <w:r w:rsidRPr="00ED6855">
        <w:rPr>
          <w:rFonts w:ascii="Times New Roman" w:hAnsi="Times New Roman"/>
          <w:sz w:val="28"/>
        </w:rPr>
        <w:t>Основными приоритетами региональной политики в сфере реализации Программы являются:</w:t>
      </w:r>
    </w:p>
    <w:p w:rsidR="00FA3557" w:rsidRDefault="00FA3557" w:rsidP="00BB7F6B">
      <w:pPr>
        <w:pStyle w:val="ConsPlusNormal"/>
        <w:jc w:val="both"/>
        <w:rPr>
          <w:rFonts w:ascii="Times New Roman" w:hAnsi="Times New Roman"/>
          <w:sz w:val="28"/>
        </w:rPr>
      </w:pPr>
      <w:r>
        <w:rPr>
          <w:rFonts w:ascii="Times New Roman" w:hAnsi="Times New Roman"/>
          <w:sz w:val="28"/>
        </w:rPr>
        <w:t>1) </w:t>
      </w:r>
      <w:r w:rsidRPr="000B15D4">
        <w:rPr>
          <w:rFonts w:ascii="Times New Roman" w:hAnsi="Times New Roman"/>
          <w:sz w:val="28"/>
        </w:rPr>
        <w:t>создание условий для обеспечения доступным и комфортным жильем сельского населения</w:t>
      </w:r>
      <w:r>
        <w:rPr>
          <w:rFonts w:ascii="Times New Roman" w:hAnsi="Times New Roman"/>
          <w:sz w:val="28"/>
        </w:rPr>
        <w:t>;</w:t>
      </w:r>
    </w:p>
    <w:p w:rsidR="00FA3557" w:rsidRDefault="00FA3557" w:rsidP="00BB7F6B">
      <w:pPr>
        <w:pStyle w:val="ConsPlusNormal"/>
        <w:jc w:val="both"/>
        <w:rPr>
          <w:rFonts w:ascii="Times New Roman" w:hAnsi="Times New Roman"/>
          <w:sz w:val="28"/>
        </w:rPr>
      </w:pPr>
      <w:r>
        <w:rPr>
          <w:rFonts w:ascii="Times New Roman" w:hAnsi="Times New Roman"/>
          <w:sz w:val="28"/>
        </w:rPr>
        <w:t>2) </w:t>
      </w:r>
      <w:r w:rsidRPr="000B15D4">
        <w:rPr>
          <w:rFonts w:ascii="Times New Roman" w:hAnsi="Times New Roman"/>
          <w:sz w:val="28"/>
        </w:rPr>
        <w:t>развитие рынка труда (кадрового потенциала) на сельских территория</w:t>
      </w:r>
      <w:r>
        <w:rPr>
          <w:rFonts w:ascii="Times New Roman" w:hAnsi="Times New Roman"/>
          <w:sz w:val="28"/>
        </w:rPr>
        <w:t>, основываясь на комплексном</w:t>
      </w:r>
      <w:r w:rsidRPr="00FA3557">
        <w:rPr>
          <w:rFonts w:ascii="Times New Roman" w:hAnsi="Times New Roman"/>
          <w:sz w:val="28"/>
        </w:rPr>
        <w:t xml:space="preserve"> подход</w:t>
      </w:r>
      <w:r>
        <w:rPr>
          <w:rFonts w:ascii="Times New Roman" w:hAnsi="Times New Roman"/>
          <w:sz w:val="28"/>
        </w:rPr>
        <w:t>е</w:t>
      </w:r>
      <w:r w:rsidRPr="00FA3557">
        <w:rPr>
          <w:rFonts w:ascii="Times New Roman" w:hAnsi="Times New Roman"/>
          <w:sz w:val="28"/>
        </w:rPr>
        <w:t xml:space="preserve"> к привлечению квалифицированных специалистов в сельскую местность и на предприятия агропромышленного комплекса Камчатского края;</w:t>
      </w:r>
    </w:p>
    <w:p w:rsidR="00FA3557" w:rsidRDefault="00FA3557" w:rsidP="00BB7F6B">
      <w:pPr>
        <w:pStyle w:val="ConsPlusNormal"/>
        <w:jc w:val="both"/>
        <w:rPr>
          <w:rFonts w:ascii="Times New Roman" w:hAnsi="Times New Roman"/>
          <w:sz w:val="28"/>
        </w:rPr>
      </w:pPr>
      <w:r>
        <w:rPr>
          <w:rFonts w:ascii="Times New Roman" w:hAnsi="Times New Roman"/>
          <w:sz w:val="28"/>
        </w:rPr>
        <w:t>3) </w:t>
      </w:r>
      <w:r w:rsidRPr="000B15D4">
        <w:rPr>
          <w:rFonts w:ascii="Times New Roman" w:hAnsi="Times New Roman"/>
          <w:sz w:val="28"/>
        </w:rPr>
        <w:t xml:space="preserve">создание и развитие </w:t>
      </w:r>
      <w:r w:rsidRPr="00FA3557">
        <w:rPr>
          <w:rFonts w:ascii="Times New Roman" w:hAnsi="Times New Roman"/>
          <w:sz w:val="28"/>
        </w:rPr>
        <w:t>социальной</w:t>
      </w:r>
      <w:r w:rsidR="00451F17">
        <w:rPr>
          <w:rFonts w:ascii="Times New Roman" w:hAnsi="Times New Roman"/>
          <w:sz w:val="28"/>
        </w:rPr>
        <w:t>,</w:t>
      </w:r>
      <w:r w:rsidRPr="00FA3557">
        <w:rPr>
          <w:rFonts w:ascii="Times New Roman" w:hAnsi="Times New Roman"/>
          <w:sz w:val="28"/>
        </w:rPr>
        <w:t xml:space="preserve"> жилищно-коммунальной</w:t>
      </w:r>
      <w:r w:rsidR="00451F17">
        <w:rPr>
          <w:rFonts w:ascii="Times New Roman" w:hAnsi="Times New Roman"/>
          <w:sz w:val="28"/>
        </w:rPr>
        <w:t xml:space="preserve"> и транспортной</w:t>
      </w:r>
      <w:r w:rsidRPr="00FA3557">
        <w:rPr>
          <w:rFonts w:ascii="Times New Roman" w:hAnsi="Times New Roman"/>
          <w:sz w:val="28"/>
        </w:rPr>
        <w:t xml:space="preserve"> </w:t>
      </w:r>
      <w:r w:rsidRPr="000B15D4">
        <w:rPr>
          <w:rFonts w:ascii="Times New Roman" w:hAnsi="Times New Roman"/>
          <w:sz w:val="28"/>
        </w:rPr>
        <w:t>инфраструктуры на сельских территориях</w:t>
      </w:r>
      <w:r w:rsidR="00451F17">
        <w:rPr>
          <w:rFonts w:ascii="Times New Roman" w:hAnsi="Times New Roman"/>
          <w:sz w:val="28"/>
        </w:rPr>
        <w:t>;</w:t>
      </w:r>
    </w:p>
    <w:p w:rsidR="00451F17" w:rsidRPr="00FA3557" w:rsidRDefault="00451F17" w:rsidP="00BB7F6B">
      <w:pPr>
        <w:pStyle w:val="ConsPlusNormal"/>
        <w:jc w:val="both"/>
        <w:rPr>
          <w:rFonts w:ascii="Times New Roman" w:hAnsi="Times New Roman"/>
          <w:sz w:val="28"/>
        </w:rPr>
      </w:pPr>
      <w:r>
        <w:rPr>
          <w:rFonts w:ascii="Times New Roman" w:hAnsi="Times New Roman"/>
          <w:sz w:val="28"/>
        </w:rPr>
        <w:t>4) создание условий для повышения благоустройства сельских населенных пунктов.</w:t>
      </w:r>
    </w:p>
    <w:p w:rsidR="00416DBE" w:rsidRPr="00416DBE" w:rsidRDefault="00091150" w:rsidP="00BB7F6B">
      <w:pPr>
        <w:pStyle w:val="ConsPlusNormal"/>
        <w:jc w:val="both"/>
        <w:rPr>
          <w:rFonts w:ascii="Times New Roman" w:hAnsi="Times New Roman"/>
          <w:sz w:val="28"/>
        </w:rPr>
      </w:pPr>
      <w:r>
        <w:rPr>
          <w:rFonts w:ascii="Times New Roman" w:hAnsi="Times New Roman"/>
          <w:sz w:val="28"/>
        </w:rPr>
        <w:lastRenderedPageBreak/>
        <w:t xml:space="preserve">С учетом приоритета </w:t>
      </w:r>
      <w:r w:rsidR="00416DBE" w:rsidRPr="00416DBE">
        <w:rPr>
          <w:rFonts w:ascii="Times New Roman" w:hAnsi="Times New Roman"/>
          <w:sz w:val="28"/>
        </w:rPr>
        <w:t xml:space="preserve">государственной политики в сфере </w:t>
      </w:r>
      <w:r w:rsidR="000B15D4">
        <w:rPr>
          <w:rFonts w:ascii="Times New Roman" w:hAnsi="Times New Roman"/>
          <w:sz w:val="28"/>
        </w:rPr>
        <w:t>комплексного развития сельских территорий Камчатского края</w:t>
      </w:r>
      <w:r w:rsidR="00416DBE" w:rsidRPr="00416DBE">
        <w:rPr>
          <w:rFonts w:ascii="Times New Roman" w:hAnsi="Times New Roman"/>
          <w:sz w:val="28"/>
        </w:rPr>
        <w:t xml:space="preserve"> целями </w:t>
      </w:r>
      <w:r w:rsidR="000B15D4">
        <w:rPr>
          <w:rFonts w:ascii="Times New Roman" w:hAnsi="Times New Roman"/>
          <w:sz w:val="28"/>
        </w:rPr>
        <w:t>Программы</w:t>
      </w:r>
      <w:r w:rsidR="00416DBE" w:rsidRPr="00416DBE">
        <w:rPr>
          <w:rFonts w:ascii="Times New Roman" w:hAnsi="Times New Roman"/>
          <w:sz w:val="28"/>
        </w:rPr>
        <w:t xml:space="preserve"> являются:</w:t>
      </w:r>
    </w:p>
    <w:p w:rsidR="00416DBE" w:rsidRPr="00416DBE" w:rsidRDefault="000B15D4" w:rsidP="00BB7F6B">
      <w:pPr>
        <w:pStyle w:val="ConsPlusNormal"/>
        <w:jc w:val="both"/>
        <w:rPr>
          <w:rFonts w:ascii="Times New Roman" w:hAnsi="Times New Roman"/>
          <w:sz w:val="28"/>
        </w:rPr>
      </w:pPr>
      <w:r>
        <w:rPr>
          <w:rFonts w:ascii="Times New Roman" w:hAnsi="Times New Roman"/>
          <w:sz w:val="28"/>
        </w:rPr>
        <w:t>1) с</w:t>
      </w:r>
      <w:r w:rsidRPr="000B15D4">
        <w:rPr>
          <w:rFonts w:ascii="Times New Roman" w:hAnsi="Times New Roman"/>
          <w:sz w:val="28"/>
        </w:rPr>
        <w:t>охранение к 2031 году доли сельского населения в общей численности населения Камчатского края на уровне 23,02 процентов</w:t>
      </w:r>
      <w:r w:rsidR="00416DBE" w:rsidRPr="00416DBE">
        <w:rPr>
          <w:rFonts w:ascii="Times New Roman" w:hAnsi="Times New Roman"/>
          <w:sz w:val="28"/>
        </w:rPr>
        <w:t>;</w:t>
      </w:r>
    </w:p>
    <w:p w:rsidR="00416DBE" w:rsidRPr="00416DBE" w:rsidRDefault="000B15D4" w:rsidP="00BB7F6B">
      <w:pPr>
        <w:pStyle w:val="ConsPlusNormal"/>
        <w:jc w:val="both"/>
        <w:rPr>
          <w:rFonts w:ascii="Times New Roman" w:hAnsi="Times New Roman"/>
          <w:sz w:val="28"/>
        </w:rPr>
      </w:pPr>
      <w:r>
        <w:rPr>
          <w:rFonts w:ascii="Times New Roman" w:hAnsi="Times New Roman"/>
          <w:sz w:val="28"/>
        </w:rPr>
        <w:t>2) д</w:t>
      </w:r>
      <w:r w:rsidRPr="000B15D4">
        <w:rPr>
          <w:rFonts w:ascii="Times New Roman" w:hAnsi="Times New Roman"/>
          <w:sz w:val="28"/>
        </w:rPr>
        <w:t>остижение к 2031 году соотношения среднемесячных располагаемых ресурсов сельского и городского домохо</w:t>
      </w:r>
      <w:r>
        <w:rPr>
          <w:rFonts w:ascii="Times New Roman" w:hAnsi="Times New Roman"/>
          <w:sz w:val="28"/>
        </w:rPr>
        <w:t>зяйств Камчатского края в разме</w:t>
      </w:r>
      <w:r w:rsidRPr="000B15D4">
        <w:rPr>
          <w:rFonts w:ascii="Times New Roman" w:hAnsi="Times New Roman"/>
          <w:sz w:val="28"/>
        </w:rPr>
        <w:t>ре</w:t>
      </w:r>
      <w:r>
        <w:rPr>
          <w:rFonts w:ascii="Times New Roman" w:hAnsi="Times New Roman"/>
          <w:sz w:val="28"/>
        </w:rPr>
        <w:t xml:space="preserve"> 78,54 </w:t>
      </w:r>
      <w:r w:rsidRPr="000B15D4">
        <w:rPr>
          <w:rFonts w:ascii="Times New Roman" w:hAnsi="Times New Roman"/>
          <w:sz w:val="28"/>
        </w:rPr>
        <w:t>процентов</w:t>
      </w:r>
      <w:r>
        <w:rPr>
          <w:rFonts w:ascii="Times New Roman" w:hAnsi="Times New Roman"/>
          <w:sz w:val="28"/>
        </w:rPr>
        <w:t>;</w:t>
      </w:r>
    </w:p>
    <w:p w:rsidR="00416DBE" w:rsidRDefault="000B15D4" w:rsidP="00BB7F6B">
      <w:pPr>
        <w:pStyle w:val="ConsPlusNormal"/>
        <w:jc w:val="both"/>
        <w:rPr>
          <w:rFonts w:ascii="Times New Roman" w:hAnsi="Times New Roman"/>
          <w:sz w:val="28"/>
        </w:rPr>
      </w:pPr>
      <w:r>
        <w:rPr>
          <w:rFonts w:ascii="Times New Roman" w:hAnsi="Times New Roman"/>
          <w:sz w:val="28"/>
        </w:rPr>
        <w:t>3) п</w:t>
      </w:r>
      <w:r w:rsidRPr="000B15D4">
        <w:rPr>
          <w:rFonts w:ascii="Times New Roman" w:hAnsi="Times New Roman"/>
          <w:sz w:val="28"/>
        </w:rPr>
        <w:t>овышение к 2031 году доли общей площади благоустроенных жилых помещений, расположенных на сельских терр</w:t>
      </w:r>
      <w:r>
        <w:rPr>
          <w:rFonts w:ascii="Times New Roman" w:hAnsi="Times New Roman"/>
          <w:sz w:val="28"/>
        </w:rPr>
        <w:t>иториях Камчатского края, до 35 </w:t>
      </w:r>
      <w:r w:rsidRPr="000B15D4">
        <w:rPr>
          <w:rFonts w:ascii="Times New Roman" w:hAnsi="Times New Roman"/>
          <w:sz w:val="28"/>
        </w:rPr>
        <w:t>процентов</w:t>
      </w:r>
      <w:r>
        <w:rPr>
          <w:rFonts w:ascii="Times New Roman" w:hAnsi="Times New Roman"/>
          <w:sz w:val="28"/>
        </w:rPr>
        <w:t xml:space="preserve">. </w:t>
      </w:r>
    </w:p>
    <w:p w:rsidR="000B15D4" w:rsidRPr="00416DBE" w:rsidRDefault="000B15D4" w:rsidP="00BB7F6B">
      <w:pPr>
        <w:pStyle w:val="ConsPlusNormal"/>
        <w:jc w:val="both"/>
        <w:rPr>
          <w:rFonts w:ascii="Times New Roman" w:hAnsi="Times New Roman"/>
          <w:sz w:val="28"/>
        </w:rPr>
      </w:pPr>
    </w:p>
    <w:p w:rsidR="00416DBE" w:rsidRPr="00416DBE" w:rsidRDefault="003F162D" w:rsidP="00BB7F6B">
      <w:pPr>
        <w:pStyle w:val="ConsPlusNormal"/>
        <w:jc w:val="center"/>
        <w:rPr>
          <w:rFonts w:ascii="Times New Roman" w:hAnsi="Times New Roman"/>
          <w:sz w:val="28"/>
        </w:rPr>
      </w:pPr>
      <w:r>
        <w:rPr>
          <w:rFonts w:ascii="Times New Roman" w:hAnsi="Times New Roman"/>
          <w:sz w:val="28"/>
          <w:lang w:val="en-US"/>
        </w:rPr>
        <w:t>III</w:t>
      </w:r>
      <w:r w:rsidR="00416DBE" w:rsidRPr="00416DBE">
        <w:rPr>
          <w:rFonts w:ascii="Times New Roman" w:hAnsi="Times New Roman"/>
          <w:sz w:val="28"/>
        </w:rPr>
        <w:t xml:space="preserve">. Задачи государственного управления в сфере </w:t>
      </w:r>
      <w:r w:rsidR="00CE4A6C">
        <w:rPr>
          <w:rFonts w:ascii="Times New Roman" w:hAnsi="Times New Roman"/>
          <w:sz w:val="28"/>
        </w:rPr>
        <w:t>комплексного развития сельских территорий</w:t>
      </w:r>
      <w:r w:rsidR="00416DBE" w:rsidRPr="00416DBE">
        <w:rPr>
          <w:rFonts w:ascii="Times New Roman" w:hAnsi="Times New Roman"/>
          <w:sz w:val="28"/>
        </w:rPr>
        <w:t>, способы их эффективного решения</w:t>
      </w:r>
    </w:p>
    <w:p w:rsidR="00416DBE" w:rsidRPr="00416DBE" w:rsidRDefault="00416DBE" w:rsidP="00BB7F6B">
      <w:pPr>
        <w:pStyle w:val="ConsPlusNormal"/>
        <w:jc w:val="both"/>
        <w:rPr>
          <w:rFonts w:ascii="Times New Roman" w:hAnsi="Times New Roman"/>
          <w:sz w:val="28"/>
        </w:rPr>
      </w:pPr>
    </w:p>
    <w:p w:rsidR="006E18FE" w:rsidRDefault="002F6E7D" w:rsidP="00BB7F6B">
      <w:pPr>
        <w:pStyle w:val="ConsPlusNormal"/>
        <w:jc w:val="both"/>
        <w:rPr>
          <w:rFonts w:ascii="Times New Roman" w:hAnsi="Times New Roman"/>
          <w:sz w:val="28"/>
        </w:rPr>
      </w:pPr>
      <w:r>
        <w:rPr>
          <w:rFonts w:ascii="Times New Roman" w:hAnsi="Times New Roman"/>
          <w:sz w:val="28"/>
        </w:rPr>
        <w:t>В рамках целей Программы</w:t>
      </w:r>
      <w:r w:rsidR="00416DBE" w:rsidRPr="00416DBE">
        <w:rPr>
          <w:rFonts w:ascii="Times New Roman" w:hAnsi="Times New Roman"/>
          <w:sz w:val="28"/>
        </w:rPr>
        <w:t xml:space="preserve"> решаются </w:t>
      </w:r>
      <w:r w:rsidR="006E18FE">
        <w:rPr>
          <w:rFonts w:ascii="Times New Roman" w:hAnsi="Times New Roman"/>
          <w:sz w:val="28"/>
        </w:rPr>
        <w:t xml:space="preserve">следующие </w:t>
      </w:r>
      <w:r w:rsidR="00416DBE" w:rsidRPr="00416DBE">
        <w:rPr>
          <w:rFonts w:ascii="Times New Roman" w:hAnsi="Times New Roman"/>
          <w:sz w:val="28"/>
        </w:rPr>
        <w:t>задачи</w:t>
      </w:r>
      <w:r w:rsidR="006E18FE">
        <w:rPr>
          <w:rFonts w:ascii="Times New Roman" w:hAnsi="Times New Roman"/>
          <w:sz w:val="28"/>
        </w:rPr>
        <w:t>:</w:t>
      </w:r>
    </w:p>
    <w:p w:rsidR="006E18FE" w:rsidRDefault="006E18FE" w:rsidP="00BB7F6B">
      <w:pPr>
        <w:pStyle w:val="ConsPlusNormal"/>
        <w:jc w:val="both"/>
        <w:rPr>
          <w:rFonts w:ascii="Times New Roman" w:hAnsi="Times New Roman"/>
          <w:sz w:val="28"/>
        </w:rPr>
      </w:pPr>
      <w:r>
        <w:rPr>
          <w:rFonts w:ascii="Times New Roman" w:hAnsi="Times New Roman"/>
          <w:sz w:val="28"/>
        </w:rPr>
        <w:t>1) </w:t>
      </w:r>
      <w:r w:rsidR="000849D9" w:rsidRPr="000849D9">
        <w:rPr>
          <w:rFonts w:ascii="Times New Roman" w:hAnsi="Times New Roman"/>
          <w:sz w:val="28"/>
        </w:rPr>
        <w:t>создание возможности для улучшения жилищных условий, проживающих на сельских территориях (агломерациях)</w:t>
      </w:r>
      <w:r w:rsidR="000849D9">
        <w:rPr>
          <w:rFonts w:ascii="Times New Roman" w:hAnsi="Times New Roman"/>
          <w:sz w:val="28"/>
        </w:rPr>
        <w:t>;</w:t>
      </w:r>
    </w:p>
    <w:p w:rsidR="000849D9" w:rsidRDefault="000849D9" w:rsidP="00BB7F6B">
      <w:pPr>
        <w:pStyle w:val="ConsPlusNormal"/>
        <w:jc w:val="both"/>
        <w:rPr>
          <w:rFonts w:ascii="Times New Roman" w:hAnsi="Times New Roman"/>
          <w:sz w:val="28"/>
        </w:rPr>
      </w:pPr>
      <w:r>
        <w:rPr>
          <w:rFonts w:ascii="Times New Roman" w:hAnsi="Times New Roman"/>
          <w:sz w:val="28"/>
        </w:rPr>
        <w:t>2) создание условий для привлечения</w:t>
      </w:r>
      <w:r w:rsidRPr="000849D9">
        <w:rPr>
          <w:rFonts w:ascii="Times New Roman" w:hAnsi="Times New Roman"/>
          <w:sz w:val="28"/>
        </w:rPr>
        <w:t xml:space="preserve"> специалистов к работе на сельских территориях у сельскохозяйственных товаропроизводителей и организаций, осуществляющих переработку сельскохозяйственной продукции на сельских территориях</w:t>
      </w:r>
      <w:r>
        <w:rPr>
          <w:rFonts w:ascii="Times New Roman" w:hAnsi="Times New Roman"/>
          <w:sz w:val="28"/>
        </w:rPr>
        <w:t>;</w:t>
      </w:r>
    </w:p>
    <w:p w:rsidR="000849D9" w:rsidRDefault="000849D9" w:rsidP="00BB7F6B">
      <w:pPr>
        <w:pStyle w:val="ConsPlusNormal"/>
        <w:jc w:val="both"/>
        <w:rPr>
          <w:rFonts w:ascii="Times New Roman" w:hAnsi="Times New Roman"/>
          <w:sz w:val="28"/>
        </w:rPr>
      </w:pPr>
      <w:r>
        <w:rPr>
          <w:rFonts w:ascii="Times New Roman" w:hAnsi="Times New Roman"/>
          <w:sz w:val="28"/>
        </w:rPr>
        <w:t>3) </w:t>
      </w:r>
      <w:r w:rsidRPr="000849D9">
        <w:rPr>
          <w:rFonts w:ascii="Times New Roman" w:hAnsi="Times New Roman"/>
          <w:sz w:val="28"/>
        </w:rPr>
        <w:t>создан</w:t>
      </w:r>
      <w:r>
        <w:rPr>
          <w:rFonts w:ascii="Times New Roman" w:hAnsi="Times New Roman"/>
          <w:sz w:val="28"/>
        </w:rPr>
        <w:t>ие</w:t>
      </w:r>
      <w:r w:rsidRPr="000849D9">
        <w:rPr>
          <w:rFonts w:ascii="Times New Roman" w:hAnsi="Times New Roman"/>
          <w:sz w:val="28"/>
        </w:rPr>
        <w:t xml:space="preserve"> услови</w:t>
      </w:r>
      <w:r>
        <w:rPr>
          <w:rFonts w:ascii="Times New Roman" w:hAnsi="Times New Roman"/>
          <w:sz w:val="28"/>
        </w:rPr>
        <w:t>й</w:t>
      </w:r>
      <w:r w:rsidRPr="000849D9">
        <w:rPr>
          <w:rFonts w:ascii="Times New Roman" w:hAnsi="Times New Roman"/>
          <w:sz w:val="28"/>
        </w:rPr>
        <w:t xml:space="preserve"> для привлечения и закрепления специалистов в организациях агропромышленного комплекса, включая индивидуальных предпринимателей</w:t>
      </w:r>
      <w:r>
        <w:rPr>
          <w:rFonts w:ascii="Times New Roman" w:hAnsi="Times New Roman"/>
          <w:sz w:val="28"/>
        </w:rPr>
        <w:t>;</w:t>
      </w:r>
    </w:p>
    <w:p w:rsidR="000849D9" w:rsidRDefault="000849D9" w:rsidP="00BB7F6B">
      <w:pPr>
        <w:pStyle w:val="ConsPlusNormal"/>
        <w:jc w:val="both"/>
        <w:rPr>
          <w:rFonts w:ascii="Times New Roman" w:hAnsi="Times New Roman"/>
          <w:sz w:val="28"/>
        </w:rPr>
      </w:pPr>
      <w:r>
        <w:rPr>
          <w:rFonts w:ascii="Times New Roman" w:hAnsi="Times New Roman"/>
          <w:sz w:val="28"/>
        </w:rPr>
        <w:t>4) повышение</w:t>
      </w:r>
      <w:r w:rsidRPr="000849D9">
        <w:rPr>
          <w:rFonts w:ascii="Times New Roman" w:hAnsi="Times New Roman"/>
          <w:sz w:val="28"/>
        </w:rPr>
        <w:t xml:space="preserve"> к</w:t>
      </w:r>
      <w:r>
        <w:rPr>
          <w:rFonts w:ascii="Times New Roman" w:hAnsi="Times New Roman"/>
          <w:sz w:val="28"/>
        </w:rPr>
        <w:t>омфортности</w:t>
      </w:r>
      <w:r w:rsidRPr="000849D9">
        <w:rPr>
          <w:rFonts w:ascii="Times New Roman" w:hAnsi="Times New Roman"/>
          <w:sz w:val="28"/>
        </w:rPr>
        <w:t xml:space="preserve"> среды проживания граждан в сельских населенных пунктов от общего числа сельских населенных пунктов</w:t>
      </w:r>
      <w:r>
        <w:rPr>
          <w:rFonts w:ascii="Times New Roman" w:hAnsi="Times New Roman"/>
          <w:sz w:val="28"/>
        </w:rPr>
        <w:t>;</w:t>
      </w:r>
    </w:p>
    <w:p w:rsidR="000849D9" w:rsidRDefault="000849D9" w:rsidP="00BB7F6B">
      <w:pPr>
        <w:pStyle w:val="ConsPlusNormal"/>
        <w:jc w:val="both"/>
        <w:rPr>
          <w:rFonts w:ascii="Times New Roman" w:hAnsi="Times New Roman"/>
          <w:sz w:val="28"/>
        </w:rPr>
      </w:pPr>
      <w:r>
        <w:rPr>
          <w:rFonts w:ascii="Times New Roman" w:hAnsi="Times New Roman"/>
          <w:sz w:val="28"/>
        </w:rPr>
        <w:t>5) </w:t>
      </w:r>
      <w:r w:rsidR="00293FB2">
        <w:rPr>
          <w:rFonts w:ascii="Times New Roman" w:hAnsi="Times New Roman"/>
          <w:sz w:val="28"/>
        </w:rPr>
        <w:t>повышение</w:t>
      </w:r>
      <w:r w:rsidR="00293FB2" w:rsidRPr="00293FB2">
        <w:rPr>
          <w:rFonts w:ascii="Times New Roman" w:hAnsi="Times New Roman"/>
          <w:sz w:val="28"/>
        </w:rPr>
        <w:t xml:space="preserve"> транспортн</w:t>
      </w:r>
      <w:r w:rsidR="00293FB2">
        <w:rPr>
          <w:rFonts w:ascii="Times New Roman" w:hAnsi="Times New Roman"/>
          <w:sz w:val="28"/>
        </w:rPr>
        <w:t>ой доступности</w:t>
      </w:r>
      <w:r w:rsidR="00293FB2" w:rsidRPr="00293FB2">
        <w:rPr>
          <w:rFonts w:ascii="Times New Roman" w:hAnsi="Times New Roman"/>
          <w:sz w:val="28"/>
        </w:rPr>
        <w:t xml:space="preserve"> к объектам, расположенным на сельских территориях, по дорогам, обеспечивающим транспортные связи с</w:t>
      </w:r>
      <w:r w:rsidR="00293FB2">
        <w:rPr>
          <w:rFonts w:ascii="Times New Roman" w:hAnsi="Times New Roman"/>
          <w:sz w:val="28"/>
        </w:rPr>
        <w:t xml:space="preserve"> </w:t>
      </w:r>
      <w:r w:rsidR="00293FB2" w:rsidRPr="00293FB2">
        <w:rPr>
          <w:rFonts w:ascii="Times New Roman" w:hAnsi="Times New Roman"/>
          <w:sz w:val="28"/>
        </w:rPr>
        <w:t>сельскими населенными пунктами и проходящим по их территории</w:t>
      </w:r>
      <w:r w:rsidR="00293FB2">
        <w:rPr>
          <w:rFonts w:ascii="Times New Roman" w:hAnsi="Times New Roman"/>
          <w:sz w:val="28"/>
        </w:rPr>
        <w:t>;</w:t>
      </w:r>
    </w:p>
    <w:p w:rsidR="00293FB2" w:rsidRDefault="00293FB2" w:rsidP="00BB7F6B">
      <w:pPr>
        <w:pStyle w:val="ConsPlusNormal"/>
        <w:jc w:val="both"/>
        <w:rPr>
          <w:rFonts w:ascii="Times New Roman" w:hAnsi="Times New Roman"/>
          <w:sz w:val="28"/>
        </w:rPr>
      </w:pPr>
      <w:r>
        <w:rPr>
          <w:rFonts w:ascii="Times New Roman" w:hAnsi="Times New Roman"/>
          <w:sz w:val="28"/>
        </w:rPr>
        <w:t>6) обеспечение качественного улучшения и развития</w:t>
      </w:r>
      <w:r w:rsidRPr="00293FB2">
        <w:rPr>
          <w:rFonts w:ascii="Times New Roman" w:hAnsi="Times New Roman"/>
          <w:sz w:val="28"/>
        </w:rPr>
        <w:t xml:space="preserve"> социальной и инженерной инфраструктуры граждан, проживающих на сельских территориях (агломерациях)</w:t>
      </w:r>
      <w:r>
        <w:rPr>
          <w:rFonts w:ascii="Times New Roman" w:hAnsi="Times New Roman"/>
          <w:sz w:val="28"/>
        </w:rPr>
        <w:t>;</w:t>
      </w:r>
    </w:p>
    <w:p w:rsidR="00293FB2" w:rsidRDefault="00293FB2" w:rsidP="00BB7F6B">
      <w:pPr>
        <w:pStyle w:val="ConsPlusNormal"/>
        <w:jc w:val="both"/>
        <w:rPr>
          <w:rFonts w:ascii="Times New Roman" w:hAnsi="Times New Roman"/>
          <w:sz w:val="28"/>
        </w:rPr>
      </w:pPr>
      <w:r>
        <w:rPr>
          <w:rFonts w:ascii="Times New Roman" w:hAnsi="Times New Roman"/>
          <w:sz w:val="28"/>
        </w:rPr>
        <w:t>7) </w:t>
      </w:r>
      <w:r w:rsidR="00A50ACC">
        <w:rPr>
          <w:rFonts w:ascii="Times New Roman" w:hAnsi="Times New Roman"/>
          <w:sz w:val="28"/>
        </w:rPr>
        <w:t>увеличение количества благоустроенных</w:t>
      </w:r>
      <w:r w:rsidR="00A50ACC" w:rsidRPr="00A50ACC">
        <w:rPr>
          <w:rFonts w:ascii="Times New Roman" w:hAnsi="Times New Roman"/>
          <w:sz w:val="28"/>
        </w:rPr>
        <w:t xml:space="preserve"> общественных пространств в сельских населенных пунктов от общего чис</w:t>
      </w:r>
      <w:r w:rsidR="00A50ACC">
        <w:rPr>
          <w:rFonts w:ascii="Times New Roman" w:hAnsi="Times New Roman"/>
          <w:sz w:val="28"/>
        </w:rPr>
        <w:t>ла сельских населенных пунктов Камчатского края.</w:t>
      </w:r>
    </w:p>
    <w:p w:rsidR="008146A8" w:rsidRDefault="008146A8" w:rsidP="00BB7F6B">
      <w:pPr>
        <w:pStyle w:val="ConsPlusNormal"/>
        <w:jc w:val="center"/>
        <w:rPr>
          <w:rFonts w:ascii="Times New Roman" w:hAnsi="Times New Roman"/>
          <w:sz w:val="28"/>
        </w:rPr>
      </w:pPr>
    </w:p>
    <w:p w:rsidR="00416DBE" w:rsidRPr="00416DBE" w:rsidRDefault="003F162D" w:rsidP="00BB7F6B">
      <w:pPr>
        <w:pStyle w:val="ConsPlusNormal"/>
        <w:jc w:val="center"/>
        <w:rPr>
          <w:rFonts w:ascii="Times New Roman" w:hAnsi="Times New Roman"/>
          <w:sz w:val="28"/>
        </w:rPr>
      </w:pPr>
      <w:r>
        <w:rPr>
          <w:rFonts w:ascii="Times New Roman" w:hAnsi="Times New Roman"/>
          <w:sz w:val="28"/>
        </w:rPr>
        <w:t>IV</w:t>
      </w:r>
      <w:r w:rsidR="00416DBE" w:rsidRPr="00416DBE">
        <w:rPr>
          <w:rFonts w:ascii="Times New Roman" w:hAnsi="Times New Roman"/>
          <w:sz w:val="28"/>
        </w:rPr>
        <w:t xml:space="preserve">. Задачи в сфере </w:t>
      </w:r>
      <w:r w:rsidR="008E7298">
        <w:rPr>
          <w:rFonts w:ascii="Times New Roman" w:hAnsi="Times New Roman"/>
          <w:sz w:val="28"/>
        </w:rPr>
        <w:t>комплексного развития сельских территорий</w:t>
      </w:r>
      <w:r w:rsidR="00416DBE" w:rsidRPr="00416DBE">
        <w:rPr>
          <w:rFonts w:ascii="Times New Roman" w:hAnsi="Times New Roman"/>
          <w:sz w:val="28"/>
        </w:rPr>
        <w:t>,</w:t>
      </w:r>
    </w:p>
    <w:p w:rsidR="00416DBE" w:rsidRDefault="00416DBE" w:rsidP="00BB7F6B">
      <w:pPr>
        <w:pStyle w:val="ConsPlusNormal"/>
        <w:jc w:val="center"/>
        <w:rPr>
          <w:rFonts w:ascii="Times New Roman" w:hAnsi="Times New Roman"/>
          <w:sz w:val="28"/>
        </w:rPr>
      </w:pPr>
      <w:r w:rsidRPr="00416DBE">
        <w:rPr>
          <w:rFonts w:ascii="Times New Roman" w:hAnsi="Times New Roman"/>
          <w:sz w:val="28"/>
        </w:rPr>
        <w:t>определенные в соответствии с национальными целями</w:t>
      </w:r>
    </w:p>
    <w:p w:rsidR="008E7298" w:rsidRPr="00416DBE" w:rsidRDefault="008E7298" w:rsidP="00BB7F6B">
      <w:pPr>
        <w:pStyle w:val="ConsPlusNormal"/>
        <w:jc w:val="center"/>
        <w:rPr>
          <w:rFonts w:ascii="Times New Roman" w:hAnsi="Times New Roman"/>
          <w:sz w:val="28"/>
        </w:rPr>
      </w:pPr>
    </w:p>
    <w:p w:rsidR="00341E42" w:rsidRDefault="00341E42" w:rsidP="00BB7F6B">
      <w:pPr>
        <w:pStyle w:val="ConsPlusNormal"/>
        <w:ind w:firstLine="709"/>
        <w:jc w:val="both"/>
        <w:rPr>
          <w:rFonts w:ascii="Times New Roman" w:hAnsi="Times New Roman"/>
          <w:sz w:val="28"/>
        </w:rPr>
      </w:pPr>
      <w:r>
        <w:rPr>
          <w:rFonts w:ascii="Times New Roman" w:hAnsi="Times New Roman"/>
          <w:sz w:val="28"/>
        </w:rPr>
        <w:t>Реализация мероприятий Программы оказывает влияние на достижение следующих национальных целей развития Российской Федерации на период до 2030 года, утвержденных Указом Президента Российской Федерации от 21.07.2020 № 474:</w:t>
      </w:r>
    </w:p>
    <w:p w:rsidR="00341E42" w:rsidRDefault="00341E42" w:rsidP="00BB7F6B">
      <w:pPr>
        <w:pStyle w:val="ConsPlusNormal"/>
        <w:ind w:firstLine="709"/>
        <w:jc w:val="both"/>
        <w:rPr>
          <w:rFonts w:ascii="Times New Roman" w:hAnsi="Times New Roman"/>
          <w:sz w:val="28"/>
        </w:rPr>
      </w:pPr>
      <w:r>
        <w:rPr>
          <w:rFonts w:ascii="Times New Roman" w:hAnsi="Times New Roman"/>
          <w:sz w:val="28"/>
        </w:rPr>
        <w:lastRenderedPageBreak/>
        <w:t>1) «</w:t>
      </w:r>
      <w:r w:rsidR="00AB1C44">
        <w:rPr>
          <w:rFonts w:ascii="Times New Roman" w:hAnsi="Times New Roman"/>
          <w:sz w:val="28"/>
        </w:rPr>
        <w:t>Д</w:t>
      </w:r>
      <w:r w:rsidRPr="004C01EA">
        <w:rPr>
          <w:rFonts w:ascii="Times New Roman" w:hAnsi="Times New Roman"/>
          <w:sz w:val="28"/>
        </w:rPr>
        <w:t>остойный, эффективный труд и успешное предпринимательство</w:t>
      </w:r>
      <w:r>
        <w:rPr>
          <w:rFonts w:ascii="Times New Roman" w:hAnsi="Times New Roman"/>
          <w:sz w:val="28"/>
        </w:rPr>
        <w:t xml:space="preserve">», показатели </w:t>
      </w:r>
      <w:r w:rsidRPr="00341E42">
        <w:rPr>
          <w:rFonts w:ascii="Times New Roman" w:hAnsi="Times New Roman"/>
          <w:sz w:val="28"/>
        </w:rPr>
        <w:t>«Обеспечение темпа роста валового внутреннего продукта страны выше среднемирового при сохранении макроэкономической стабильности» и «Обеспечение темпа устойчивого роста доходов населения и уровня пенсионного обеспечения не ниже инфляции»</w:t>
      </w:r>
      <w:r w:rsidR="00AB1C44">
        <w:rPr>
          <w:rFonts w:ascii="Times New Roman" w:hAnsi="Times New Roman"/>
          <w:sz w:val="28"/>
        </w:rPr>
        <w:t>;</w:t>
      </w:r>
    </w:p>
    <w:p w:rsidR="00341E42" w:rsidRDefault="00341E42" w:rsidP="00BB7F6B">
      <w:pPr>
        <w:pStyle w:val="ConsPlusNormal"/>
        <w:ind w:firstLine="709"/>
        <w:jc w:val="both"/>
        <w:rPr>
          <w:rFonts w:ascii="Times New Roman" w:hAnsi="Times New Roman"/>
          <w:sz w:val="28"/>
        </w:rPr>
      </w:pPr>
      <w:r>
        <w:rPr>
          <w:rFonts w:ascii="Times New Roman" w:hAnsi="Times New Roman"/>
          <w:sz w:val="28"/>
        </w:rPr>
        <w:t>2) </w:t>
      </w:r>
      <w:r w:rsidR="00AB1C44">
        <w:rPr>
          <w:rFonts w:ascii="Times New Roman" w:hAnsi="Times New Roman"/>
          <w:sz w:val="28"/>
        </w:rPr>
        <w:t>«К</w:t>
      </w:r>
      <w:r w:rsidRPr="00341E42">
        <w:rPr>
          <w:rFonts w:ascii="Times New Roman" w:hAnsi="Times New Roman"/>
          <w:sz w:val="28"/>
        </w:rPr>
        <w:t>омфортная и безопасная среда для жизни</w:t>
      </w:r>
      <w:r w:rsidR="00AB1C44">
        <w:rPr>
          <w:rFonts w:ascii="Times New Roman" w:hAnsi="Times New Roman"/>
          <w:sz w:val="28"/>
        </w:rPr>
        <w:t>», показатель «</w:t>
      </w:r>
      <w:r w:rsidR="00AB1C44" w:rsidRPr="00AB1C44">
        <w:rPr>
          <w:rFonts w:ascii="Times New Roman" w:hAnsi="Times New Roman"/>
          <w:sz w:val="28"/>
        </w:rPr>
        <w:t>Улучшение жилищных условий не менее 5 миллионов семей ежегодно и</w:t>
      </w:r>
      <w:r w:rsidR="00AB1C44">
        <w:rPr>
          <w:rFonts w:ascii="Times New Roman" w:hAnsi="Times New Roman"/>
          <w:sz w:val="28"/>
        </w:rPr>
        <w:t xml:space="preserve"> </w:t>
      </w:r>
      <w:r w:rsidR="00AB1C44" w:rsidRPr="00AB1C44">
        <w:rPr>
          <w:rFonts w:ascii="Times New Roman" w:hAnsi="Times New Roman"/>
          <w:sz w:val="28"/>
        </w:rPr>
        <w:t>увеличение объема жилищного строительства не менее чем до 120 млн. кв. метров в год»</w:t>
      </w:r>
      <w:r>
        <w:rPr>
          <w:rFonts w:ascii="Times New Roman" w:hAnsi="Times New Roman"/>
          <w:sz w:val="28"/>
        </w:rPr>
        <w:t xml:space="preserve">. </w:t>
      </w:r>
    </w:p>
    <w:p w:rsidR="00341E42" w:rsidRDefault="00341E42" w:rsidP="00BB7F6B">
      <w:pPr>
        <w:pStyle w:val="ConsPlusNormal"/>
        <w:ind w:firstLine="709"/>
        <w:jc w:val="both"/>
        <w:rPr>
          <w:rFonts w:ascii="Times New Roman" w:hAnsi="Times New Roman"/>
          <w:sz w:val="28"/>
        </w:rPr>
      </w:pPr>
      <w:r>
        <w:rPr>
          <w:rFonts w:ascii="Times New Roman" w:hAnsi="Times New Roman"/>
          <w:sz w:val="28"/>
        </w:rPr>
        <w:t>Основными задачами П</w:t>
      </w:r>
      <w:r w:rsidRPr="004106A8">
        <w:rPr>
          <w:rFonts w:ascii="Times New Roman" w:hAnsi="Times New Roman"/>
          <w:sz w:val="28"/>
        </w:rPr>
        <w:t xml:space="preserve">рограммы и ее структурных элементов, </w:t>
      </w:r>
      <w:r>
        <w:rPr>
          <w:rFonts w:ascii="Times New Roman" w:hAnsi="Times New Roman"/>
          <w:sz w:val="28"/>
        </w:rPr>
        <w:t>для</w:t>
      </w:r>
      <w:r w:rsidRPr="004106A8">
        <w:rPr>
          <w:rFonts w:ascii="Times New Roman" w:hAnsi="Times New Roman"/>
          <w:sz w:val="28"/>
        </w:rPr>
        <w:t xml:space="preserve"> </w:t>
      </w:r>
      <w:r>
        <w:rPr>
          <w:rFonts w:ascii="Times New Roman" w:hAnsi="Times New Roman"/>
          <w:sz w:val="28"/>
        </w:rPr>
        <w:t>достижения национальных целей, являются:</w:t>
      </w:r>
    </w:p>
    <w:p w:rsidR="002E1F13" w:rsidRDefault="002E1F13" w:rsidP="00BB7F6B">
      <w:pPr>
        <w:pStyle w:val="ConsPlusNormal"/>
        <w:jc w:val="both"/>
        <w:rPr>
          <w:rFonts w:ascii="Times New Roman" w:hAnsi="Times New Roman"/>
          <w:sz w:val="28"/>
        </w:rPr>
      </w:pPr>
      <w:r>
        <w:rPr>
          <w:rFonts w:ascii="Times New Roman" w:hAnsi="Times New Roman"/>
          <w:sz w:val="28"/>
        </w:rPr>
        <w:t>1) </w:t>
      </w:r>
      <w:r w:rsidRPr="000849D9">
        <w:rPr>
          <w:rFonts w:ascii="Times New Roman" w:hAnsi="Times New Roman"/>
          <w:sz w:val="28"/>
        </w:rPr>
        <w:t>создание возможности для улучшения жилищных условий, проживающих на сельских территориях (агломерациях)</w:t>
      </w:r>
      <w:r>
        <w:rPr>
          <w:rFonts w:ascii="Times New Roman" w:hAnsi="Times New Roman"/>
          <w:sz w:val="28"/>
        </w:rPr>
        <w:t>;</w:t>
      </w:r>
    </w:p>
    <w:p w:rsidR="002E1F13" w:rsidRDefault="002E1F13" w:rsidP="00BB7F6B">
      <w:pPr>
        <w:pStyle w:val="ConsPlusNormal"/>
        <w:jc w:val="both"/>
        <w:rPr>
          <w:rFonts w:ascii="Times New Roman" w:hAnsi="Times New Roman"/>
          <w:sz w:val="28"/>
        </w:rPr>
      </w:pPr>
      <w:r>
        <w:rPr>
          <w:rFonts w:ascii="Times New Roman" w:hAnsi="Times New Roman"/>
          <w:sz w:val="28"/>
        </w:rPr>
        <w:t>2) создание условий для привлечения</w:t>
      </w:r>
      <w:r w:rsidRPr="000849D9">
        <w:rPr>
          <w:rFonts w:ascii="Times New Roman" w:hAnsi="Times New Roman"/>
          <w:sz w:val="28"/>
        </w:rPr>
        <w:t xml:space="preserve"> специалистов к работе на сельских территориях у сельскохозяйственных товаропроизводителей и организаций, осуществляющих переработку сельскохозяйственной продукции на сельских территориях</w:t>
      </w:r>
      <w:r>
        <w:rPr>
          <w:rFonts w:ascii="Times New Roman" w:hAnsi="Times New Roman"/>
          <w:sz w:val="28"/>
        </w:rPr>
        <w:t>;</w:t>
      </w:r>
    </w:p>
    <w:p w:rsidR="002E1F13" w:rsidRDefault="002E1F13" w:rsidP="00BB7F6B">
      <w:pPr>
        <w:pStyle w:val="ConsPlusNormal"/>
        <w:jc w:val="both"/>
        <w:rPr>
          <w:rFonts w:ascii="Times New Roman" w:hAnsi="Times New Roman"/>
          <w:sz w:val="28"/>
        </w:rPr>
      </w:pPr>
      <w:r>
        <w:rPr>
          <w:rFonts w:ascii="Times New Roman" w:hAnsi="Times New Roman"/>
          <w:sz w:val="28"/>
        </w:rPr>
        <w:t>3) повышение</w:t>
      </w:r>
      <w:r w:rsidRPr="000849D9">
        <w:rPr>
          <w:rFonts w:ascii="Times New Roman" w:hAnsi="Times New Roman"/>
          <w:sz w:val="28"/>
        </w:rPr>
        <w:t xml:space="preserve"> к</w:t>
      </w:r>
      <w:r>
        <w:rPr>
          <w:rFonts w:ascii="Times New Roman" w:hAnsi="Times New Roman"/>
          <w:sz w:val="28"/>
        </w:rPr>
        <w:t>омфортности</w:t>
      </w:r>
      <w:r w:rsidRPr="000849D9">
        <w:rPr>
          <w:rFonts w:ascii="Times New Roman" w:hAnsi="Times New Roman"/>
          <w:sz w:val="28"/>
        </w:rPr>
        <w:t xml:space="preserve"> среды проживания граждан в сельских населенных пунктов от общего числа сельских населенных пунктов</w:t>
      </w:r>
      <w:r>
        <w:rPr>
          <w:rFonts w:ascii="Times New Roman" w:hAnsi="Times New Roman"/>
          <w:sz w:val="28"/>
        </w:rPr>
        <w:t>;</w:t>
      </w:r>
    </w:p>
    <w:p w:rsidR="002E1F13" w:rsidRDefault="002E1F13" w:rsidP="00BB7F6B">
      <w:pPr>
        <w:pStyle w:val="ConsPlusNormal"/>
        <w:jc w:val="both"/>
        <w:rPr>
          <w:rFonts w:ascii="Times New Roman" w:hAnsi="Times New Roman"/>
          <w:sz w:val="28"/>
        </w:rPr>
      </w:pPr>
      <w:r>
        <w:rPr>
          <w:rFonts w:ascii="Times New Roman" w:hAnsi="Times New Roman"/>
          <w:sz w:val="28"/>
        </w:rPr>
        <w:t>4) повышение</w:t>
      </w:r>
      <w:r w:rsidRPr="00293FB2">
        <w:rPr>
          <w:rFonts w:ascii="Times New Roman" w:hAnsi="Times New Roman"/>
          <w:sz w:val="28"/>
        </w:rPr>
        <w:t xml:space="preserve"> транспортн</w:t>
      </w:r>
      <w:r>
        <w:rPr>
          <w:rFonts w:ascii="Times New Roman" w:hAnsi="Times New Roman"/>
          <w:sz w:val="28"/>
        </w:rPr>
        <w:t>ой доступности</w:t>
      </w:r>
      <w:r w:rsidRPr="00293FB2">
        <w:rPr>
          <w:rFonts w:ascii="Times New Roman" w:hAnsi="Times New Roman"/>
          <w:sz w:val="28"/>
        </w:rPr>
        <w:t xml:space="preserve"> к объектам, расположенным на сельских территориях, по дорогам, обеспечивающим транспортные связи с</w:t>
      </w:r>
      <w:r>
        <w:rPr>
          <w:rFonts w:ascii="Times New Roman" w:hAnsi="Times New Roman"/>
          <w:sz w:val="28"/>
        </w:rPr>
        <w:t xml:space="preserve"> </w:t>
      </w:r>
      <w:r w:rsidRPr="00293FB2">
        <w:rPr>
          <w:rFonts w:ascii="Times New Roman" w:hAnsi="Times New Roman"/>
          <w:sz w:val="28"/>
        </w:rPr>
        <w:t>сельскими населенными пунктами и проходящим по их территории</w:t>
      </w:r>
      <w:r>
        <w:rPr>
          <w:rFonts w:ascii="Times New Roman" w:hAnsi="Times New Roman"/>
          <w:sz w:val="28"/>
        </w:rPr>
        <w:t>;</w:t>
      </w:r>
    </w:p>
    <w:p w:rsidR="002E1F13" w:rsidRDefault="002E1F13" w:rsidP="00BB7F6B">
      <w:pPr>
        <w:pStyle w:val="ConsPlusNormal"/>
        <w:jc w:val="both"/>
        <w:rPr>
          <w:rFonts w:ascii="Times New Roman" w:hAnsi="Times New Roman"/>
          <w:sz w:val="28"/>
        </w:rPr>
      </w:pPr>
      <w:r>
        <w:rPr>
          <w:rFonts w:ascii="Times New Roman" w:hAnsi="Times New Roman"/>
          <w:sz w:val="28"/>
        </w:rPr>
        <w:t>5) обеспечение качественного улучшения и развития</w:t>
      </w:r>
      <w:r w:rsidRPr="00293FB2">
        <w:rPr>
          <w:rFonts w:ascii="Times New Roman" w:hAnsi="Times New Roman"/>
          <w:sz w:val="28"/>
        </w:rPr>
        <w:t xml:space="preserve"> социальной и инженерной инфраструктуры граждан, проживающих на сельских территориях (агломерациях)</w:t>
      </w:r>
      <w:r>
        <w:rPr>
          <w:rFonts w:ascii="Times New Roman" w:hAnsi="Times New Roman"/>
          <w:sz w:val="28"/>
        </w:rPr>
        <w:t>.</w:t>
      </w:r>
    </w:p>
    <w:p w:rsidR="00341E42" w:rsidRPr="00341E42" w:rsidRDefault="00341E42" w:rsidP="00BB7F6B">
      <w:pPr>
        <w:pStyle w:val="ConsPlusNormal"/>
        <w:jc w:val="both"/>
        <w:rPr>
          <w:rFonts w:ascii="Times New Roman" w:hAnsi="Times New Roman"/>
          <w:sz w:val="28"/>
        </w:rPr>
      </w:pPr>
      <w:r>
        <w:rPr>
          <w:rFonts w:ascii="Times New Roman" w:hAnsi="Times New Roman"/>
          <w:sz w:val="28"/>
        </w:rPr>
        <w:t xml:space="preserve">Содействие достижению </w:t>
      </w:r>
      <w:r w:rsidR="00891A2D">
        <w:rPr>
          <w:rFonts w:ascii="Times New Roman" w:hAnsi="Times New Roman"/>
          <w:sz w:val="28"/>
        </w:rPr>
        <w:t xml:space="preserve">целевых показателей </w:t>
      </w:r>
      <w:r w:rsidR="00725A65">
        <w:rPr>
          <w:rFonts w:ascii="Times New Roman" w:hAnsi="Times New Roman"/>
          <w:sz w:val="28"/>
        </w:rPr>
        <w:t>«</w:t>
      </w:r>
      <w:r w:rsidR="00725A65" w:rsidRPr="00341E42">
        <w:rPr>
          <w:rFonts w:ascii="Times New Roman" w:hAnsi="Times New Roman"/>
          <w:sz w:val="28"/>
        </w:rPr>
        <w:t>Обеспечение темпа роста валового внутреннего продукта страны выше среднемирового при сохранении макроэкономической стабильности» и «Обеспечение темпа устойчивого роста доходов населения и уровня пенсионного обеспечения не ниже инфляции»</w:t>
      </w:r>
      <w:r>
        <w:rPr>
          <w:rFonts w:ascii="Times New Roman" w:hAnsi="Times New Roman"/>
          <w:sz w:val="28"/>
        </w:rPr>
        <w:t xml:space="preserve"> будет обеспечиваться в процессе реализации мероприятий</w:t>
      </w:r>
      <w:r w:rsidR="00891A2D" w:rsidRPr="00891A2D">
        <w:rPr>
          <w:rFonts w:ascii="Times New Roman" w:hAnsi="Times New Roman"/>
          <w:sz w:val="28"/>
        </w:rPr>
        <w:t xml:space="preserve"> по предоставлению социальных выплат на приобретение (строительство) жилья гражданам, прож</w:t>
      </w:r>
      <w:r w:rsidR="00891A2D">
        <w:rPr>
          <w:rFonts w:ascii="Times New Roman" w:hAnsi="Times New Roman"/>
          <w:sz w:val="28"/>
        </w:rPr>
        <w:t>ивающим на сельских территориях, мероприятий</w:t>
      </w:r>
      <w:r w:rsidR="00891A2D" w:rsidRPr="00891A2D">
        <w:rPr>
          <w:rFonts w:ascii="Times New Roman" w:hAnsi="Times New Roman"/>
          <w:sz w:val="28"/>
        </w:rPr>
        <w:t xml:space="preserve"> по строительству (приобретению) жилья, предоставляемого по договор</w:t>
      </w:r>
      <w:r w:rsidR="00891A2D">
        <w:rPr>
          <w:rFonts w:ascii="Times New Roman" w:hAnsi="Times New Roman"/>
          <w:sz w:val="28"/>
        </w:rPr>
        <w:t>у найма жилого помещения, а также мероприятий, предусматривающих</w:t>
      </w:r>
      <w:r w:rsidR="00891A2D" w:rsidRPr="00891A2D">
        <w:rPr>
          <w:rFonts w:ascii="Times New Roman" w:hAnsi="Times New Roman"/>
          <w:sz w:val="28"/>
        </w:rPr>
        <w:t xml:space="preserve"> предоставление сельскохозяйственным товаропроизводителям и организациям, осуществляющих переработку сельскохозяйственной продукции, на сельских территориях государственной поддержки</w:t>
      </w:r>
      <w:r w:rsidR="00891A2D">
        <w:rPr>
          <w:rFonts w:ascii="Times New Roman" w:hAnsi="Times New Roman"/>
          <w:sz w:val="28"/>
        </w:rPr>
        <w:t xml:space="preserve">, направленной на </w:t>
      </w:r>
      <w:r w:rsidR="009D0CB9">
        <w:rPr>
          <w:rFonts w:ascii="Times New Roman" w:hAnsi="Times New Roman"/>
          <w:sz w:val="28"/>
        </w:rPr>
        <w:t>обеспечение</w:t>
      </w:r>
      <w:r w:rsidR="009D0CB9" w:rsidRPr="009D0CB9">
        <w:rPr>
          <w:rFonts w:ascii="Times New Roman" w:hAnsi="Times New Roman"/>
          <w:sz w:val="28"/>
        </w:rPr>
        <w:t xml:space="preserve"> квалифицированными специалистами</w:t>
      </w:r>
      <w:r w:rsidR="009D0CB9">
        <w:rPr>
          <w:rFonts w:ascii="Times New Roman" w:hAnsi="Times New Roman"/>
          <w:sz w:val="28"/>
        </w:rPr>
        <w:t>.</w:t>
      </w:r>
    </w:p>
    <w:p w:rsidR="00341E42" w:rsidRDefault="00341E42" w:rsidP="00BB7F6B">
      <w:pPr>
        <w:pStyle w:val="ConsPlusNormal"/>
        <w:ind w:firstLine="709"/>
        <w:jc w:val="both"/>
        <w:rPr>
          <w:rFonts w:ascii="Times New Roman" w:hAnsi="Times New Roman"/>
          <w:sz w:val="28"/>
        </w:rPr>
      </w:pPr>
      <w:r>
        <w:rPr>
          <w:rFonts w:ascii="Times New Roman" w:hAnsi="Times New Roman"/>
          <w:sz w:val="28"/>
        </w:rPr>
        <w:t xml:space="preserve">Содействие достижению целевого показателя </w:t>
      </w:r>
      <w:r w:rsidR="00725A65">
        <w:rPr>
          <w:rFonts w:ascii="Times New Roman" w:hAnsi="Times New Roman"/>
          <w:sz w:val="28"/>
        </w:rPr>
        <w:t>«</w:t>
      </w:r>
      <w:r w:rsidR="00725A65" w:rsidRPr="00AB1C44">
        <w:rPr>
          <w:rFonts w:ascii="Times New Roman" w:hAnsi="Times New Roman"/>
          <w:sz w:val="28"/>
        </w:rPr>
        <w:t>Улучшение жилищных условий не менее 5 миллионов семей ежегодно и</w:t>
      </w:r>
      <w:r w:rsidR="00725A65">
        <w:rPr>
          <w:rFonts w:ascii="Times New Roman" w:hAnsi="Times New Roman"/>
          <w:sz w:val="28"/>
        </w:rPr>
        <w:t xml:space="preserve"> </w:t>
      </w:r>
      <w:r w:rsidR="00725A65" w:rsidRPr="00AB1C44">
        <w:rPr>
          <w:rFonts w:ascii="Times New Roman" w:hAnsi="Times New Roman"/>
          <w:sz w:val="28"/>
        </w:rPr>
        <w:t>увеличение объема жилищного строительства не менее чем до 120 млн. кв. метров в год»</w:t>
      </w:r>
      <w:r>
        <w:rPr>
          <w:rFonts w:ascii="Times New Roman" w:hAnsi="Times New Roman"/>
          <w:sz w:val="28"/>
        </w:rPr>
        <w:t xml:space="preserve"> будет обеспечиваться в процессе реализации мероприятий, направленных на </w:t>
      </w:r>
      <w:r w:rsidR="00891A2D">
        <w:rPr>
          <w:rFonts w:ascii="Times New Roman" w:hAnsi="Times New Roman"/>
          <w:sz w:val="28"/>
        </w:rPr>
        <w:t xml:space="preserve">реализацию проектов по благоустройству общественных пространств, </w:t>
      </w:r>
      <w:r w:rsidR="00891A2D" w:rsidRPr="00142778">
        <w:rPr>
          <w:rFonts w:ascii="Times New Roman" w:hAnsi="Times New Roman"/>
          <w:sz w:val="28"/>
        </w:rPr>
        <w:t>развитию транспортной инфраструктуры</w:t>
      </w:r>
      <w:r w:rsidR="009D0CB9">
        <w:rPr>
          <w:rFonts w:ascii="Times New Roman" w:hAnsi="Times New Roman"/>
          <w:sz w:val="28"/>
        </w:rPr>
        <w:t>, а также мероприятий</w:t>
      </w:r>
      <w:r w:rsidR="00891A2D">
        <w:rPr>
          <w:rFonts w:ascii="Times New Roman" w:hAnsi="Times New Roman"/>
          <w:sz w:val="28"/>
        </w:rPr>
        <w:t xml:space="preserve"> по созданию</w:t>
      </w:r>
      <w:r w:rsidR="00891A2D" w:rsidRPr="000C530C">
        <w:rPr>
          <w:rFonts w:ascii="Times New Roman" w:hAnsi="Times New Roman"/>
          <w:sz w:val="28"/>
        </w:rPr>
        <w:t>, стро</w:t>
      </w:r>
      <w:r w:rsidR="00891A2D">
        <w:rPr>
          <w:rFonts w:ascii="Times New Roman" w:hAnsi="Times New Roman"/>
          <w:sz w:val="28"/>
        </w:rPr>
        <w:t>ительству, реконструкции (модернизации</w:t>
      </w:r>
      <w:r w:rsidR="00891A2D" w:rsidRPr="000C530C">
        <w:rPr>
          <w:rFonts w:ascii="Times New Roman" w:hAnsi="Times New Roman"/>
          <w:sz w:val="28"/>
        </w:rPr>
        <w:t>) объектов</w:t>
      </w:r>
      <w:r w:rsidR="00891A2D">
        <w:rPr>
          <w:rFonts w:ascii="Times New Roman" w:hAnsi="Times New Roman"/>
          <w:sz w:val="28"/>
        </w:rPr>
        <w:t xml:space="preserve"> социальной и инженерной </w:t>
      </w:r>
      <w:r w:rsidR="00891A2D">
        <w:rPr>
          <w:rFonts w:ascii="Times New Roman" w:hAnsi="Times New Roman"/>
          <w:sz w:val="28"/>
        </w:rPr>
        <w:lastRenderedPageBreak/>
        <w:t>инфраструктуры в населенных пунктах, расположенных на сельских территориях (агломерациях)</w:t>
      </w:r>
      <w:r w:rsidR="009D0CB9">
        <w:rPr>
          <w:rFonts w:ascii="Times New Roman" w:hAnsi="Times New Roman"/>
          <w:sz w:val="28"/>
        </w:rPr>
        <w:t xml:space="preserve">. </w:t>
      </w:r>
    </w:p>
    <w:p w:rsidR="003F162D" w:rsidRDefault="003F162D" w:rsidP="00BB7F6B">
      <w:pPr>
        <w:pStyle w:val="ConsPlusNormal"/>
        <w:ind w:firstLine="709"/>
        <w:jc w:val="both"/>
        <w:rPr>
          <w:rFonts w:ascii="Times New Roman" w:hAnsi="Times New Roman"/>
          <w:sz w:val="28"/>
        </w:rPr>
      </w:pPr>
    </w:p>
    <w:p w:rsidR="003F162D" w:rsidRDefault="003F162D" w:rsidP="00BB7F6B">
      <w:pPr>
        <w:spacing w:after="0" w:line="240" w:lineRule="auto"/>
        <w:ind w:firstLine="720"/>
        <w:contextualSpacing/>
        <w:jc w:val="center"/>
        <w:rPr>
          <w:rFonts w:ascii="Times New Roman" w:hAnsi="Times New Roman"/>
          <w:sz w:val="28"/>
        </w:rPr>
      </w:pPr>
      <w:r w:rsidRPr="003F162D">
        <w:rPr>
          <w:rFonts w:ascii="Times New Roman" w:hAnsi="Times New Roman"/>
          <w:sz w:val="28"/>
        </w:rPr>
        <w:t xml:space="preserve">Раздел «Порядки предоставления и распределения субсидий из краевого бюджета бюджетам муниципальных образований Камчатского края в рамках </w:t>
      </w:r>
      <w:r>
        <w:rPr>
          <w:rFonts w:ascii="Times New Roman" w:hAnsi="Times New Roman"/>
          <w:sz w:val="28"/>
        </w:rPr>
        <w:t>Программы</w:t>
      </w:r>
      <w:r w:rsidRPr="003F162D">
        <w:rPr>
          <w:rFonts w:ascii="Times New Roman" w:hAnsi="Times New Roman"/>
          <w:sz w:val="28"/>
        </w:rPr>
        <w:t>»</w:t>
      </w:r>
    </w:p>
    <w:p w:rsidR="00A67548" w:rsidRPr="003F162D" w:rsidRDefault="00A67548" w:rsidP="00BB7F6B">
      <w:pPr>
        <w:spacing w:after="0" w:line="240" w:lineRule="auto"/>
        <w:ind w:firstLine="709"/>
        <w:contextualSpacing/>
        <w:jc w:val="both"/>
        <w:rPr>
          <w:rFonts w:ascii="Times New Roman" w:hAnsi="Times New Roman"/>
          <w:sz w:val="28"/>
        </w:rPr>
      </w:pPr>
    </w:p>
    <w:p w:rsidR="00A67548" w:rsidRPr="00A67548" w:rsidRDefault="00A67548" w:rsidP="00BB7F6B">
      <w:pPr>
        <w:spacing w:before="120" w:after="0" w:line="240" w:lineRule="auto"/>
        <w:ind w:left="120" w:right="120" w:firstLine="709"/>
        <w:contextualSpacing/>
        <w:jc w:val="both"/>
        <w:rPr>
          <w:rFonts w:ascii="Times New Roman" w:hAnsi="Times New Roman"/>
          <w:sz w:val="28"/>
        </w:rPr>
      </w:pPr>
      <w:r w:rsidRPr="00A67548">
        <w:rPr>
          <w:rFonts w:ascii="Times New Roman" w:hAnsi="Times New Roman"/>
          <w:sz w:val="28"/>
        </w:rPr>
        <w:t>Программа предусматривает предоставление субсидий из краевого бюджета бюджетам муниципальных образований Камчатского края.</w:t>
      </w:r>
    </w:p>
    <w:p w:rsidR="00A67548" w:rsidRPr="00A67548" w:rsidRDefault="00A67548" w:rsidP="00BB7F6B">
      <w:pPr>
        <w:spacing w:before="120" w:after="0" w:line="240" w:lineRule="auto"/>
        <w:ind w:left="120" w:right="120" w:firstLine="709"/>
        <w:contextualSpacing/>
        <w:jc w:val="both"/>
        <w:rPr>
          <w:rFonts w:ascii="Times New Roman" w:hAnsi="Times New Roman"/>
          <w:sz w:val="28"/>
        </w:rPr>
      </w:pPr>
      <w:r w:rsidRPr="00A67548">
        <w:rPr>
          <w:rFonts w:ascii="Times New Roman" w:hAnsi="Times New Roman"/>
          <w:sz w:val="28"/>
        </w:rPr>
        <w:t>Порядок предоставления и распределения субсидии бюджетам муниципальных образований в Камчатском крае на реализацию мероприятий по благоустройству сельских территорий приведен в приложении 1 к Программе.</w:t>
      </w:r>
    </w:p>
    <w:p w:rsidR="00A67548" w:rsidRPr="00A67548" w:rsidRDefault="00A67548" w:rsidP="00BB7F6B">
      <w:pPr>
        <w:spacing w:before="120" w:after="0" w:line="240" w:lineRule="auto"/>
        <w:ind w:left="120" w:right="120" w:firstLine="709"/>
        <w:contextualSpacing/>
        <w:jc w:val="both"/>
        <w:rPr>
          <w:rFonts w:ascii="Times New Roman" w:hAnsi="Times New Roman"/>
          <w:sz w:val="28"/>
        </w:rPr>
      </w:pPr>
      <w:r w:rsidRPr="00A67548">
        <w:rPr>
          <w:rFonts w:ascii="Times New Roman" w:hAnsi="Times New Roman"/>
          <w:sz w:val="28"/>
        </w:rPr>
        <w:t>Порядок предоставления и распределения субсидий местным бюджетам на софинансирование расходных обязательств муниципальных образований в Камчатском крае, связанных с реализацией инвестиционных проектов, приведен в приложении 2 к Программе.</w:t>
      </w:r>
    </w:p>
    <w:p w:rsidR="00A67548" w:rsidRDefault="00A67548" w:rsidP="00BB7F6B">
      <w:pPr>
        <w:pStyle w:val="ConsPlusNormal"/>
        <w:ind w:firstLine="709"/>
        <w:jc w:val="both"/>
        <w:rPr>
          <w:rFonts w:ascii="Times New Roman" w:hAnsi="Times New Roman"/>
          <w:sz w:val="28"/>
        </w:rPr>
      </w:pPr>
      <w:r w:rsidRPr="00A67548">
        <w:rPr>
          <w:rFonts w:ascii="Times New Roman" w:hAnsi="Times New Roman"/>
          <w:sz w:val="28"/>
        </w:rPr>
        <w:t>Порядок</w:t>
      </w:r>
      <w:r>
        <w:rPr>
          <w:rFonts w:ascii="Times New Roman" w:hAnsi="Times New Roman"/>
          <w:sz w:val="28"/>
        </w:rPr>
        <w:t xml:space="preserve"> </w:t>
      </w:r>
      <w:r w:rsidRPr="00A67548">
        <w:rPr>
          <w:rFonts w:ascii="Times New Roman" w:hAnsi="Times New Roman"/>
          <w:sz w:val="28"/>
        </w:rPr>
        <w:t>предоставления и распределения субсидий местным бюджетам на реализацию проектов комплексного развития сельских территорий или сельских агломераций в части реализации мероприятий, относящихся к капитальным вложениям в объекты капитального строительства</w:t>
      </w:r>
      <w:r>
        <w:rPr>
          <w:rFonts w:ascii="Times New Roman" w:hAnsi="Times New Roman"/>
          <w:sz w:val="28"/>
        </w:rPr>
        <w:t>,</w:t>
      </w:r>
      <w:r w:rsidRPr="00A67548">
        <w:rPr>
          <w:rFonts w:ascii="Times New Roman" w:hAnsi="Times New Roman"/>
          <w:sz w:val="28"/>
        </w:rPr>
        <w:t xml:space="preserve"> приведен в приложении 3 к Программе.</w:t>
      </w:r>
    </w:p>
    <w:p w:rsidR="00A67548" w:rsidRPr="001B7E35" w:rsidRDefault="00A67548" w:rsidP="00BB7F6B">
      <w:pPr>
        <w:pStyle w:val="ConsPlusNormal"/>
        <w:ind w:firstLine="709"/>
        <w:jc w:val="both"/>
        <w:rPr>
          <w:rFonts w:ascii="Times New Roman" w:hAnsi="Times New Roman"/>
          <w:sz w:val="28"/>
        </w:rPr>
      </w:pPr>
      <w:r w:rsidRPr="001B7E35">
        <w:rPr>
          <w:rFonts w:ascii="Times New Roman" w:hAnsi="Times New Roman"/>
          <w:sz w:val="28"/>
        </w:rPr>
        <w:t>Порядок</w:t>
      </w:r>
      <w:r>
        <w:rPr>
          <w:rFonts w:ascii="Times New Roman" w:hAnsi="Times New Roman"/>
          <w:sz w:val="28"/>
        </w:rPr>
        <w:t xml:space="preserve"> </w:t>
      </w:r>
      <w:r w:rsidRPr="001B7E35">
        <w:rPr>
          <w:rFonts w:ascii="Times New Roman" w:hAnsi="Times New Roman"/>
          <w:sz w:val="28"/>
        </w:rPr>
        <w:t>предоставления и распределения субсидии бюджетам муниципальных образований в Камчатском крае на оказание финансовой поддержки при исполнении расходных обязательств по строительству (приобретению) жилья, предоставляемого гражданам, проживающим на сельских территориях, по договору найма жилого помещения</w:t>
      </w:r>
      <w:r>
        <w:rPr>
          <w:rFonts w:ascii="Times New Roman" w:hAnsi="Times New Roman"/>
          <w:sz w:val="28"/>
        </w:rPr>
        <w:t xml:space="preserve"> </w:t>
      </w:r>
      <w:r w:rsidRPr="00A67548">
        <w:rPr>
          <w:rFonts w:ascii="Times New Roman" w:hAnsi="Times New Roman"/>
          <w:sz w:val="28"/>
        </w:rPr>
        <w:t>приведен в приложении 4 к Программе.</w:t>
      </w:r>
    </w:p>
    <w:p w:rsidR="00A67548" w:rsidRDefault="00A67548" w:rsidP="00BB7F6B">
      <w:pPr>
        <w:spacing w:after="0" w:line="240" w:lineRule="auto"/>
        <w:ind w:firstLine="720"/>
        <w:contextualSpacing/>
        <w:jc w:val="center"/>
        <w:rPr>
          <w:rFonts w:ascii="Times New Roman" w:hAnsi="Times New Roman"/>
          <w:sz w:val="28"/>
        </w:rPr>
      </w:pPr>
    </w:p>
    <w:p w:rsidR="00A67548" w:rsidRDefault="00A67548" w:rsidP="00BB7F6B">
      <w:pPr>
        <w:spacing w:after="0" w:line="240" w:lineRule="auto"/>
        <w:ind w:firstLine="720"/>
        <w:contextualSpacing/>
        <w:jc w:val="center"/>
        <w:rPr>
          <w:rFonts w:ascii="Times New Roman" w:hAnsi="Times New Roman"/>
          <w:sz w:val="28"/>
        </w:rPr>
      </w:pPr>
      <w:r w:rsidRPr="003F162D">
        <w:rPr>
          <w:rFonts w:ascii="Times New Roman" w:hAnsi="Times New Roman"/>
          <w:sz w:val="28"/>
        </w:rPr>
        <w:t xml:space="preserve">Раздел «Порядки предоставления субсидий из краевого бюджета </w:t>
      </w:r>
      <w:r w:rsidR="00034272" w:rsidRPr="00034272">
        <w:rPr>
          <w:rFonts w:ascii="Times New Roman" w:hAnsi="Times New Roman"/>
          <w:sz w:val="28"/>
        </w:rPr>
        <w:t>юридическим лицам, индивидуальным предпринимателям</w:t>
      </w:r>
      <w:r w:rsidR="00034272">
        <w:rPr>
          <w:rFonts w:ascii="Times New Roman" w:hAnsi="Times New Roman"/>
          <w:sz w:val="28"/>
        </w:rPr>
        <w:t xml:space="preserve"> </w:t>
      </w:r>
      <w:r w:rsidRPr="003F162D">
        <w:rPr>
          <w:rFonts w:ascii="Times New Roman" w:hAnsi="Times New Roman"/>
          <w:sz w:val="28"/>
        </w:rPr>
        <w:t xml:space="preserve">в рамках </w:t>
      </w:r>
      <w:r>
        <w:rPr>
          <w:rFonts w:ascii="Times New Roman" w:hAnsi="Times New Roman"/>
          <w:sz w:val="28"/>
        </w:rPr>
        <w:t>Программы</w:t>
      </w:r>
      <w:r w:rsidRPr="003F162D">
        <w:rPr>
          <w:rFonts w:ascii="Times New Roman" w:hAnsi="Times New Roman"/>
          <w:sz w:val="28"/>
        </w:rPr>
        <w:t>»</w:t>
      </w:r>
    </w:p>
    <w:p w:rsidR="00034272" w:rsidRDefault="00034272" w:rsidP="00BB7F6B">
      <w:pPr>
        <w:pStyle w:val="ConsPlusNormal"/>
        <w:ind w:firstLine="709"/>
        <w:jc w:val="both"/>
        <w:rPr>
          <w:rFonts w:ascii="Times New Roman" w:hAnsi="Times New Roman"/>
          <w:sz w:val="28"/>
        </w:rPr>
      </w:pPr>
    </w:p>
    <w:p w:rsidR="00A67548" w:rsidRDefault="00034272" w:rsidP="00BB7F6B">
      <w:pPr>
        <w:pStyle w:val="ConsPlusNormal"/>
        <w:ind w:firstLine="709"/>
        <w:jc w:val="both"/>
        <w:rPr>
          <w:rFonts w:ascii="Times New Roman" w:hAnsi="Times New Roman"/>
          <w:sz w:val="28"/>
        </w:rPr>
      </w:pPr>
      <w:r w:rsidRPr="00A67548">
        <w:rPr>
          <w:rFonts w:ascii="Times New Roman" w:hAnsi="Times New Roman"/>
          <w:sz w:val="28"/>
        </w:rPr>
        <w:t>Программа предусматривает</w:t>
      </w:r>
      <w:r>
        <w:rPr>
          <w:rFonts w:ascii="Times New Roman" w:hAnsi="Times New Roman"/>
          <w:sz w:val="28"/>
        </w:rPr>
        <w:t xml:space="preserve"> </w:t>
      </w:r>
      <w:r w:rsidRPr="003F162D">
        <w:rPr>
          <w:rFonts w:ascii="Times New Roman" w:hAnsi="Times New Roman"/>
          <w:sz w:val="28"/>
        </w:rPr>
        <w:t>предоставлен</w:t>
      </w:r>
      <w:r>
        <w:rPr>
          <w:rFonts w:ascii="Times New Roman" w:hAnsi="Times New Roman"/>
          <w:sz w:val="28"/>
        </w:rPr>
        <w:t>ие</w:t>
      </w:r>
      <w:r w:rsidRPr="003F162D">
        <w:rPr>
          <w:rFonts w:ascii="Times New Roman" w:hAnsi="Times New Roman"/>
          <w:sz w:val="28"/>
        </w:rPr>
        <w:t xml:space="preserve"> субсидий из краевого бюджета </w:t>
      </w:r>
      <w:r w:rsidRPr="00034272">
        <w:rPr>
          <w:rFonts w:ascii="Times New Roman" w:hAnsi="Times New Roman"/>
          <w:sz w:val="28"/>
        </w:rPr>
        <w:t xml:space="preserve">юридическим </w:t>
      </w:r>
      <w:r>
        <w:rPr>
          <w:rFonts w:ascii="Times New Roman" w:hAnsi="Times New Roman"/>
          <w:sz w:val="28"/>
        </w:rPr>
        <w:t>лицам и</w:t>
      </w:r>
      <w:r w:rsidRPr="00034272">
        <w:rPr>
          <w:rFonts w:ascii="Times New Roman" w:hAnsi="Times New Roman"/>
          <w:sz w:val="28"/>
        </w:rPr>
        <w:t xml:space="preserve"> индивидуальным предпринимателям</w:t>
      </w:r>
      <w:r>
        <w:rPr>
          <w:rFonts w:ascii="Times New Roman" w:hAnsi="Times New Roman"/>
          <w:sz w:val="28"/>
        </w:rPr>
        <w:t>.</w:t>
      </w:r>
    </w:p>
    <w:p w:rsidR="00034272" w:rsidRDefault="00034272" w:rsidP="00BB7F6B">
      <w:pPr>
        <w:pStyle w:val="ConsPlusNormal"/>
        <w:ind w:firstLine="709"/>
        <w:jc w:val="both"/>
        <w:rPr>
          <w:rFonts w:ascii="Times New Roman" w:hAnsi="Times New Roman"/>
          <w:sz w:val="28"/>
        </w:rPr>
      </w:pPr>
      <w:r>
        <w:rPr>
          <w:rFonts w:ascii="Times New Roman" w:hAnsi="Times New Roman"/>
          <w:sz w:val="28"/>
        </w:rPr>
        <w:t xml:space="preserve">Порядок </w:t>
      </w:r>
      <w:r w:rsidRPr="00034272">
        <w:rPr>
          <w:rFonts w:ascii="Times New Roman" w:hAnsi="Times New Roman"/>
          <w:sz w:val="28"/>
        </w:rPr>
        <w:t>предоставления субсидий на реализацию</w:t>
      </w:r>
      <w:r>
        <w:rPr>
          <w:rFonts w:ascii="Times New Roman" w:hAnsi="Times New Roman"/>
          <w:sz w:val="28"/>
        </w:rPr>
        <w:t xml:space="preserve"> </w:t>
      </w:r>
      <w:r w:rsidRPr="00034272">
        <w:rPr>
          <w:rFonts w:ascii="Times New Roman" w:hAnsi="Times New Roman"/>
          <w:sz w:val="28"/>
        </w:rPr>
        <w:t>мероприятий, направленных на оказание содействия сельскохозяйственным</w:t>
      </w:r>
      <w:r>
        <w:rPr>
          <w:rFonts w:ascii="Times New Roman" w:hAnsi="Times New Roman"/>
          <w:sz w:val="28"/>
        </w:rPr>
        <w:t xml:space="preserve"> </w:t>
      </w:r>
      <w:r w:rsidRPr="00034272">
        <w:rPr>
          <w:rFonts w:ascii="Times New Roman" w:hAnsi="Times New Roman"/>
          <w:sz w:val="28"/>
        </w:rPr>
        <w:t>товаропроизводителям, осуществляющим деятельность на сельских</w:t>
      </w:r>
      <w:r>
        <w:rPr>
          <w:rFonts w:ascii="Times New Roman" w:hAnsi="Times New Roman"/>
          <w:sz w:val="28"/>
        </w:rPr>
        <w:t xml:space="preserve"> </w:t>
      </w:r>
      <w:r w:rsidRPr="00034272">
        <w:rPr>
          <w:rFonts w:ascii="Times New Roman" w:hAnsi="Times New Roman"/>
          <w:sz w:val="28"/>
        </w:rPr>
        <w:t xml:space="preserve">территориях, в обеспечении квалифицированными специалистами </w:t>
      </w:r>
      <w:r>
        <w:rPr>
          <w:rFonts w:ascii="Times New Roman" w:hAnsi="Times New Roman"/>
          <w:sz w:val="28"/>
        </w:rPr>
        <w:t xml:space="preserve">утвержден постановлением Правительства Камчатского края от 13.07.2023 № 391-П.  </w:t>
      </w:r>
    </w:p>
    <w:p w:rsidR="00105E8E" w:rsidRDefault="00105E8E">
      <w:pPr>
        <w:rPr>
          <w:rFonts w:ascii="Times New Roman" w:hAnsi="Times New Roman"/>
          <w:sz w:val="28"/>
        </w:rPr>
      </w:pPr>
      <w:r>
        <w:rPr>
          <w:rFonts w:ascii="Times New Roman" w:hAnsi="Times New Roman"/>
          <w:sz w:val="28"/>
        </w:rPr>
        <w:br w:type="page"/>
      </w:r>
    </w:p>
    <w:p w:rsidR="006E49F4" w:rsidRDefault="006E49F4" w:rsidP="006E49F4">
      <w:pPr>
        <w:pStyle w:val="ConsPlusNormal"/>
        <w:ind w:firstLine="709"/>
        <w:jc w:val="both"/>
        <w:rPr>
          <w:rFonts w:ascii="Times New Roman" w:hAnsi="Times New Roman"/>
          <w:sz w:val="28"/>
        </w:rPr>
      </w:pPr>
    </w:p>
    <w:tbl>
      <w:tblPr>
        <w:tblStyle w:val="af0"/>
        <w:tblW w:w="0" w:type="auto"/>
        <w:jc w:val="right"/>
        <w:tblBorders>
          <w:top w:val="nil"/>
          <w:left w:val="nil"/>
          <w:bottom w:val="nil"/>
          <w:right w:val="nil"/>
          <w:insideH w:val="nil"/>
          <w:insideV w:val="nil"/>
        </w:tblBorders>
        <w:tblLayout w:type="fixed"/>
        <w:tblLook w:val="04A0" w:firstRow="1" w:lastRow="0" w:firstColumn="1" w:lastColumn="0" w:noHBand="0" w:noVBand="1"/>
      </w:tblPr>
      <w:tblGrid>
        <w:gridCol w:w="4394"/>
      </w:tblGrid>
      <w:tr w:rsidR="006E49F4" w:rsidTr="001B7E35">
        <w:trPr>
          <w:trHeight w:val="869"/>
          <w:jc w:val="right"/>
        </w:trPr>
        <w:tc>
          <w:tcPr>
            <w:tcW w:w="4394" w:type="dxa"/>
            <w:tcBorders>
              <w:top w:val="nil"/>
              <w:left w:val="nil"/>
              <w:bottom w:val="nil"/>
              <w:right w:val="nil"/>
            </w:tcBorders>
          </w:tcPr>
          <w:p w:rsidR="006E49F4" w:rsidRDefault="006E49F4" w:rsidP="00725A65">
            <w:pPr>
              <w:pStyle w:val="ConsPlusNormal"/>
              <w:ind w:firstLine="0"/>
              <w:jc w:val="both"/>
              <w:rPr>
                <w:rFonts w:ascii="Times New Roman" w:hAnsi="Times New Roman"/>
                <w:sz w:val="28"/>
              </w:rPr>
            </w:pPr>
            <w:r>
              <w:rPr>
                <w:rFonts w:ascii="Times New Roman" w:hAnsi="Times New Roman"/>
                <w:sz w:val="28"/>
              </w:rPr>
              <w:t>Приложение 1</w:t>
            </w:r>
          </w:p>
          <w:p w:rsidR="006E49F4" w:rsidRDefault="006E49F4" w:rsidP="00725A65">
            <w:pPr>
              <w:pStyle w:val="ConsPlusNormal"/>
              <w:ind w:firstLine="0"/>
              <w:jc w:val="both"/>
              <w:rPr>
                <w:rFonts w:ascii="Times New Roman" w:hAnsi="Times New Roman"/>
                <w:sz w:val="28"/>
              </w:rPr>
            </w:pPr>
            <w:r>
              <w:rPr>
                <w:rFonts w:ascii="Times New Roman" w:hAnsi="Times New Roman"/>
                <w:sz w:val="28"/>
              </w:rPr>
              <w:t>к государственной программе Камчатского края «Комплексное развитие сельских территорий Камчатского края»</w:t>
            </w:r>
          </w:p>
        </w:tc>
      </w:tr>
    </w:tbl>
    <w:p w:rsidR="00725A65" w:rsidRDefault="00725A65" w:rsidP="00725A65">
      <w:pPr>
        <w:pStyle w:val="ConsPlusNormal"/>
        <w:ind w:firstLine="0"/>
        <w:jc w:val="center"/>
        <w:rPr>
          <w:rFonts w:ascii="Times New Roman" w:hAnsi="Times New Roman"/>
          <w:sz w:val="28"/>
        </w:rPr>
      </w:pPr>
    </w:p>
    <w:p w:rsidR="00725A65" w:rsidRDefault="00725A65" w:rsidP="00725A65">
      <w:pPr>
        <w:pStyle w:val="ConsPlusNormal"/>
        <w:ind w:firstLine="0"/>
        <w:jc w:val="center"/>
        <w:rPr>
          <w:rFonts w:ascii="Times New Roman" w:hAnsi="Times New Roman"/>
          <w:sz w:val="28"/>
        </w:rPr>
      </w:pPr>
    </w:p>
    <w:p w:rsidR="00725A65" w:rsidRPr="00725A65" w:rsidRDefault="00725A65" w:rsidP="00725A65">
      <w:pPr>
        <w:pStyle w:val="ConsPlusNormal"/>
        <w:ind w:firstLine="0"/>
        <w:jc w:val="center"/>
        <w:rPr>
          <w:rFonts w:ascii="Times New Roman" w:hAnsi="Times New Roman"/>
          <w:sz w:val="28"/>
        </w:rPr>
      </w:pPr>
      <w:r w:rsidRPr="00725A65">
        <w:rPr>
          <w:rFonts w:ascii="Times New Roman" w:hAnsi="Times New Roman"/>
          <w:sz w:val="28"/>
        </w:rPr>
        <w:t>Порядок</w:t>
      </w:r>
    </w:p>
    <w:p w:rsidR="005A7DD8" w:rsidRDefault="00725A65" w:rsidP="00725A65">
      <w:pPr>
        <w:pStyle w:val="ConsPlusNormal"/>
        <w:ind w:firstLine="0"/>
        <w:jc w:val="center"/>
        <w:rPr>
          <w:rFonts w:ascii="Times New Roman" w:hAnsi="Times New Roman"/>
          <w:sz w:val="28"/>
        </w:rPr>
      </w:pPr>
      <w:r w:rsidRPr="00725A65">
        <w:rPr>
          <w:rFonts w:ascii="Times New Roman" w:hAnsi="Times New Roman"/>
          <w:sz w:val="28"/>
        </w:rPr>
        <w:t>предоставления и распределения субсидии бюджетам муниципальных образований в Камчатском крае на реализацию мероприятий по благоустройству сельских территорий</w:t>
      </w:r>
    </w:p>
    <w:p w:rsidR="002E1061" w:rsidRDefault="002E1061" w:rsidP="002E1061">
      <w:pPr>
        <w:pStyle w:val="ConsPlusNormal"/>
        <w:ind w:firstLine="0"/>
        <w:jc w:val="both"/>
        <w:rPr>
          <w:rFonts w:ascii="Times New Roman" w:hAnsi="Times New Roman"/>
          <w:sz w:val="28"/>
        </w:rPr>
      </w:pPr>
    </w:p>
    <w:p w:rsidR="00B85501" w:rsidRDefault="002E1061" w:rsidP="002E1061">
      <w:pPr>
        <w:pStyle w:val="ConsPlusNormal"/>
        <w:jc w:val="both"/>
        <w:rPr>
          <w:rFonts w:ascii="Times New Roman" w:hAnsi="Times New Roman"/>
          <w:sz w:val="28"/>
        </w:rPr>
      </w:pPr>
      <w:r>
        <w:rPr>
          <w:rFonts w:ascii="Times New Roman" w:hAnsi="Times New Roman"/>
          <w:sz w:val="28"/>
        </w:rPr>
        <w:t>1. </w:t>
      </w:r>
      <w:r w:rsidRPr="002E1061">
        <w:rPr>
          <w:rFonts w:ascii="Times New Roman" w:hAnsi="Times New Roman"/>
          <w:sz w:val="28"/>
        </w:rPr>
        <w:t>Настоящий Порядок разработа</w:t>
      </w:r>
      <w:r>
        <w:rPr>
          <w:rFonts w:ascii="Times New Roman" w:hAnsi="Times New Roman"/>
          <w:sz w:val="28"/>
        </w:rPr>
        <w:t>н в соответствии со статьей 139 </w:t>
      </w:r>
      <w:r w:rsidRPr="002E1061">
        <w:rPr>
          <w:rFonts w:ascii="Times New Roman" w:hAnsi="Times New Roman"/>
          <w:sz w:val="28"/>
        </w:rPr>
        <w:t>Бюджетного кодекса Российской Федерации, Правилами формирования, предоставления и распределения субсидии из краевого бюджета бюджетам муниципальных образований в Камчатском крае, утвержденными постановлением Правительства Камчатского края от 27.12.2019</w:t>
      </w:r>
      <w:r>
        <w:rPr>
          <w:rFonts w:ascii="Times New Roman" w:hAnsi="Times New Roman"/>
          <w:sz w:val="28"/>
        </w:rPr>
        <w:t xml:space="preserve"> № </w:t>
      </w:r>
      <w:r w:rsidRPr="002E1061">
        <w:rPr>
          <w:rFonts w:ascii="Times New Roman" w:hAnsi="Times New Roman"/>
          <w:sz w:val="28"/>
        </w:rPr>
        <w:t>566-П (далее</w:t>
      </w:r>
      <w:r>
        <w:rPr>
          <w:rFonts w:ascii="Times New Roman" w:hAnsi="Times New Roman"/>
          <w:sz w:val="28"/>
        </w:rPr>
        <w:t> – </w:t>
      </w:r>
      <w:r w:rsidRPr="002E1061">
        <w:rPr>
          <w:rFonts w:ascii="Times New Roman" w:hAnsi="Times New Roman"/>
          <w:sz w:val="28"/>
        </w:rPr>
        <w:t>Правила)</w:t>
      </w:r>
      <w:r w:rsidR="008D536B">
        <w:rPr>
          <w:rFonts w:ascii="Times New Roman" w:hAnsi="Times New Roman"/>
          <w:sz w:val="28"/>
        </w:rPr>
        <w:t xml:space="preserve">, Правилами </w:t>
      </w:r>
      <w:r w:rsidR="008D536B" w:rsidRPr="008D536B">
        <w:rPr>
          <w:rFonts w:ascii="Times New Roman" w:hAnsi="Times New Roman"/>
          <w:sz w:val="28"/>
        </w:rPr>
        <w:t>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являющимися </w:t>
      </w:r>
      <w:hyperlink r:id="rId9" w:anchor="/document/72260516/entry/13000" w:history="1">
        <w:r w:rsidR="008D536B" w:rsidRPr="008D536B">
          <w:rPr>
            <w:rFonts w:ascii="Times New Roman" w:hAnsi="Times New Roman"/>
            <w:sz w:val="28"/>
          </w:rPr>
          <w:t xml:space="preserve">приложением </w:t>
        </w:r>
      </w:hyperlink>
      <w:r w:rsidR="008D536B">
        <w:rPr>
          <w:rFonts w:ascii="Times New Roman" w:hAnsi="Times New Roman"/>
          <w:sz w:val="28"/>
        </w:rPr>
        <w:t xml:space="preserve">7 </w:t>
      </w:r>
      <w:r w:rsidR="008D536B" w:rsidRPr="008D536B">
        <w:rPr>
          <w:rFonts w:ascii="Times New Roman" w:hAnsi="Times New Roman"/>
          <w:sz w:val="28"/>
        </w:rPr>
        <w:t xml:space="preserve">к государственной </w:t>
      </w:r>
      <w:r w:rsidR="008D536B">
        <w:rPr>
          <w:rFonts w:ascii="Times New Roman" w:hAnsi="Times New Roman"/>
          <w:sz w:val="28"/>
        </w:rPr>
        <w:t>программе Российской Федерации «</w:t>
      </w:r>
      <w:r w:rsidR="008D536B" w:rsidRPr="008D536B">
        <w:rPr>
          <w:rFonts w:ascii="Times New Roman" w:hAnsi="Times New Roman"/>
          <w:sz w:val="28"/>
        </w:rPr>
        <w:t>Комплексн</w:t>
      </w:r>
      <w:r w:rsidR="008D536B">
        <w:rPr>
          <w:rFonts w:ascii="Times New Roman" w:hAnsi="Times New Roman"/>
          <w:sz w:val="28"/>
        </w:rPr>
        <w:t>ое развитие сельских территорий»</w:t>
      </w:r>
      <w:r w:rsidR="008D536B" w:rsidRPr="008D536B">
        <w:rPr>
          <w:rFonts w:ascii="Times New Roman" w:hAnsi="Times New Roman"/>
          <w:sz w:val="28"/>
        </w:rPr>
        <w:t>, утвержденной</w:t>
      </w:r>
      <w:r w:rsidR="008D536B">
        <w:rPr>
          <w:rFonts w:ascii="Times New Roman" w:hAnsi="Times New Roman"/>
          <w:sz w:val="28"/>
        </w:rPr>
        <w:t xml:space="preserve"> </w:t>
      </w:r>
      <w:hyperlink r:id="rId10" w:anchor="/document/72260516/entry/0" w:history="1">
        <w:r w:rsidR="008D536B" w:rsidRPr="008D536B">
          <w:rPr>
            <w:rFonts w:ascii="Times New Roman" w:hAnsi="Times New Roman"/>
            <w:sz w:val="28"/>
          </w:rPr>
          <w:t>постановлением</w:t>
        </w:r>
      </w:hyperlink>
      <w:r w:rsidR="008D536B" w:rsidRPr="008D536B">
        <w:rPr>
          <w:rFonts w:ascii="Times New Roman" w:hAnsi="Times New Roman"/>
          <w:sz w:val="28"/>
        </w:rPr>
        <w:t> Правительства Росс</w:t>
      </w:r>
      <w:r w:rsidR="008D536B">
        <w:rPr>
          <w:rFonts w:ascii="Times New Roman" w:hAnsi="Times New Roman"/>
          <w:sz w:val="28"/>
        </w:rPr>
        <w:t>ийской Федерации от 31.05.2019 №</w:t>
      </w:r>
      <w:r w:rsidR="008D536B" w:rsidRPr="008D536B">
        <w:rPr>
          <w:rFonts w:ascii="Times New Roman" w:hAnsi="Times New Roman"/>
          <w:sz w:val="28"/>
        </w:rPr>
        <w:t> 696</w:t>
      </w:r>
      <w:r w:rsidRPr="002E1061">
        <w:rPr>
          <w:rFonts w:ascii="Times New Roman" w:hAnsi="Times New Roman"/>
          <w:sz w:val="28"/>
        </w:rPr>
        <w:t xml:space="preserve"> и </w:t>
      </w:r>
      <w:r w:rsidR="00B85501">
        <w:rPr>
          <w:rFonts w:ascii="Times New Roman" w:hAnsi="Times New Roman"/>
          <w:sz w:val="28"/>
        </w:rPr>
        <w:t xml:space="preserve">регулирует вопросы предоставления и распределения субсидий </w:t>
      </w:r>
      <w:r w:rsidR="008D536B" w:rsidRPr="008D536B">
        <w:rPr>
          <w:rFonts w:ascii="Times New Roman" w:hAnsi="Times New Roman"/>
          <w:sz w:val="28"/>
        </w:rPr>
        <w:t xml:space="preserve">из краевого бюджета Камчатского края (далее </w:t>
      </w:r>
      <w:r w:rsidR="008D536B">
        <w:rPr>
          <w:rFonts w:ascii="Times New Roman" w:hAnsi="Times New Roman"/>
          <w:sz w:val="28"/>
        </w:rPr>
        <w:t>–</w:t>
      </w:r>
      <w:r w:rsidR="008D536B" w:rsidRPr="008D536B">
        <w:rPr>
          <w:rFonts w:ascii="Times New Roman" w:hAnsi="Times New Roman"/>
          <w:sz w:val="28"/>
        </w:rPr>
        <w:t xml:space="preserve"> краевой бюджет) на оказание финансовой поддержки при исполнении расходных обязательств муниципальных образований в Камчатском крае (далее </w:t>
      </w:r>
      <w:r w:rsidR="008D536B">
        <w:rPr>
          <w:rFonts w:ascii="Times New Roman" w:hAnsi="Times New Roman"/>
          <w:sz w:val="28"/>
        </w:rPr>
        <w:t>–</w:t>
      </w:r>
      <w:r w:rsidR="008D536B" w:rsidRPr="008D536B">
        <w:rPr>
          <w:rFonts w:ascii="Times New Roman" w:hAnsi="Times New Roman"/>
          <w:sz w:val="28"/>
        </w:rPr>
        <w:t xml:space="preserve"> муниципальные образования)</w:t>
      </w:r>
      <w:r w:rsidR="008D536B">
        <w:rPr>
          <w:rFonts w:ascii="Times New Roman" w:hAnsi="Times New Roman"/>
          <w:sz w:val="28"/>
        </w:rPr>
        <w:t xml:space="preserve"> </w:t>
      </w:r>
      <w:r w:rsidR="008D536B" w:rsidRPr="008D536B">
        <w:rPr>
          <w:rFonts w:ascii="Times New Roman" w:hAnsi="Times New Roman"/>
          <w:sz w:val="28"/>
        </w:rPr>
        <w:t>на реализацию мероприятий по благоустройству сельских территорий</w:t>
      </w:r>
      <w:r w:rsidR="008D536B">
        <w:rPr>
          <w:rFonts w:ascii="Times New Roman" w:hAnsi="Times New Roman"/>
          <w:sz w:val="28"/>
        </w:rPr>
        <w:t xml:space="preserve"> (далее – субсидии). </w:t>
      </w:r>
    </w:p>
    <w:p w:rsidR="002E1061" w:rsidRPr="002E1061" w:rsidRDefault="008D536B" w:rsidP="00F94411">
      <w:pPr>
        <w:pStyle w:val="ConsPlusNormal"/>
        <w:jc w:val="both"/>
        <w:rPr>
          <w:rFonts w:ascii="Times New Roman" w:hAnsi="Times New Roman"/>
          <w:sz w:val="28"/>
        </w:rPr>
      </w:pPr>
      <w:r>
        <w:rPr>
          <w:rFonts w:ascii="Times New Roman" w:hAnsi="Times New Roman"/>
          <w:sz w:val="28"/>
        </w:rPr>
        <w:t>2. </w:t>
      </w:r>
      <w:r w:rsidR="002E1061" w:rsidRPr="002E1061">
        <w:rPr>
          <w:rFonts w:ascii="Times New Roman" w:hAnsi="Times New Roman"/>
          <w:sz w:val="28"/>
        </w:rPr>
        <w:t>Субс</w:t>
      </w:r>
      <w:r w:rsidR="001F45BB">
        <w:rPr>
          <w:rFonts w:ascii="Times New Roman" w:hAnsi="Times New Roman"/>
          <w:sz w:val="28"/>
        </w:rPr>
        <w:t>идии предоставляются в целях со</w:t>
      </w:r>
      <w:r w:rsidR="002E1061" w:rsidRPr="002E1061">
        <w:rPr>
          <w:rFonts w:ascii="Times New Roman" w:hAnsi="Times New Roman"/>
          <w:sz w:val="28"/>
        </w:rPr>
        <w:t xml:space="preserve">финансирования расходных обязательств муниципальных образований, возникающих при реализации </w:t>
      </w:r>
      <w:r>
        <w:rPr>
          <w:rFonts w:ascii="Times New Roman" w:hAnsi="Times New Roman"/>
          <w:sz w:val="28"/>
        </w:rPr>
        <w:t>мероприятий по благоустройству</w:t>
      </w:r>
      <w:r w:rsidRPr="008D536B">
        <w:rPr>
          <w:rFonts w:ascii="Times New Roman" w:hAnsi="Times New Roman"/>
          <w:sz w:val="28"/>
        </w:rPr>
        <w:t xml:space="preserve"> общественных пространств на сельских территориях </w:t>
      </w:r>
      <w:r w:rsidR="001F45BB" w:rsidRPr="002E1061">
        <w:rPr>
          <w:rFonts w:ascii="Times New Roman" w:hAnsi="Times New Roman"/>
          <w:sz w:val="28"/>
        </w:rPr>
        <w:t xml:space="preserve">(далее </w:t>
      </w:r>
      <w:r w:rsidR="001F45BB">
        <w:rPr>
          <w:rFonts w:ascii="Times New Roman" w:hAnsi="Times New Roman"/>
          <w:sz w:val="28"/>
        </w:rPr>
        <w:t>–</w:t>
      </w:r>
      <w:r w:rsidR="001F45BB" w:rsidRPr="002E1061">
        <w:rPr>
          <w:rFonts w:ascii="Times New Roman" w:hAnsi="Times New Roman"/>
          <w:sz w:val="28"/>
        </w:rPr>
        <w:t xml:space="preserve"> проекты) </w:t>
      </w:r>
      <w:r w:rsidR="00F94411">
        <w:rPr>
          <w:rFonts w:ascii="Times New Roman" w:hAnsi="Times New Roman"/>
          <w:sz w:val="28"/>
        </w:rPr>
        <w:t xml:space="preserve">в рамках региональных проектов </w:t>
      </w:r>
      <w:r w:rsidR="00F94411" w:rsidRPr="00F94411">
        <w:rPr>
          <w:rFonts w:ascii="Times New Roman" w:hAnsi="Times New Roman"/>
          <w:sz w:val="28"/>
        </w:rPr>
        <w:t>«Благоустройство сельских территорий»</w:t>
      </w:r>
      <w:r w:rsidR="00F94411">
        <w:rPr>
          <w:rFonts w:ascii="Times New Roman" w:hAnsi="Times New Roman"/>
          <w:sz w:val="28"/>
        </w:rPr>
        <w:t xml:space="preserve"> и </w:t>
      </w:r>
      <w:r w:rsidR="00F94411" w:rsidRPr="00F94411">
        <w:rPr>
          <w:rFonts w:ascii="Times New Roman" w:hAnsi="Times New Roman"/>
          <w:sz w:val="28"/>
        </w:rPr>
        <w:t>«Обеспечение создания комфортных условий жизнедеятельности в сельской местности Камчатского края»</w:t>
      </w:r>
      <w:r w:rsidR="00F94411">
        <w:rPr>
          <w:rFonts w:ascii="Times New Roman" w:hAnsi="Times New Roman"/>
          <w:sz w:val="28"/>
        </w:rPr>
        <w:t xml:space="preserve"> направления (подпрограммы) «</w:t>
      </w:r>
      <w:r w:rsidR="002E1061" w:rsidRPr="002E1061">
        <w:rPr>
          <w:rFonts w:ascii="Times New Roman" w:hAnsi="Times New Roman"/>
          <w:sz w:val="28"/>
        </w:rPr>
        <w:t>Создание и развитие инфраст</w:t>
      </w:r>
      <w:r w:rsidR="00F94411">
        <w:rPr>
          <w:rFonts w:ascii="Times New Roman" w:hAnsi="Times New Roman"/>
          <w:sz w:val="28"/>
        </w:rPr>
        <w:t>руктуры на сельских территориях»</w:t>
      </w:r>
      <w:r w:rsidR="002E1061" w:rsidRPr="002E1061">
        <w:rPr>
          <w:rFonts w:ascii="Times New Roman" w:hAnsi="Times New Roman"/>
          <w:sz w:val="28"/>
        </w:rPr>
        <w:t xml:space="preserve"> государствен</w:t>
      </w:r>
      <w:r w:rsidR="00F94411">
        <w:rPr>
          <w:rFonts w:ascii="Times New Roman" w:hAnsi="Times New Roman"/>
          <w:sz w:val="28"/>
        </w:rPr>
        <w:t>ной программы Камчатского края «</w:t>
      </w:r>
      <w:r w:rsidR="002E1061" w:rsidRPr="002E1061">
        <w:rPr>
          <w:rFonts w:ascii="Times New Roman" w:hAnsi="Times New Roman"/>
          <w:sz w:val="28"/>
        </w:rPr>
        <w:t>Комплексное развитие сельс</w:t>
      </w:r>
      <w:r w:rsidR="00F94411">
        <w:rPr>
          <w:rFonts w:ascii="Times New Roman" w:hAnsi="Times New Roman"/>
          <w:sz w:val="28"/>
        </w:rPr>
        <w:t>ких территорий Камчатского края»</w:t>
      </w:r>
      <w:r w:rsidR="002E1061" w:rsidRPr="002E1061">
        <w:rPr>
          <w:rFonts w:ascii="Times New Roman" w:hAnsi="Times New Roman"/>
          <w:sz w:val="28"/>
        </w:rPr>
        <w:t xml:space="preserve">, утвержденной постановлением Правительства Камчатского края от 29.11.2019 </w:t>
      </w:r>
      <w:r w:rsidR="00F94411">
        <w:rPr>
          <w:rFonts w:ascii="Times New Roman" w:hAnsi="Times New Roman"/>
          <w:sz w:val="28"/>
        </w:rPr>
        <w:t>№ </w:t>
      </w:r>
      <w:r w:rsidR="009E0A1B">
        <w:rPr>
          <w:rFonts w:ascii="Times New Roman" w:hAnsi="Times New Roman"/>
          <w:sz w:val="28"/>
        </w:rPr>
        <w:t xml:space="preserve">503-П (далее соответственно </w:t>
      </w:r>
      <w:r w:rsidR="00F94411">
        <w:rPr>
          <w:rFonts w:ascii="Times New Roman" w:hAnsi="Times New Roman"/>
          <w:sz w:val="28"/>
        </w:rPr>
        <w:t>–</w:t>
      </w:r>
      <w:r w:rsidR="009E0A1B">
        <w:rPr>
          <w:rFonts w:ascii="Times New Roman" w:hAnsi="Times New Roman"/>
          <w:sz w:val="28"/>
        </w:rPr>
        <w:t xml:space="preserve">региональные проекты, </w:t>
      </w:r>
      <w:r w:rsidR="002E1061" w:rsidRPr="002E1061">
        <w:rPr>
          <w:rFonts w:ascii="Times New Roman" w:hAnsi="Times New Roman"/>
          <w:sz w:val="28"/>
        </w:rPr>
        <w:t>Государственна</w:t>
      </w:r>
      <w:r w:rsidR="001F45BB">
        <w:rPr>
          <w:rFonts w:ascii="Times New Roman" w:hAnsi="Times New Roman"/>
          <w:sz w:val="28"/>
        </w:rPr>
        <w:t xml:space="preserve">я программа) </w:t>
      </w:r>
      <w:r w:rsidR="002E1061" w:rsidRPr="002E1061">
        <w:rPr>
          <w:rFonts w:ascii="Times New Roman" w:hAnsi="Times New Roman"/>
          <w:sz w:val="28"/>
        </w:rPr>
        <w:t>по следующим направлениям:</w:t>
      </w:r>
    </w:p>
    <w:p w:rsidR="001F45BB" w:rsidRPr="001F45BB" w:rsidRDefault="001F45BB" w:rsidP="001F45BB">
      <w:pPr>
        <w:pStyle w:val="ConsPlusNormal"/>
        <w:jc w:val="both"/>
        <w:rPr>
          <w:rFonts w:ascii="Times New Roman" w:hAnsi="Times New Roman"/>
          <w:sz w:val="28"/>
        </w:rPr>
      </w:pPr>
      <w:r>
        <w:rPr>
          <w:rFonts w:ascii="Times New Roman" w:hAnsi="Times New Roman"/>
          <w:sz w:val="28"/>
        </w:rPr>
        <w:t>1) </w:t>
      </w:r>
      <w:r w:rsidRPr="001F45BB">
        <w:rPr>
          <w:rFonts w:ascii="Times New Roman" w:hAnsi="Times New Roman"/>
          <w:sz w:val="28"/>
        </w:rPr>
        <w:t xml:space="preserve">создание и обустройство зон отдыха, спортивных и детских игровых площадок, площадок для занятия адаптивной физической культурой и </w:t>
      </w:r>
      <w:r w:rsidRPr="001F45BB">
        <w:rPr>
          <w:rFonts w:ascii="Times New Roman" w:hAnsi="Times New Roman"/>
          <w:sz w:val="28"/>
        </w:rPr>
        <w:lastRenderedPageBreak/>
        <w:t>адаптивным спортом для лиц с ограниченными возможностями здоровья;</w:t>
      </w:r>
    </w:p>
    <w:p w:rsidR="001F45BB" w:rsidRPr="001F45BB" w:rsidRDefault="001F45BB" w:rsidP="001F45BB">
      <w:pPr>
        <w:pStyle w:val="ConsPlusNormal"/>
        <w:jc w:val="both"/>
        <w:rPr>
          <w:rFonts w:ascii="Times New Roman" w:hAnsi="Times New Roman"/>
          <w:sz w:val="28"/>
        </w:rPr>
      </w:pPr>
      <w:r>
        <w:rPr>
          <w:rFonts w:ascii="Times New Roman" w:hAnsi="Times New Roman"/>
          <w:sz w:val="28"/>
        </w:rPr>
        <w:t>2) </w:t>
      </w:r>
      <w:r w:rsidRPr="001F45BB">
        <w:rPr>
          <w:rFonts w:ascii="Times New Roman" w:hAnsi="Times New Roman"/>
          <w:sz w:val="28"/>
        </w:rP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1F45BB" w:rsidRPr="001F45BB" w:rsidRDefault="001F45BB" w:rsidP="001F45BB">
      <w:pPr>
        <w:pStyle w:val="ConsPlusNormal"/>
        <w:jc w:val="both"/>
        <w:rPr>
          <w:rFonts w:ascii="Times New Roman" w:hAnsi="Times New Roman"/>
          <w:sz w:val="28"/>
        </w:rPr>
      </w:pPr>
      <w:r>
        <w:rPr>
          <w:rFonts w:ascii="Times New Roman" w:hAnsi="Times New Roman"/>
          <w:sz w:val="28"/>
        </w:rPr>
        <w:t>3) </w:t>
      </w:r>
      <w:r w:rsidRPr="001F45BB">
        <w:rPr>
          <w:rFonts w:ascii="Times New Roman" w:hAnsi="Times New Roman"/>
          <w:sz w:val="28"/>
        </w:rPr>
        <w:t>организация пешеходных коммуникаций, в том числе тротуаров, аллей, велосипедных дорожек, тропинок;</w:t>
      </w:r>
    </w:p>
    <w:p w:rsidR="001F45BB" w:rsidRPr="001F45BB" w:rsidRDefault="001F45BB" w:rsidP="001F45BB">
      <w:pPr>
        <w:pStyle w:val="ConsPlusNormal"/>
        <w:jc w:val="both"/>
        <w:rPr>
          <w:rFonts w:ascii="Times New Roman" w:hAnsi="Times New Roman"/>
          <w:sz w:val="28"/>
        </w:rPr>
      </w:pPr>
      <w:r>
        <w:rPr>
          <w:rFonts w:ascii="Times New Roman" w:hAnsi="Times New Roman"/>
          <w:sz w:val="28"/>
        </w:rPr>
        <w:t>4) </w:t>
      </w:r>
      <w:r w:rsidRPr="001F45BB">
        <w:rPr>
          <w:rFonts w:ascii="Times New Roman" w:hAnsi="Times New Roman"/>
          <w:sz w:val="28"/>
        </w:rPr>
        <w:t>создание и обустройство мест автомобильных и велосипедных парковок;</w:t>
      </w:r>
    </w:p>
    <w:p w:rsidR="001F45BB" w:rsidRPr="001F45BB" w:rsidRDefault="001F45BB" w:rsidP="001F45BB">
      <w:pPr>
        <w:pStyle w:val="ConsPlusNormal"/>
        <w:jc w:val="both"/>
        <w:rPr>
          <w:rFonts w:ascii="Times New Roman" w:hAnsi="Times New Roman"/>
          <w:sz w:val="28"/>
        </w:rPr>
      </w:pPr>
      <w:r>
        <w:rPr>
          <w:rFonts w:ascii="Times New Roman" w:hAnsi="Times New Roman"/>
          <w:sz w:val="28"/>
        </w:rPr>
        <w:t>5) </w:t>
      </w:r>
      <w:r w:rsidRPr="001F45BB">
        <w:rPr>
          <w:rFonts w:ascii="Times New Roman" w:hAnsi="Times New Roman"/>
          <w:sz w:val="28"/>
        </w:rPr>
        <w:t>ремонтно-восстановительные работы улично-дорожной сети и дворовых проездов;</w:t>
      </w:r>
    </w:p>
    <w:p w:rsidR="001F45BB" w:rsidRPr="001F45BB" w:rsidRDefault="001F45BB" w:rsidP="001F45BB">
      <w:pPr>
        <w:pStyle w:val="ConsPlusNormal"/>
        <w:jc w:val="both"/>
        <w:rPr>
          <w:rFonts w:ascii="Times New Roman" w:hAnsi="Times New Roman"/>
          <w:sz w:val="28"/>
        </w:rPr>
      </w:pPr>
      <w:r>
        <w:rPr>
          <w:rFonts w:ascii="Times New Roman" w:hAnsi="Times New Roman"/>
          <w:sz w:val="28"/>
        </w:rPr>
        <w:t>6) </w:t>
      </w:r>
      <w:r w:rsidRPr="001F45BB">
        <w:rPr>
          <w:rFonts w:ascii="Times New Roman" w:hAnsi="Times New Roman"/>
          <w:sz w:val="28"/>
        </w:rP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1F45BB" w:rsidRPr="001F45BB" w:rsidRDefault="001F45BB" w:rsidP="001F45BB">
      <w:pPr>
        <w:pStyle w:val="ConsPlusNormal"/>
        <w:jc w:val="both"/>
        <w:rPr>
          <w:rFonts w:ascii="Times New Roman" w:hAnsi="Times New Roman"/>
          <w:sz w:val="28"/>
        </w:rPr>
      </w:pPr>
      <w:r>
        <w:rPr>
          <w:rFonts w:ascii="Times New Roman" w:hAnsi="Times New Roman"/>
          <w:sz w:val="28"/>
        </w:rPr>
        <w:t>7) </w:t>
      </w:r>
      <w:r w:rsidRPr="001F45BB">
        <w:rPr>
          <w:rFonts w:ascii="Times New Roman" w:hAnsi="Times New Roman"/>
          <w:sz w:val="28"/>
        </w:rPr>
        <w:t>обустройство территории в целях обеспечения беспрепятственного передвижения инвалидов и других маломобильных групп населения;</w:t>
      </w:r>
    </w:p>
    <w:p w:rsidR="001F45BB" w:rsidRPr="001F45BB" w:rsidRDefault="001F45BB" w:rsidP="001F45BB">
      <w:pPr>
        <w:pStyle w:val="ConsPlusNormal"/>
        <w:jc w:val="both"/>
        <w:rPr>
          <w:rFonts w:ascii="Times New Roman" w:hAnsi="Times New Roman"/>
          <w:sz w:val="28"/>
        </w:rPr>
      </w:pPr>
      <w:r>
        <w:rPr>
          <w:rFonts w:ascii="Times New Roman" w:hAnsi="Times New Roman"/>
          <w:sz w:val="28"/>
        </w:rPr>
        <w:t>8) </w:t>
      </w:r>
      <w:r w:rsidRPr="001F45BB">
        <w:rPr>
          <w:rFonts w:ascii="Times New Roman" w:hAnsi="Times New Roman"/>
          <w:sz w:val="28"/>
        </w:rPr>
        <w:t>организация ливневых стоков;</w:t>
      </w:r>
    </w:p>
    <w:p w:rsidR="001F45BB" w:rsidRPr="001F45BB" w:rsidRDefault="001F45BB" w:rsidP="001F45BB">
      <w:pPr>
        <w:pStyle w:val="ConsPlusNormal"/>
        <w:jc w:val="both"/>
        <w:rPr>
          <w:rFonts w:ascii="Times New Roman" w:hAnsi="Times New Roman"/>
          <w:sz w:val="28"/>
        </w:rPr>
      </w:pPr>
      <w:r>
        <w:rPr>
          <w:rFonts w:ascii="Times New Roman" w:hAnsi="Times New Roman"/>
          <w:sz w:val="28"/>
        </w:rPr>
        <w:t>9) </w:t>
      </w:r>
      <w:r w:rsidRPr="001F45BB">
        <w:rPr>
          <w:rFonts w:ascii="Times New Roman" w:hAnsi="Times New Roman"/>
          <w:sz w:val="28"/>
        </w:rPr>
        <w:t>обустройство общественных колодцев и водоразборных колонок;</w:t>
      </w:r>
    </w:p>
    <w:p w:rsidR="001F45BB" w:rsidRPr="001F45BB" w:rsidRDefault="001F45BB" w:rsidP="001F45BB">
      <w:pPr>
        <w:pStyle w:val="ConsPlusNormal"/>
        <w:jc w:val="both"/>
        <w:rPr>
          <w:rFonts w:ascii="Times New Roman" w:hAnsi="Times New Roman"/>
          <w:sz w:val="28"/>
        </w:rPr>
      </w:pPr>
      <w:r>
        <w:rPr>
          <w:rFonts w:ascii="Times New Roman" w:hAnsi="Times New Roman"/>
          <w:sz w:val="28"/>
        </w:rPr>
        <w:t>10) </w:t>
      </w:r>
      <w:r w:rsidRPr="001F45BB">
        <w:rPr>
          <w:rFonts w:ascii="Times New Roman" w:hAnsi="Times New Roman"/>
          <w:sz w:val="28"/>
        </w:rPr>
        <w:t>обустройство площадок накопления твердых коммунальных отходов;</w:t>
      </w:r>
    </w:p>
    <w:p w:rsidR="001F45BB" w:rsidRDefault="001F45BB" w:rsidP="001F45BB">
      <w:pPr>
        <w:pStyle w:val="ConsPlusNormal"/>
        <w:jc w:val="both"/>
        <w:rPr>
          <w:rFonts w:ascii="Times New Roman" w:hAnsi="Times New Roman"/>
          <w:sz w:val="28"/>
        </w:rPr>
      </w:pPr>
      <w:r>
        <w:rPr>
          <w:rFonts w:ascii="Times New Roman" w:hAnsi="Times New Roman"/>
          <w:sz w:val="28"/>
        </w:rPr>
        <w:t>11) </w:t>
      </w:r>
      <w:r w:rsidRPr="001F45BB">
        <w:rPr>
          <w:rFonts w:ascii="Times New Roman" w:hAnsi="Times New Roman"/>
          <w:sz w:val="28"/>
        </w:rPr>
        <w:t>сохранение и восстановление природных ландшафтов и историко-культурных памятников.</w:t>
      </w:r>
    </w:p>
    <w:p w:rsidR="002E1061" w:rsidRPr="002E1061" w:rsidRDefault="001F45BB" w:rsidP="001F45BB">
      <w:pPr>
        <w:pStyle w:val="ConsPlusNormal"/>
        <w:jc w:val="both"/>
        <w:rPr>
          <w:rFonts w:ascii="Times New Roman" w:hAnsi="Times New Roman"/>
          <w:sz w:val="28"/>
        </w:rPr>
      </w:pPr>
      <w:r>
        <w:rPr>
          <w:rFonts w:ascii="Times New Roman" w:hAnsi="Times New Roman"/>
          <w:sz w:val="28"/>
        </w:rPr>
        <w:t>3. </w:t>
      </w:r>
      <w:r w:rsidR="002E1061" w:rsidRPr="002E1061">
        <w:rPr>
          <w:rFonts w:ascii="Times New Roman" w:hAnsi="Times New Roman"/>
          <w:sz w:val="28"/>
        </w:rPr>
        <w:t>Элементы благоустройства и виды работ, включаемые в проекты, утверждаются приказом Министерства сельского хозяйства, пищевой и перерабатывающей промышленности Камчатского края</w:t>
      </w:r>
      <w:r>
        <w:rPr>
          <w:rFonts w:ascii="Times New Roman" w:hAnsi="Times New Roman"/>
          <w:sz w:val="28"/>
        </w:rPr>
        <w:t> (далее –</w:t>
      </w:r>
      <w:r w:rsidRPr="002E1061">
        <w:rPr>
          <w:rFonts w:ascii="Times New Roman" w:hAnsi="Times New Roman"/>
          <w:sz w:val="28"/>
        </w:rPr>
        <w:t xml:space="preserve"> Министерство)</w:t>
      </w:r>
      <w:r>
        <w:rPr>
          <w:rFonts w:ascii="Times New Roman" w:hAnsi="Times New Roman"/>
          <w:sz w:val="28"/>
        </w:rPr>
        <w:t>, являющегося</w:t>
      </w:r>
      <w:r w:rsidR="002E1061" w:rsidRPr="002E1061">
        <w:rPr>
          <w:rFonts w:ascii="Times New Roman" w:hAnsi="Times New Roman"/>
          <w:sz w:val="28"/>
        </w:rPr>
        <w:t xml:space="preserve"> главным распорядителем средств краевого бюджета в соответствии с отраслевой принадлежностью реализуемого проекта</w:t>
      </w:r>
      <w:r>
        <w:rPr>
          <w:rFonts w:ascii="Times New Roman" w:hAnsi="Times New Roman"/>
          <w:sz w:val="28"/>
        </w:rPr>
        <w:t xml:space="preserve">. </w:t>
      </w:r>
      <w:r w:rsidR="002E1061" w:rsidRPr="002E1061">
        <w:rPr>
          <w:rFonts w:ascii="Times New Roman" w:hAnsi="Times New Roman"/>
          <w:sz w:val="28"/>
        </w:rPr>
        <w:t xml:space="preserve"> </w:t>
      </w:r>
    </w:p>
    <w:p w:rsidR="002E1061" w:rsidRPr="002E1061" w:rsidRDefault="001F45BB" w:rsidP="002E1061">
      <w:pPr>
        <w:pStyle w:val="ConsPlusNormal"/>
        <w:jc w:val="both"/>
        <w:rPr>
          <w:rFonts w:ascii="Times New Roman" w:hAnsi="Times New Roman"/>
          <w:sz w:val="28"/>
        </w:rPr>
      </w:pPr>
      <w:r>
        <w:rPr>
          <w:rFonts w:ascii="Times New Roman" w:hAnsi="Times New Roman"/>
          <w:sz w:val="28"/>
        </w:rPr>
        <w:t>4. </w:t>
      </w:r>
      <w:r w:rsidR="002E1061" w:rsidRPr="002E1061">
        <w:rPr>
          <w:rFonts w:ascii="Times New Roman" w:hAnsi="Times New Roman"/>
          <w:sz w:val="28"/>
        </w:rPr>
        <w:t>Субсидия предоставляется в соответствии со сводной бюджетной росписью краевого бюджета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Министерству.</w:t>
      </w:r>
    </w:p>
    <w:p w:rsidR="002E1061" w:rsidRPr="002E1061" w:rsidRDefault="001F45BB" w:rsidP="002E1061">
      <w:pPr>
        <w:pStyle w:val="ConsPlusNormal"/>
        <w:jc w:val="both"/>
        <w:rPr>
          <w:rFonts w:ascii="Times New Roman" w:hAnsi="Times New Roman"/>
          <w:sz w:val="28"/>
        </w:rPr>
      </w:pPr>
      <w:r>
        <w:rPr>
          <w:rFonts w:ascii="Times New Roman" w:hAnsi="Times New Roman"/>
          <w:sz w:val="28"/>
        </w:rPr>
        <w:t>5. </w:t>
      </w:r>
      <w:r w:rsidR="002E1061" w:rsidRPr="002E1061">
        <w:rPr>
          <w:rFonts w:ascii="Times New Roman" w:hAnsi="Times New Roman"/>
          <w:sz w:val="28"/>
        </w:rPr>
        <w:t>Уровень софинансирования расходного обязательства муниципального образования за счет средств краевого бюджета составляет 70 процентов от общего объема соответствующего расходного обязательства муниципального образования. Размер субсидии, предоставляемой муниципальному образованию на реализацию каждого пр</w:t>
      </w:r>
      <w:r>
        <w:rPr>
          <w:rFonts w:ascii="Times New Roman" w:hAnsi="Times New Roman"/>
          <w:sz w:val="28"/>
        </w:rPr>
        <w:t>оекта, не может превышать 2 млн</w:t>
      </w:r>
      <w:r w:rsidR="002E1061" w:rsidRPr="002E1061">
        <w:rPr>
          <w:rFonts w:ascii="Times New Roman" w:hAnsi="Times New Roman"/>
          <w:sz w:val="28"/>
        </w:rPr>
        <w:t xml:space="preserve"> рублей.</w:t>
      </w:r>
    </w:p>
    <w:p w:rsidR="002E1061" w:rsidRPr="002E1061" w:rsidRDefault="002E1061" w:rsidP="002E1061">
      <w:pPr>
        <w:pStyle w:val="ConsPlusNormal"/>
        <w:jc w:val="both"/>
        <w:rPr>
          <w:rFonts w:ascii="Times New Roman" w:hAnsi="Times New Roman"/>
          <w:sz w:val="28"/>
        </w:rPr>
      </w:pPr>
      <w:r w:rsidRPr="002E1061">
        <w:rPr>
          <w:rFonts w:ascii="Times New Roman" w:hAnsi="Times New Roman"/>
          <w:sz w:val="28"/>
        </w:rPr>
        <w:t xml:space="preserve">При этом не менее 30 процентов объема финансирования реализации проекта должно быть обеспечено за счет средств местного бюджета, в том числе не менее 1 процента объема финансирования реализации проекта должно быть обеспечено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w:t>
      </w:r>
      <w:r w:rsidRPr="002E1061">
        <w:rPr>
          <w:rFonts w:ascii="Times New Roman" w:hAnsi="Times New Roman"/>
          <w:sz w:val="28"/>
        </w:rPr>
        <w:lastRenderedPageBreak/>
        <w:t>технических средств.</w:t>
      </w:r>
    </w:p>
    <w:p w:rsidR="002E1061" w:rsidRPr="002E1061" w:rsidRDefault="002E1061" w:rsidP="002E1061">
      <w:pPr>
        <w:pStyle w:val="ConsPlusNormal"/>
        <w:jc w:val="both"/>
        <w:rPr>
          <w:rFonts w:ascii="Times New Roman" w:hAnsi="Times New Roman"/>
          <w:sz w:val="28"/>
        </w:rPr>
      </w:pPr>
      <w:r w:rsidRPr="002E1061">
        <w:rPr>
          <w:rFonts w:ascii="Times New Roman" w:hAnsi="Times New Roman"/>
          <w:sz w:val="28"/>
        </w:rPr>
        <w:t xml:space="preserve">В Соглашении о предоставлении субсидии (далее </w:t>
      </w:r>
      <w:r w:rsidR="001F45BB">
        <w:rPr>
          <w:rFonts w:ascii="Times New Roman" w:hAnsi="Times New Roman"/>
          <w:sz w:val="28"/>
        </w:rPr>
        <w:t>–</w:t>
      </w:r>
      <w:r w:rsidRPr="002E1061">
        <w:rPr>
          <w:rFonts w:ascii="Times New Roman" w:hAnsi="Times New Roman"/>
          <w:sz w:val="28"/>
        </w:rPr>
        <w:t xml:space="preserve"> соглашение)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 Указанное увеличение уровня софинансирования расходного обязательства муниципального образования Камчатском крае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rsidR="002E1061" w:rsidRPr="002E1061" w:rsidRDefault="001F45BB" w:rsidP="002E1061">
      <w:pPr>
        <w:pStyle w:val="ConsPlusNormal"/>
        <w:jc w:val="both"/>
        <w:rPr>
          <w:rFonts w:ascii="Times New Roman" w:hAnsi="Times New Roman"/>
          <w:sz w:val="28"/>
        </w:rPr>
      </w:pPr>
      <w:r>
        <w:rPr>
          <w:rFonts w:ascii="Times New Roman" w:hAnsi="Times New Roman"/>
          <w:sz w:val="28"/>
        </w:rPr>
        <w:t>6. </w:t>
      </w:r>
      <w:r w:rsidR="002E1061" w:rsidRPr="002E1061">
        <w:rPr>
          <w:rFonts w:ascii="Times New Roman" w:hAnsi="Times New Roman"/>
          <w:sz w:val="28"/>
        </w:rPr>
        <w:t>При распределении субсидии между муниципальными образованиями объем субсидии местному бюджету в соответствующем финансовом году не может превышать объема средств на исполнение в этом финансовом году расходного обязательства муниципального образования, в целях со финансирования которого предоставляется субсидия, с учетом предельного уровня со финансирования расходного обязательства муниципального образования за счет средств краевого бюджета.</w:t>
      </w:r>
    </w:p>
    <w:p w:rsidR="002E1061" w:rsidRPr="002E1061" w:rsidRDefault="008F6A63" w:rsidP="002E1061">
      <w:pPr>
        <w:pStyle w:val="ConsPlusNormal"/>
        <w:jc w:val="both"/>
        <w:rPr>
          <w:rFonts w:ascii="Times New Roman" w:hAnsi="Times New Roman"/>
          <w:sz w:val="28"/>
        </w:rPr>
      </w:pPr>
      <w:r>
        <w:rPr>
          <w:rFonts w:ascii="Times New Roman" w:hAnsi="Times New Roman"/>
          <w:sz w:val="28"/>
        </w:rPr>
        <w:t>7. </w:t>
      </w:r>
      <w:r w:rsidR="002E1061" w:rsidRPr="002E1061">
        <w:rPr>
          <w:rFonts w:ascii="Times New Roman" w:hAnsi="Times New Roman"/>
          <w:sz w:val="28"/>
        </w:rPr>
        <w:t>Работы, выполняемые в рамках проек</w:t>
      </w:r>
      <w:r>
        <w:rPr>
          <w:rFonts w:ascii="Times New Roman" w:hAnsi="Times New Roman"/>
          <w:sz w:val="28"/>
        </w:rPr>
        <w:t>та, должны быть завершены до 31 </w:t>
      </w:r>
      <w:r w:rsidR="002E1061" w:rsidRPr="002E1061">
        <w:rPr>
          <w:rFonts w:ascii="Times New Roman" w:hAnsi="Times New Roman"/>
          <w:sz w:val="28"/>
        </w:rPr>
        <w:t>декабря года, в котором получена субсидия.</w:t>
      </w:r>
    </w:p>
    <w:p w:rsidR="002E1061" w:rsidRPr="002E1061" w:rsidRDefault="008F6A63" w:rsidP="002E1061">
      <w:pPr>
        <w:pStyle w:val="ConsPlusNormal"/>
        <w:jc w:val="both"/>
        <w:rPr>
          <w:rFonts w:ascii="Times New Roman" w:hAnsi="Times New Roman"/>
          <w:sz w:val="28"/>
        </w:rPr>
      </w:pPr>
      <w:r>
        <w:rPr>
          <w:rFonts w:ascii="Times New Roman" w:hAnsi="Times New Roman"/>
          <w:sz w:val="28"/>
        </w:rPr>
        <w:t>8. </w:t>
      </w:r>
      <w:r w:rsidR="002E1061" w:rsidRPr="002E1061">
        <w:rPr>
          <w:rFonts w:ascii="Times New Roman" w:hAnsi="Times New Roman"/>
          <w:sz w:val="28"/>
        </w:rPr>
        <w:t>Субсидия предоставляется органу местного самоуправления по результатам конкурсного отбора на основании решения конкурсной комиссии на цели, указанные в части 2 настоящего Порядка.</w:t>
      </w:r>
    </w:p>
    <w:p w:rsidR="002E1061" w:rsidRPr="002E1061" w:rsidRDefault="002E1061" w:rsidP="002E1061">
      <w:pPr>
        <w:pStyle w:val="ConsPlusNormal"/>
        <w:jc w:val="both"/>
        <w:rPr>
          <w:rFonts w:ascii="Times New Roman" w:hAnsi="Times New Roman"/>
          <w:sz w:val="28"/>
        </w:rPr>
      </w:pPr>
      <w:r w:rsidRPr="002E1061">
        <w:rPr>
          <w:rFonts w:ascii="Times New Roman" w:hAnsi="Times New Roman"/>
          <w:sz w:val="28"/>
        </w:rPr>
        <w:t>Организатором конкурсного отбора является Министерство.</w:t>
      </w:r>
    </w:p>
    <w:p w:rsidR="002E1061" w:rsidRPr="002E1061" w:rsidRDefault="002E1061" w:rsidP="002E1061">
      <w:pPr>
        <w:pStyle w:val="ConsPlusNormal"/>
        <w:jc w:val="both"/>
        <w:rPr>
          <w:rFonts w:ascii="Times New Roman" w:hAnsi="Times New Roman"/>
          <w:sz w:val="28"/>
        </w:rPr>
      </w:pPr>
      <w:r w:rsidRPr="002E1061">
        <w:rPr>
          <w:rFonts w:ascii="Times New Roman" w:hAnsi="Times New Roman"/>
          <w:sz w:val="28"/>
        </w:rPr>
        <w:t>9. Министерство осуществляет:</w:t>
      </w:r>
    </w:p>
    <w:p w:rsidR="002E1061" w:rsidRPr="002E1061" w:rsidRDefault="008F6A63" w:rsidP="002E1061">
      <w:pPr>
        <w:pStyle w:val="ConsPlusNormal"/>
        <w:jc w:val="both"/>
        <w:rPr>
          <w:rFonts w:ascii="Times New Roman" w:hAnsi="Times New Roman"/>
          <w:sz w:val="28"/>
        </w:rPr>
      </w:pPr>
      <w:r>
        <w:rPr>
          <w:rFonts w:ascii="Times New Roman" w:hAnsi="Times New Roman"/>
          <w:sz w:val="28"/>
        </w:rPr>
        <w:t>1) </w:t>
      </w:r>
      <w:r w:rsidR="002E1061" w:rsidRPr="002E1061">
        <w:rPr>
          <w:rFonts w:ascii="Times New Roman" w:hAnsi="Times New Roman"/>
          <w:sz w:val="28"/>
        </w:rPr>
        <w:t>опубликование на официальном сайте в информаци</w:t>
      </w:r>
      <w:r>
        <w:rPr>
          <w:rFonts w:ascii="Times New Roman" w:hAnsi="Times New Roman"/>
          <w:sz w:val="28"/>
        </w:rPr>
        <w:t>онно-телекоммуникационной сети «Интернет»</w:t>
      </w:r>
      <w:r w:rsidR="002E1061" w:rsidRPr="002E1061">
        <w:rPr>
          <w:rFonts w:ascii="Times New Roman" w:hAnsi="Times New Roman"/>
          <w:sz w:val="28"/>
        </w:rPr>
        <w:t xml:space="preserve"> Министерства (далее </w:t>
      </w:r>
      <w:r>
        <w:rPr>
          <w:rFonts w:ascii="Times New Roman" w:hAnsi="Times New Roman"/>
          <w:sz w:val="28"/>
        </w:rPr>
        <w:t>–</w:t>
      </w:r>
      <w:r w:rsidR="002E1061" w:rsidRPr="002E1061">
        <w:rPr>
          <w:rFonts w:ascii="Times New Roman" w:hAnsi="Times New Roman"/>
          <w:sz w:val="28"/>
        </w:rPr>
        <w:t xml:space="preserve"> официальный сайт) извещения о начале приема заявок о предоставлении субсидии на очередной финансовый год и плановый период по форме, установленной приказом Министерства (далее соответственно </w:t>
      </w:r>
      <w:r>
        <w:rPr>
          <w:rFonts w:ascii="Times New Roman" w:hAnsi="Times New Roman"/>
          <w:sz w:val="28"/>
        </w:rPr>
        <w:t xml:space="preserve">– </w:t>
      </w:r>
      <w:r w:rsidR="002E1061" w:rsidRPr="002E1061">
        <w:rPr>
          <w:rFonts w:ascii="Times New Roman" w:hAnsi="Times New Roman"/>
          <w:sz w:val="28"/>
        </w:rPr>
        <w:t>извещение, заявка);</w:t>
      </w:r>
    </w:p>
    <w:p w:rsidR="002E1061" w:rsidRPr="002E1061" w:rsidRDefault="008F6A63" w:rsidP="002E1061">
      <w:pPr>
        <w:pStyle w:val="ConsPlusNormal"/>
        <w:jc w:val="both"/>
        <w:rPr>
          <w:rFonts w:ascii="Times New Roman" w:hAnsi="Times New Roman"/>
          <w:sz w:val="28"/>
        </w:rPr>
      </w:pPr>
      <w:r>
        <w:rPr>
          <w:rFonts w:ascii="Times New Roman" w:hAnsi="Times New Roman"/>
          <w:sz w:val="28"/>
        </w:rPr>
        <w:t>2) </w:t>
      </w:r>
      <w:r w:rsidR="002E1061" w:rsidRPr="002E1061">
        <w:rPr>
          <w:rFonts w:ascii="Times New Roman" w:hAnsi="Times New Roman"/>
          <w:sz w:val="28"/>
        </w:rPr>
        <w:t>прием и регистрацию заявок в срок не менее 10 календарных дней со дня опубликования извещения о начале приема заявок;</w:t>
      </w:r>
    </w:p>
    <w:p w:rsidR="002E1061" w:rsidRPr="002E1061" w:rsidRDefault="008F6A63" w:rsidP="002E1061">
      <w:pPr>
        <w:pStyle w:val="ConsPlusNormal"/>
        <w:jc w:val="both"/>
        <w:rPr>
          <w:rFonts w:ascii="Times New Roman" w:hAnsi="Times New Roman"/>
          <w:sz w:val="28"/>
        </w:rPr>
      </w:pPr>
      <w:r>
        <w:rPr>
          <w:rFonts w:ascii="Times New Roman" w:hAnsi="Times New Roman"/>
          <w:sz w:val="28"/>
        </w:rPr>
        <w:t>3) </w:t>
      </w:r>
      <w:r w:rsidR="002E1061" w:rsidRPr="002E1061">
        <w:rPr>
          <w:rFonts w:ascii="Times New Roman" w:hAnsi="Times New Roman"/>
          <w:sz w:val="28"/>
        </w:rPr>
        <w:t>назначение даты заседания конкурсной комиссии по проведению конкурсного отбора, но не позднее 10 календарных дней со дня окончания приема документов для конкурсного отбора;</w:t>
      </w:r>
    </w:p>
    <w:p w:rsidR="002E1061" w:rsidRPr="002E1061" w:rsidRDefault="008F6A63" w:rsidP="002E1061">
      <w:pPr>
        <w:pStyle w:val="ConsPlusNormal"/>
        <w:jc w:val="both"/>
        <w:rPr>
          <w:rFonts w:ascii="Times New Roman" w:hAnsi="Times New Roman"/>
          <w:sz w:val="28"/>
        </w:rPr>
      </w:pPr>
      <w:r>
        <w:rPr>
          <w:rFonts w:ascii="Times New Roman" w:hAnsi="Times New Roman"/>
          <w:sz w:val="28"/>
        </w:rPr>
        <w:t>4) </w:t>
      </w:r>
      <w:r w:rsidR="002E1061" w:rsidRPr="002E1061">
        <w:rPr>
          <w:rFonts w:ascii="Times New Roman" w:hAnsi="Times New Roman"/>
          <w:sz w:val="28"/>
        </w:rPr>
        <w:t>учет и хранение представленных на конкурсный отбор документов;</w:t>
      </w:r>
    </w:p>
    <w:p w:rsidR="002E1061" w:rsidRPr="002E1061" w:rsidRDefault="008F6A63" w:rsidP="002E1061">
      <w:pPr>
        <w:pStyle w:val="ConsPlusNormal"/>
        <w:jc w:val="both"/>
        <w:rPr>
          <w:rFonts w:ascii="Times New Roman" w:hAnsi="Times New Roman"/>
          <w:sz w:val="28"/>
        </w:rPr>
      </w:pPr>
      <w:r>
        <w:rPr>
          <w:rFonts w:ascii="Times New Roman" w:hAnsi="Times New Roman"/>
          <w:sz w:val="28"/>
        </w:rPr>
        <w:t>5) </w:t>
      </w:r>
      <w:r w:rsidR="002E1061" w:rsidRPr="002E1061">
        <w:rPr>
          <w:rFonts w:ascii="Times New Roman" w:hAnsi="Times New Roman"/>
          <w:sz w:val="28"/>
        </w:rPr>
        <w:t>ведение реестра заявок;</w:t>
      </w:r>
    </w:p>
    <w:p w:rsidR="002E1061" w:rsidRPr="002E1061" w:rsidRDefault="008F6A63" w:rsidP="002E1061">
      <w:pPr>
        <w:pStyle w:val="ConsPlusNormal"/>
        <w:jc w:val="both"/>
        <w:rPr>
          <w:rFonts w:ascii="Times New Roman" w:hAnsi="Times New Roman"/>
          <w:sz w:val="28"/>
        </w:rPr>
      </w:pPr>
      <w:r>
        <w:rPr>
          <w:rFonts w:ascii="Times New Roman" w:hAnsi="Times New Roman"/>
          <w:sz w:val="28"/>
        </w:rPr>
        <w:t>6) </w:t>
      </w:r>
      <w:r w:rsidR="002E1061" w:rsidRPr="002E1061">
        <w:rPr>
          <w:rFonts w:ascii="Times New Roman" w:hAnsi="Times New Roman"/>
          <w:sz w:val="28"/>
        </w:rPr>
        <w:t>размещение на официальном сайте решений конкурсной комиссии;</w:t>
      </w:r>
    </w:p>
    <w:p w:rsidR="002E1061" w:rsidRPr="002E1061" w:rsidRDefault="008F6A63" w:rsidP="002E1061">
      <w:pPr>
        <w:pStyle w:val="ConsPlusNormal"/>
        <w:jc w:val="both"/>
        <w:rPr>
          <w:rFonts w:ascii="Times New Roman" w:hAnsi="Times New Roman"/>
          <w:sz w:val="28"/>
        </w:rPr>
      </w:pPr>
      <w:r>
        <w:rPr>
          <w:rFonts w:ascii="Times New Roman" w:hAnsi="Times New Roman"/>
          <w:sz w:val="28"/>
        </w:rPr>
        <w:t>7) </w:t>
      </w:r>
      <w:r w:rsidR="002E1061" w:rsidRPr="002E1061">
        <w:rPr>
          <w:rFonts w:ascii="Times New Roman" w:hAnsi="Times New Roman"/>
          <w:sz w:val="28"/>
        </w:rPr>
        <w:t>методическую и консультативную помощь участникам конкурсного отбора.</w:t>
      </w:r>
    </w:p>
    <w:p w:rsidR="002E1061" w:rsidRPr="002E1061" w:rsidRDefault="008F6A63" w:rsidP="002E1061">
      <w:pPr>
        <w:pStyle w:val="ConsPlusNormal"/>
        <w:jc w:val="both"/>
        <w:rPr>
          <w:rFonts w:ascii="Times New Roman" w:hAnsi="Times New Roman"/>
          <w:sz w:val="28"/>
        </w:rPr>
      </w:pPr>
      <w:r>
        <w:rPr>
          <w:rFonts w:ascii="Times New Roman" w:hAnsi="Times New Roman"/>
          <w:sz w:val="28"/>
        </w:rPr>
        <w:t>10. </w:t>
      </w:r>
      <w:r w:rsidR="002E1061" w:rsidRPr="002E1061">
        <w:rPr>
          <w:rFonts w:ascii="Times New Roman" w:hAnsi="Times New Roman"/>
          <w:sz w:val="28"/>
        </w:rPr>
        <w:t>Извещение о проведении конкурсного отбора должно содержать следующую информацию:</w:t>
      </w:r>
    </w:p>
    <w:p w:rsidR="002E1061" w:rsidRPr="002E1061" w:rsidRDefault="008F6A63" w:rsidP="002E1061">
      <w:pPr>
        <w:pStyle w:val="ConsPlusNormal"/>
        <w:jc w:val="both"/>
        <w:rPr>
          <w:rFonts w:ascii="Times New Roman" w:hAnsi="Times New Roman"/>
          <w:sz w:val="28"/>
        </w:rPr>
      </w:pPr>
      <w:r>
        <w:rPr>
          <w:rFonts w:ascii="Times New Roman" w:hAnsi="Times New Roman"/>
          <w:sz w:val="28"/>
        </w:rPr>
        <w:lastRenderedPageBreak/>
        <w:t>1) </w:t>
      </w:r>
      <w:r w:rsidR="002E1061" w:rsidRPr="002E1061">
        <w:rPr>
          <w:rFonts w:ascii="Times New Roman" w:hAnsi="Times New Roman"/>
          <w:sz w:val="28"/>
        </w:rPr>
        <w:t>дата и место проведения конкурсного отбора;</w:t>
      </w:r>
    </w:p>
    <w:p w:rsidR="002E1061" w:rsidRPr="002E1061" w:rsidRDefault="006D34F1" w:rsidP="002E1061">
      <w:pPr>
        <w:pStyle w:val="ConsPlusNormal"/>
        <w:jc w:val="both"/>
        <w:rPr>
          <w:rFonts w:ascii="Times New Roman" w:hAnsi="Times New Roman"/>
          <w:sz w:val="28"/>
        </w:rPr>
      </w:pPr>
      <w:r>
        <w:rPr>
          <w:rFonts w:ascii="Times New Roman" w:hAnsi="Times New Roman"/>
          <w:sz w:val="28"/>
        </w:rPr>
        <w:t>2) </w:t>
      </w:r>
      <w:r w:rsidR="002E1061" w:rsidRPr="002E1061">
        <w:rPr>
          <w:rFonts w:ascii="Times New Roman" w:hAnsi="Times New Roman"/>
          <w:sz w:val="28"/>
        </w:rPr>
        <w:t>срок начала и окончания приема заявок муниципальных образований на участие в конкурсном отборе;</w:t>
      </w:r>
    </w:p>
    <w:p w:rsidR="002E1061" w:rsidRPr="002E1061" w:rsidRDefault="006D34F1" w:rsidP="002E1061">
      <w:pPr>
        <w:pStyle w:val="ConsPlusNormal"/>
        <w:jc w:val="both"/>
        <w:rPr>
          <w:rFonts w:ascii="Times New Roman" w:hAnsi="Times New Roman"/>
          <w:sz w:val="28"/>
        </w:rPr>
      </w:pPr>
      <w:r>
        <w:rPr>
          <w:rFonts w:ascii="Times New Roman" w:hAnsi="Times New Roman"/>
          <w:sz w:val="28"/>
        </w:rPr>
        <w:t>3) </w:t>
      </w:r>
      <w:r w:rsidR="002E1061" w:rsidRPr="002E1061">
        <w:rPr>
          <w:rFonts w:ascii="Times New Roman" w:hAnsi="Times New Roman"/>
          <w:sz w:val="28"/>
        </w:rPr>
        <w:t>способ подачи муниципальным образованием заявки на участие в конкурсном отборе;</w:t>
      </w:r>
    </w:p>
    <w:p w:rsidR="002E1061" w:rsidRPr="002E1061" w:rsidRDefault="009E0A1B" w:rsidP="002E1061">
      <w:pPr>
        <w:pStyle w:val="ConsPlusNormal"/>
        <w:jc w:val="both"/>
        <w:rPr>
          <w:rFonts w:ascii="Times New Roman" w:hAnsi="Times New Roman"/>
          <w:sz w:val="28"/>
        </w:rPr>
      </w:pPr>
      <w:r>
        <w:rPr>
          <w:rFonts w:ascii="Times New Roman" w:hAnsi="Times New Roman"/>
          <w:sz w:val="28"/>
        </w:rPr>
        <w:t>4) </w:t>
      </w:r>
      <w:r w:rsidR="002E1061" w:rsidRPr="002E1061">
        <w:rPr>
          <w:rFonts w:ascii="Times New Roman" w:hAnsi="Times New Roman"/>
          <w:sz w:val="28"/>
        </w:rPr>
        <w:t>перечень документов, прилагаемых к заявке;</w:t>
      </w:r>
    </w:p>
    <w:p w:rsidR="002E1061" w:rsidRPr="002E1061" w:rsidRDefault="009E0A1B" w:rsidP="002E1061">
      <w:pPr>
        <w:pStyle w:val="ConsPlusNormal"/>
        <w:jc w:val="both"/>
        <w:rPr>
          <w:rFonts w:ascii="Times New Roman" w:hAnsi="Times New Roman"/>
          <w:sz w:val="28"/>
        </w:rPr>
      </w:pPr>
      <w:r>
        <w:rPr>
          <w:rFonts w:ascii="Times New Roman" w:hAnsi="Times New Roman"/>
          <w:sz w:val="28"/>
        </w:rPr>
        <w:t>5) </w:t>
      </w:r>
      <w:r w:rsidR="002E1061" w:rsidRPr="002E1061">
        <w:rPr>
          <w:rFonts w:ascii="Times New Roman" w:hAnsi="Times New Roman"/>
          <w:sz w:val="28"/>
        </w:rPr>
        <w:t>контактные данные.</w:t>
      </w:r>
    </w:p>
    <w:p w:rsidR="002E1061" w:rsidRPr="002E1061" w:rsidRDefault="009E0A1B" w:rsidP="002E1061">
      <w:pPr>
        <w:pStyle w:val="ConsPlusNormal"/>
        <w:jc w:val="both"/>
        <w:rPr>
          <w:rFonts w:ascii="Times New Roman" w:hAnsi="Times New Roman"/>
          <w:sz w:val="28"/>
        </w:rPr>
      </w:pPr>
      <w:r>
        <w:rPr>
          <w:rFonts w:ascii="Times New Roman" w:hAnsi="Times New Roman"/>
          <w:sz w:val="28"/>
        </w:rPr>
        <w:t>11. </w:t>
      </w:r>
      <w:r w:rsidR="002E1061" w:rsidRPr="002E1061">
        <w:rPr>
          <w:rFonts w:ascii="Times New Roman" w:hAnsi="Times New Roman"/>
          <w:sz w:val="28"/>
        </w:rPr>
        <w:t>Условиями предоставления субсидии являются:</w:t>
      </w:r>
    </w:p>
    <w:p w:rsidR="002E1061" w:rsidRPr="002E1061" w:rsidRDefault="009E0A1B" w:rsidP="002E1061">
      <w:pPr>
        <w:pStyle w:val="ConsPlusNormal"/>
        <w:jc w:val="both"/>
        <w:rPr>
          <w:rFonts w:ascii="Times New Roman" w:hAnsi="Times New Roman"/>
          <w:sz w:val="28"/>
        </w:rPr>
      </w:pPr>
      <w:r>
        <w:rPr>
          <w:rFonts w:ascii="Times New Roman" w:hAnsi="Times New Roman"/>
          <w:sz w:val="28"/>
        </w:rPr>
        <w:t>1) </w:t>
      </w:r>
      <w:r w:rsidR="002E1061" w:rsidRPr="002E1061">
        <w:rPr>
          <w:rFonts w:ascii="Times New Roman" w:hAnsi="Times New Roman"/>
          <w:sz w:val="28"/>
        </w:rPr>
        <w:t>наличие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w:t>
      </w:r>
    </w:p>
    <w:p w:rsidR="002E1061" w:rsidRPr="002E1061" w:rsidRDefault="009E0A1B" w:rsidP="002E1061">
      <w:pPr>
        <w:pStyle w:val="ConsPlusNormal"/>
        <w:jc w:val="both"/>
        <w:rPr>
          <w:rFonts w:ascii="Times New Roman" w:hAnsi="Times New Roman"/>
          <w:sz w:val="28"/>
        </w:rPr>
      </w:pPr>
      <w:r>
        <w:rPr>
          <w:rFonts w:ascii="Times New Roman" w:hAnsi="Times New Roman"/>
          <w:sz w:val="28"/>
        </w:rPr>
        <w:t>2) </w:t>
      </w:r>
      <w:r w:rsidR="002E1061" w:rsidRPr="002E1061">
        <w:rPr>
          <w:rFonts w:ascii="Times New Roman" w:hAnsi="Times New Roman"/>
          <w:sz w:val="28"/>
        </w:rPr>
        <w:t>заключение соглашения между Министерством и органом местного самоуправления в соответствии Правилами.</w:t>
      </w:r>
    </w:p>
    <w:p w:rsidR="002E1061" w:rsidRPr="002E1061" w:rsidRDefault="009E0A1B" w:rsidP="002E1061">
      <w:pPr>
        <w:pStyle w:val="ConsPlusNormal"/>
        <w:jc w:val="both"/>
        <w:rPr>
          <w:rFonts w:ascii="Times New Roman" w:hAnsi="Times New Roman"/>
          <w:sz w:val="28"/>
        </w:rPr>
      </w:pPr>
      <w:r>
        <w:rPr>
          <w:rFonts w:ascii="Times New Roman" w:hAnsi="Times New Roman"/>
          <w:sz w:val="28"/>
        </w:rPr>
        <w:t>12. </w:t>
      </w:r>
      <w:r w:rsidR="002E1061" w:rsidRPr="002E1061">
        <w:rPr>
          <w:rFonts w:ascii="Times New Roman" w:hAnsi="Times New Roman"/>
          <w:sz w:val="28"/>
        </w:rPr>
        <w:t>Критериями конкурсного отбора для предоставления субсидии являются:</w:t>
      </w:r>
    </w:p>
    <w:p w:rsidR="002E1061" w:rsidRPr="002E1061" w:rsidRDefault="009E0A1B" w:rsidP="002E1061">
      <w:pPr>
        <w:pStyle w:val="ConsPlusNormal"/>
        <w:jc w:val="both"/>
        <w:rPr>
          <w:rFonts w:ascii="Times New Roman" w:hAnsi="Times New Roman"/>
          <w:sz w:val="28"/>
        </w:rPr>
      </w:pPr>
      <w:r>
        <w:rPr>
          <w:rFonts w:ascii="Times New Roman" w:hAnsi="Times New Roman"/>
          <w:sz w:val="28"/>
        </w:rPr>
        <w:t>1) </w:t>
      </w:r>
      <w:r w:rsidR="002E1061" w:rsidRPr="002E1061">
        <w:rPr>
          <w:rFonts w:ascii="Times New Roman" w:hAnsi="Times New Roman"/>
          <w:sz w:val="28"/>
        </w:rPr>
        <w:t>наличие утвержденной муниципальной программы, предусматривающей мероприятие, указанное в</w:t>
      </w:r>
      <w:r>
        <w:rPr>
          <w:rFonts w:ascii="Times New Roman" w:hAnsi="Times New Roman"/>
          <w:sz w:val="28"/>
        </w:rPr>
        <w:t xml:space="preserve"> части 2 настоящего Порядка, со</w:t>
      </w:r>
      <w:r w:rsidR="002E1061" w:rsidRPr="002E1061">
        <w:rPr>
          <w:rFonts w:ascii="Times New Roman" w:hAnsi="Times New Roman"/>
          <w:sz w:val="28"/>
        </w:rPr>
        <w:t>финансирование которого осуществляется за счет средств краевого бюджета, с учетом уровня софинансирования, установленного настоящим Порядком. Перечень показателей результативности использования субсидии должен соответствовать показателям меропр</w:t>
      </w:r>
      <w:r>
        <w:rPr>
          <w:rFonts w:ascii="Times New Roman" w:hAnsi="Times New Roman"/>
          <w:sz w:val="28"/>
        </w:rPr>
        <w:t xml:space="preserve">иятий </w:t>
      </w:r>
      <w:r w:rsidR="00795782">
        <w:rPr>
          <w:rFonts w:ascii="Times New Roman" w:hAnsi="Times New Roman"/>
          <w:sz w:val="28"/>
        </w:rPr>
        <w:t>региональных проектов</w:t>
      </w:r>
      <w:r w:rsidR="002E1061" w:rsidRPr="002E1061">
        <w:rPr>
          <w:rFonts w:ascii="Times New Roman" w:hAnsi="Times New Roman"/>
          <w:sz w:val="28"/>
        </w:rPr>
        <w:t>;</w:t>
      </w:r>
    </w:p>
    <w:p w:rsidR="002E1061" w:rsidRPr="002E1061" w:rsidRDefault="00795782" w:rsidP="002E1061">
      <w:pPr>
        <w:pStyle w:val="ConsPlusNormal"/>
        <w:jc w:val="both"/>
        <w:rPr>
          <w:rFonts w:ascii="Times New Roman" w:hAnsi="Times New Roman"/>
          <w:sz w:val="28"/>
        </w:rPr>
      </w:pPr>
      <w:r>
        <w:rPr>
          <w:rFonts w:ascii="Times New Roman" w:hAnsi="Times New Roman"/>
          <w:sz w:val="28"/>
        </w:rPr>
        <w:t>2) </w:t>
      </w:r>
      <w:r w:rsidR="002E1061" w:rsidRPr="002E1061">
        <w:rPr>
          <w:rFonts w:ascii="Times New Roman" w:hAnsi="Times New Roman"/>
          <w:sz w:val="28"/>
        </w:rPr>
        <w:t>наличие перечня проектов на очередной финансовый год и плановый период;</w:t>
      </w:r>
    </w:p>
    <w:p w:rsidR="002E1061" w:rsidRPr="002E1061" w:rsidRDefault="00795782" w:rsidP="002E1061">
      <w:pPr>
        <w:pStyle w:val="ConsPlusNormal"/>
        <w:jc w:val="both"/>
        <w:rPr>
          <w:rFonts w:ascii="Times New Roman" w:hAnsi="Times New Roman"/>
          <w:sz w:val="28"/>
        </w:rPr>
      </w:pPr>
      <w:r>
        <w:rPr>
          <w:rFonts w:ascii="Times New Roman" w:hAnsi="Times New Roman"/>
          <w:sz w:val="28"/>
        </w:rPr>
        <w:t>3) </w:t>
      </w:r>
      <w:r w:rsidR="002E1061" w:rsidRPr="002E1061">
        <w:rPr>
          <w:rFonts w:ascii="Times New Roman" w:hAnsi="Times New Roman"/>
          <w:sz w:val="28"/>
        </w:rPr>
        <w:t>наличие заявки;</w:t>
      </w:r>
    </w:p>
    <w:p w:rsidR="002E1061" w:rsidRPr="002E1061" w:rsidRDefault="00795782" w:rsidP="002E1061">
      <w:pPr>
        <w:pStyle w:val="ConsPlusNormal"/>
        <w:jc w:val="both"/>
        <w:rPr>
          <w:rFonts w:ascii="Times New Roman" w:hAnsi="Times New Roman"/>
          <w:sz w:val="28"/>
        </w:rPr>
      </w:pPr>
      <w:r>
        <w:rPr>
          <w:rFonts w:ascii="Times New Roman" w:hAnsi="Times New Roman"/>
          <w:sz w:val="28"/>
        </w:rPr>
        <w:t>4) </w:t>
      </w:r>
      <w:r w:rsidR="002E1061" w:rsidRPr="002E1061">
        <w:rPr>
          <w:rFonts w:ascii="Times New Roman" w:hAnsi="Times New Roman"/>
          <w:sz w:val="28"/>
        </w:rPr>
        <w:t>наличие документов, подтверждающих решение о реализации проекта (протокол собрания граждан, проживающих в сельском населенном пункте, протокол органа территориального общественного самоуправления сельского населенного пункта, муниципальный правовой акт);</w:t>
      </w:r>
    </w:p>
    <w:p w:rsidR="002E1061" w:rsidRPr="002E1061" w:rsidRDefault="00795782" w:rsidP="002E1061">
      <w:pPr>
        <w:pStyle w:val="ConsPlusNormal"/>
        <w:jc w:val="both"/>
        <w:rPr>
          <w:rFonts w:ascii="Times New Roman" w:hAnsi="Times New Roman"/>
          <w:sz w:val="28"/>
        </w:rPr>
      </w:pPr>
      <w:r>
        <w:rPr>
          <w:rFonts w:ascii="Times New Roman" w:hAnsi="Times New Roman"/>
          <w:sz w:val="28"/>
        </w:rPr>
        <w:t>5) </w:t>
      </w:r>
      <w:r w:rsidR="002E1061" w:rsidRPr="002E1061">
        <w:rPr>
          <w:rFonts w:ascii="Times New Roman" w:hAnsi="Times New Roman"/>
          <w:sz w:val="28"/>
        </w:rPr>
        <w:t>привлечение средств внебюджетных источников в объемах, необходимых для выполнения программного мероприятия;</w:t>
      </w:r>
    </w:p>
    <w:p w:rsidR="002E1061" w:rsidRPr="002E1061" w:rsidRDefault="00795782" w:rsidP="002E1061">
      <w:pPr>
        <w:pStyle w:val="ConsPlusNormal"/>
        <w:jc w:val="both"/>
        <w:rPr>
          <w:rFonts w:ascii="Times New Roman" w:hAnsi="Times New Roman"/>
          <w:sz w:val="28"/>
        </w:rPr>
      </w:pPr>
      <w:r>
        <w:rPr>
          <w:rFonts w:ascii="Times New Roman" w:hAnsi="Times New Roman"/>
          <w:sz w:val="28"/>
        </w:rPr>
        <w:t>6) </w:t>
      </w:r>
      <w:r w:rsidR="002E1061" w:rsidRPr="002E1061">
        <w:rPr>
          <w:rFonts w:ascii="Times New Roman" w:hAnsi="Times New Roman"/>
          <w:sz w:val="28"/>
        </w:rPr>
        <w:t>наличие паспорта проекта;</w:t>
      </w:r>
    </w:p>
    <w:p w:rsidR="002E1061" w:rsidRPr="002E1061" w:rsidRDefault="00795782" w:rsidP="002E1061">
      <w:pPr>
        <w:pStyle w:val="ConsPlusNormal"/>
        <w:jc w:val="both"/>
        <w:rPr>
          <w:rFonts w:ascii="Times New Roman" w:hAnsi="Times New Roman"/>
          <w:sz w:val="28"/>
        </w:rPr>
      </w:pPr>
      <w:r>
        <w:rPr>
          <w:rFonts w:ascii="Times New Roman" w:hAnsi="Times New Roman"/>
          <w:sz w:val="28"/>
        </w:rPr>
        <w:t>7)</w:t>
      </w:r>
      <w:r>
        <w:rPr>
          <w:caps/>
        </w:rPr>
        <w:t> </w:t>
      </w:r>
      <w:r w:rsidR="002E1061" w:rsidRPr="002E1061">
        <w:rPr>
          <w:rFonts w:ascii="Times New Roman" w:hAnsi="Times New Roman"/>
          <w:sz w:val="28"/>
        </w:rPr>
        <w:t>наличие сметы, заверенной в установленном порядке.</w:t>
      </w:r>
    </w:p>
    <w:p w:rsidR="002E1061" w:rsidRPr="002E1061" w:rsidRDefault="00795782" w:rsidP="002E1061">
      <w:pPr>
        <w:pStyle w:val="ConsPlusNormal"/>
        <w:jc w:val="both"/>
        <w:rPr>
          <w:rFonts w:ascii="Times New Roman" w:hAnsi="Times New Roman"/>
          <w:sz w:val="28"/>
        </w:rPr>
      </w:pPr>
      <w:r>
        <w:rPr>
          <w:rFonts w:ascii="Times New Roman" w:hAnsi="Times New Roman"/>
          <w:sz w:val="28"/>
        </w:rPr>
        <w:t>13. </w:t>
      </w:r>
      <w:r w:rsidR="002E1061" w:rsidRPr="002E1061">
        <w:rPr>
          <w:rFonts w:ascii="Times New Roman" w:hAnsi="Times New Roman"/>
          <w:sz w:val="28"/>
        </w:rPr>
        <w:t>Порядок проведения конкурсного отбора, перечень, формы, срок, порядок представления документов и порядок их рассмотрения утверждаются приказом Министерства.</w:t>
      </w:r>
    </w:p>
    <w:p w:rsidR="002E1061" w:rsidRPr="002E1061" w:rsidRDefault="00795782" w:rsidP="002E1061">
      <w:pPr>
        <w:pStyle w:val="ConsPlusNormal"/>
        <w:jc w:val="both"/>
        <w:rPr>
          <w:rFonts w:ascii="Times New Roman" w:hAnsi="Times New Roman"/>
          <w:sz w:val="28"/>
        </w:rPr>
      </w:pPr>
      <w:r>
        <w:rPr>
          <w:rFonts w:ascii="Times New Roman" w:hAnsi="Times New Roman"/>
          <w:sz w:val="28"/>
        </w:rPr>
        <w:t>14. </w:t>
      </w:r>
      <w:r w:rsidR="002E1061" w:rsidRPr="002E1061">
        <w:rPr>
          <w:rFonts w:ascii="Times New Roman" w:hAnsi="Times New Roman"/>
          <w:sz w:val="28"/>
        </w:rPr>
        <w:t>Соглашение и дополнительные соглашения к соглашению заключаются в соответствии с типовыми формами соглашений, утвержденными Министерством финансов Камчатского края.</w:t>
      </w:r>
    </w:p>
    <w:p w:rsidR="002E1061" w:rsidRPr="002E1061" w:rsidRDefault="002E1061" w:rsidP="002E1061">
      <w:pPr>
        <w:pStyle w:val="ConsPlusNormal"/>
        <w:jc w:val="both"/>
        <w:rPr>
          <w:rFonts w:ascii="Times New Roman" w:hAnsi="Times New Roman"/>
          <w:sz w:val="28"/>
        </w:rPr>
      </w:pPr>
      <w:r w:rsidRPr="002E1061">
        <w:rPr>
          <w:rFonts w:ascii="Times New Roman" w:hAnsi="Times New Roman"/>
          <w:sz w:val="28"/>
        </w:rPr>
        <w:t>В случае предоставления местным бюджетам субсидии за счет средств субсидии, поступившей в краевой бюдже</w:t>
      </w:r>
      <w:r w:rsidR="00795782">
        <w:rPr>
          <w:rFonts w:ascii="Times New Roman" w:hAnsi="Times New Roman"/>
          <w:sz w:val="28"/>
        </w:rPr>
        <w:t>т из федерального бюджета на со</w:t>
      </w:r>
      <w:r w:rsidRPr="002E1061">
        <w:rPr>
          <w:rFonts w:ascii="Times New Roman" w:hAnsi="Times New Roman"/>
          <w:sz w:val="28"/>
        </w:rPr>
        <w:t xml:space="preserve">финансирование указанных в части 2 настоящего Порядка расходных обязательств Камчатского края, соглашение заключается в государственной </w:t>
      </w:r>
      <w:r w:rsidRPr="002E1061">
        <w:rPr>
          <w:rFonts w:ascii="Times New Roman" w:hAnsi="Times New Roman"/>
          <w:sz w:val="28"/>
        </w:rPr>
        <w:lastRenderedPageBreak/>
        <w:t>интегрированной информационной системе упра</w:t>
      </w:r>
      <w:r w:rsidR="00795782">
        <w:rPr>
          <w:rFonts w:ascii="Times New Roman" w:hAnsi="Times New Roman"/>
          <w:sz w:val="28"/>
        </w:rPr>
        <w:t>вления общественными финансами «Электронный бюджет»</w:t>
      </w:r>
      <w:r w:rsidRPr="002E1061">
        <w:rPr>
          <w:rFonts w:ascii="Times New Roman" w:hAnsi="Times New Roman"/>
          <w:sz w:val="28"/>
        </w:rPr>
        <w:t xml:space="preserve"> в соответствии с типовыми формами соглашений, утвержденными Министерством финансов Российской Федерации.</w:t>
      </w:r>
    </w:p>
    <w:p w:rsidR="002E1061" w:rsidRPr="002E1061" w:rsidRDefault="002E1061" w:rsidP="002E1061">
      <w:pPr>
        <w:pStyle w:val="ConsPlusNormal"/>
        <w:jc w:val="both"/>
        <w:rPr>
          <w:rFonts w:ascii="Times New Roman" w:hAnsi="Times New Roman"/>
          <w:sz w:val="28"/>
        </w:rPr>
      </w:pPr>
      <w:r w:rsidRPr="002E1061">
        <w:rPr>
          <w:rFonts w:ascii="Times New Roman" w:hAnsi="Times New Roman"/>
          <w:sz w:val="28"/>
        </w:rPr>
        <w:t>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2E1061" w:rsidRPr="002E1061" w:rsidRDefault="00795782" w:rsidP="002E1061">
      <w:pPr>
        <w:pStyle w:val="ConsPlusNormal"/>
        <w:jc w:val="both"/>
        <w:rPr>
          <w:rFonts w:ascii="Times New Roman" w:hAnsi="Times New Roman"/>
          <w:sz w:val="28"/>
        </w:rPr>
      </w:pPr>
      <w:r>
        <w:rPr>
          <w:rFonts w:ascii="Times New Roman" w:hAnsi="Times New Roman"/>
          <w:sz w:val="28"/>
        </w:rPr>
        <w:t>15. </w:t>
      </w:r>
      <w:r w:rsidR="002E1061" w:rsidRPr="002E1061">
        <w:rPr>
          <w:rFonts w:ascii="Times New Roman" w:hAnsi="Times New Roman"/>
          <w:sz w:val="28"/>
        </w:rP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2E1061" w:rsidRPr="002E1061" w:rsidRDefault="002E1061" w:rsidP="002E1061">
      <w:pPr>
        <w:pStyle w:val="ConsPlusNormal"/>
        <w:jc w:val="both"/>
        <w:rPr>
          <w:rFonts w:ascii="Times New Roman" w:hAnsi="Times New Roman"/>
          <w:sz w:val="28"/>
        </w:rPr>
      </w:pPr>
      <w:r w:rsidRPr="002E1061">
        <w:rPr>
          <w:rFonts w:ascii="Times New Roman" w:hAnsi="Times New Roman"/>
          <w:sz w:val="28"/>
        </w:rPr>
        <w:t>В случае, если законом Камчатского края о краевом бюджете предусмотрено предоставление субсидии исключительно на текущий финансовый год, то ее предоставление в текущем финансовом году не приводит к возникновению расходных обязательств Камчатского края по предоставлению соответствующей субсидии в плановом периоде.</w:t>
      </w:r>
    </w:p>
    <w:p w:rsidR="002E1061" w:rsidRPr="002E1061" w:rsidRDefault="00795782" w:rsidP="002E1061">
      <w:pPr>
        <w:pStyle w:val="ConsPlusNormal"/>
        <w:jc w:val="both"/>
        <w:rPr>
          <w:rFonts w:ascii="Times New Roman" w:hAnsi="Times New Roman"/>
          <w:sz w:val="28"/>
        </w:rPr>
      </w:pPr>
      <w:r>
        <w:rPr>
          <w:rFonts w:ascii="Times New Roman" w:hAnsi="Times New Roman"/>
          <w:sz w:val="28"/>
        </w:rPr>
        <w:t>16. </w:t>
      </w:r>
      <w:r w:rsidR="002E1061" w:rsidRPr="002E1061">
        <w:rPr>
          <w:rFonts w:ascii="Times New Roman" w:hAnsi="Times New Roman"/>
          <w:sz w:val="28"/>
        </w:rPr>
        <w:t>В случае внесения в закон Камчатского края о краевом бюджете на текущий финансовый год и плановый период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rsidR="002E1061" w:rsidRPr="002E1061" w:rsidRDefault="002E1061" w:rsidP="002E1061">
      <w:pPr>
        <w:pStyle w:val="ConsPlusNormal"/>
        <w:jc w:val="both"/>
        <w:rPr>
          <w:rFonts w:ascii="Times New Roman" w:hAnsi="Times New Roman"/>
          <w:sz w:val="28"/>
        </w:rPr>
      </w:pPr>
      <w:r w:rsidRPr="002E1061">
        <w:rPr>
          <w:rFonts w:ascii="Times New Roman" w:hAnsi="Times New Roman"/>
          <w:sz w:val="28"/>
        </w:rPr>
        <w:t>Внесение в соглашение изменений, предусматривающих ухудшение значений показателей результативности использования субсидии, увеличение сроков реализации мероприятий, предусмотренных соглашением, не допускается, за исключением случаев изменения значений целевых показателей (индикаторов) Государственной программы, а также в случае сокращения размера субсидии.</w:t>
      </w:r>
    </w:p>
    <w:p w:rsidR="002E1061" w:rsidRPr="002E1061" w:rsidRDefault="00795782" w:rsidP="002E1061">
      <w:pPr>
        <w:pStyle w:val="ConsPlusNormal"/>
        <w:jc w:val="both"/>
        <w:rPr>
          <w:rFonts w:ascii="Times New Roman" w:hAnsi="Times New Roman"/>
          <w:sz w:val="28"/>
        </w:rPr>
      </w:pPr>
      <w:r>
        <w:rPr>
          <w:rFonts w:ascii="Times New Roman" w:hAnsi="Times New Roman"/>
          <w:sz w:val="28"/>
        </w:rPr>
        <w:t>17. </w:t>
      </w:r>
      <w:r w:rsidR="002E1061" w:rsidRPr="002E1061">
        <w:rPr>
          <w:rFonts w:ascii="Times New Roman" w:hAnsi="Times New Roman"/>
          <w:sz w:val="28"/>
        </w:rPr>
        <w:t>Распределение субсидии между муниципальными образованиями осуществляется в пределах общего объема средств на очередной финансовый год и плановый период, утвержденный законом Камчатского края о краевом бюджете.</w:t>
      </w:r>
    </w:p>
    <w:p w:rsidR="00795782" w:rsidRPr="00622DF8" w:rsidRDefault="00795782" w:rsidP="00795782">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18. </w:t>
      </w:r>
      <w:r w:rsidRPr="00622DF8">
        <w:rPr>
          <w:rFonts w:ascii="Times New Roman" w:hAnsi="Times New Roman"/>
          <w:bCs/>
          <w:sz w:val="28"/>
          <w:szCs w:val="28"/>
        </w:rPr>
        <w:t>Размер субсидии бюджету i-</w:t>
      </w:r>
      <w:proofErr w:type="spellStart"/>
      <w:r w:rsidRPr="00622DF8">
        <w:rPr>
          <w:rFonts w:ascii="Times New Roman" w:hAnsi="Times New Roman"/>
          <w:bCs/>
          <w:sz w:val="28"/>
          <w:szCs w:val="28"/>
        </w:rPr>
        <w:t>го</w:t>
      </w:r>
      <w:proofErr w:type="spellEnd"/>
      <w:r w:rsidRPr="00622DF8">
        <w:rPr>
          <w:rFonts w:ascii="Times New Roman" w:hAnsi="Times New Roman"/>
          <w:bCs/>
          <w:sz w:val="28"/>
          <w:szCs w:val="28"/>
        </w:rPr>
        <w:t xml:space="preserve"> муниципального образования определяется по формуле:</w:t>
      </w:r>
    </w:p>
    <w:p w:rsidR="00795782" w:rsidRPr="00622DF8" w:rsidRDefault="00795782" w:rsidP="00795782">
      <w:pPr>
        <w:autoSpaceDE w:val="0"/>
        <w:autoSpaceDN w:val="0"/>
        <w:adjustRightInd w:val="0"/>
        <w:spacing w:after="0" w:line="240" w:lineRule="auto"/>
        <w:ind w:firstLine="709"/>
        <w:jc w:val="center"/>
        <w:rPr>
          <w:rFonts w:ascii="Times New Roman" w:hAnsi="Times New Roman"/>
          <w:bCs/>
          <w:sz w:val="28"/>
          <w:szCs w:val="28"/>
        </w:rPr>
      </w:pPr>
      <w:r w:rsidRPr="001508BA">
        <w:rPr>
          <w:rFonts w:ascii="Times New Roman" w:hAnsi="Times New Roman"/>
          <w:noProof/>
          <w:position w:val="-70"/>
          <w:sz w:val="28"/>
          <w:szCs w:val="28"/>
        </w:rPr>
        <w:drawing>
          <wp:inline distT="0" distB="0" distL="0" distR="0" wp14:anchorId="3D93FDED" wp14:editId="718138C6">
            <wp:extent cx="1971675" cy="10655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1675" cy="1065530"/>
                    </a:xfrm>
                    <a:prstGeom prst="rect">
                      <a:avLst/>
                    </a:prstGeom>
                    <a:noFill/>
                    <a:ln>
                      <a:noFill/>
                    </a:ln>
                  </pic:spPr>
                </pic:pic>
              </a:graphicData>
            </a:graphic>
          </wp:inline>
        </w:drawing>
      </w:r>
      <w:r w:rsidRPr="00622DF8">
        <w:rPr>
          <w:rFonts w:ascii="Times New Roman" w:hAnsi="Times New Roman"/>
          <w:bCs/>
          <w:sz w:val="28"/>
          <w:szCs w:val="28"/>
        </w:rPr>
        <w:t>, где</w:t>
      </w:r>
      <w:r w:rsidR="00FD793A">
        <w:rPr>
          <w:rFonts w:ascii="Times New Roman" w:hAnsi="Times New Roman"/>
          <w:bCs/>
          <w:sz w:val="28"/>
          <w:szCs w:val="28"/>
        </w:rPr>
        <w:t>:</w:t>
      </w:r>
    </w:p>
    <w:p w:rsidR="00795782" w:rsidRPr="00622DF8" w:rsidRDefault="00795782" w:rsidP="00795782">
      <w:pPr>
        <w:autoSpaceDE w:val="0"/>
        <w:autoSpaceDN w:val="0"/>
        <w:adjustRightInd w:val="0"/>
        <w:spacing w:after="0" w:line="240" w:lineRule="auto"/>
        <w:ind w:firstLine="709"/>
        <w:jc w:val="both"/>
        <w:rPr>
          <w:rFonts w:ascii="Times New Roman" w:hAnsi="Times New Roman"/>
          <w:bCs/>
          <w:sz w:val="28"/>
          <w:szCs w:val="28"/>
        </w:rPr>
      </w:pPr>
      <w:proofErr w:type="spellStart"/>
      <w:r>
        <w:rPr>
          <w:rFonts w:ascii="Times New Roman" w:hAnsi="Times New Roman"/>
          <w:bCs/>
          <w:sz w:val="28"/>
          <w:szCs w:val="28"/>
        </w:rPr>
        <w:t>Ci</w:t>
      </w:r>
      <w:proofErr w:type="spellEnd"/>
      <w:r>
        <w:rPr>
          <w:rFonts w:ascii="Times New Roman" w:hAnsi="Times New Roman"/>
          <w:bCs/>
          <w:sz w:val="28"/>
          <w:szCs w:val="28"/>
        </w:rPr>
        <w:t> – </w:t>
      </w:r>
      <w:r w:rsidRPr="00622DF8">
        <w:rPr>
          <w:rFonts w:ascii="Times New Roman" w:hAnsi="Times New Roman"/>
          <w:bCs/>
          <w:sz w:val="28"/>
          <w:szCs w:val="28"/>
        </w:rPr>
        <w:t>объем субсидии, предоставляемый i-</w:t>
      </w:r>
      <w:proofErr w:type="spellStart"/>
      <w:r w:rsidRPr="00622DF8">
        <w:rPr>
          <w:rFonts w:ascii="Times New Roman" w:hAnsi="Times New Roman"/>
          <w:bCs/>
          <w:sz w:val="28"/>
          <w:szCs w:val="28"/>
        </w:rPr>
        <w:t>му</w:t>
      </w:r>
      <w:proofErr w:type="spellEnd"/>
      <w:r w:rsidRPr="00622DF8">
        <w:rPr>
          <w:rFonts w:ascii="Times New Roman" w:hAnsi="Times New Roman"/>
          <w:bCs/>
          <w:sz w:val="28"/>
          <w:szCs w:val="28"/>
        </w:rPr>
        <w:t xml:space="preserve"> муниципально</w:t>
      </w:r>
      <w:r>
        <w:rPr>
          <w:rFonts w:ascii="Times New Roman" w:hAnsi="Times New Roman"/>
          <w:bCs/>
          <w:sz w:val="28"/>
          <w:szCs w:val="28"/>
        </w:rPr>
        <w:t>му образованию</w:t>
      </w:r>
      <w:r w:rsidRPr="00622DF8">
        <w:rPr>
          <w:rFonts w:ascii="Times New Roman" w:hAnsi="Times New Roman"/>
          <w:bCs/>
          <w:sz w:val="28"/>
          <w:szCs w:val="28"/>
        </w:rPr>
        <w:t>, но не более заявленной потребности;</w:t>
      </w:r>
    </w:p>
    <w:p w:rsidR="00795782" w:rsidRPr="00622DF8" w:rsidRDefault="00795782" w:rsidP="00795782">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С – </w:t>
      </w:r>
      <w:r w:rsidRPr="00622DF8">
        <w:rPr>
          <w:rFonts w:ascii="Times New Roman" w:hAnsi="Times New Roman"/>
          <w:bCs/>
          <w:sz w:val="28"/>
          <w:szCs w:val="28"/>
        </w:rPr>
        <w:t>общий объем бюджетных ассигнований краевого бюджета на соответствующий финансовый</w:t>
      </w:r>
      <w:r>
        <w:rPr>
          <w:rFonts w:ascii="Times New Roman" w:hAnsi="Times New Roman"/>
          <w:bCs/>
          <w:sz w:val="28"/>
          <w:szCs w:val="28"/>
        </w:rPr>
        <w:t xml:space="preserve"> год для предоставления субсидии</w:t>
      </w:r>
      <w:r w:rsidRPr="00622DF8">
        <w:rPr>
          <w:rFonts w:ascii="Times New Roman" w:hAnsi="Times New Roman"/>
          <w:bCs/>
          <w:sz w:val="28"/>
          <w:szCs w:val="28"/>
        </w:rPr>
        <w:t>;</w:t>
      </w:r>
    </w:p>
    <w:p w:rsidR="00795782" w:rsidRPr="00622DF8" w:rsidRDefault="00864BAE" w:rsidP="00795782">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3i – </w:t>
      </w:r>
      <w:r w:rsidR="00795782" w:rsidRPr="00622DF8">
        <w:rPr>
          <w:rFonts w:ascii="Times New Roman" w:hAnsi="Times New Roman"/>
          <w:bCs/>
          <w:sz w:val="28"/>
          <w:szCs w:val="28"/>
        </w:rPr>
        <w:t>потребность в бюджетных ассигнованиях, необходимых для финансового обеспечения реализации мероприятий на очередной финансовый год, i-</w:t>
      </w:r>
      <w:proofErr w:type="spellStart"/>
      <w:r w:rsidR="00795782" w:rsidRPr="00622DF8">
        <w:rPr>
          <w:rFonts w:ascii="Times New Roman" w:hAnsi="Times New Roman"/>
          <w:bCs/>
          <w:sz w:val="28"/>
          <w:szCs w:val="28"/>
        </w:rPr>
        <w:t>му</w:t>
      </w:r>
      <w:proofErr w:type="spellEnd"/>
      <w:r w:rsidR="00795782" w:rsidRPr="00622DF8">
        <w:rPr>
          <w:rFonts w:ascii="Times New Roman" w:hAnsi="Times New Roman"/>
          <w:bCs/>
          <w:sz w:val="28"/>
          <w:szCs w:val="28"/>
        </w:rPr>
        <w:t xml:space="preserve"> муниципальному образованию, которая рассчитывается в соответствии с заявками, представленными муниципальными образованиями;</w:t>
      </w:r>
    </w:p>
    <w:p w:rsidR="00795782" w:rsidRPr="00622DF8" w:rsidRDefault="00864BAE" w:rsidP="00795782">
      <w:pPr>
        <w:autoSpaceDE w:val="0"/>
        <w:autoSpaceDN w:val="0"/>
        <w:adjustRightInd w:val="0"/>
        <w:spacing w:after="0" w:line="240" w:lineRule="auto"/>
        <w:ind w:firstLine="709"/>
        <w:jc w:val="both"/>
        <w:rPr>
          <w:rFonts w:ascii="Times New Roman" w:hAnsi="Times New Roman"/>
          <w:bCs/>
          <w:sz w:val="28"/>
          <w:szCs w:val="28"/>
        </w:rPr>
      </w:pPr>
      <w:proofErr w:type="spellStart"/>
      <w:r>
        <w:rPr>
          <w:rFonts w:ascii="Times New Roman" w:hAnsi="Times New Roman"/>
          <w:bCs/>
          <w:sz w:val="28"/>
          <w:szCs w:val="28"/>
        </w:rPr>
        <w:lastRenderedPageBreak/>
        <w:t>Yi</w:t>
      </w:r>
      <w:proofErr w:type="spellEnd"/>
      <w:r>
        <w:rPr>
          <w:rFonts w:ascii="Times New Roman" w:hAnsi="Times New Roman"/>
          <w:bCs/>
          <w:sz w:val="28"/>
          <w:szCs w:val="28"/>
        </w:rPr>
        <w:t> – </w:t>
      </w:r>
      <w:r w:rsidR="00795782" w:rsidRPr="00622DF8">
        <w:rPr>
          <w:rFonts w:ascii="Times New Roman" w:hAnsi="Times New Roman"/>
          <w:bCs/>
          <w:sz w:val="28"/>
          <w:szCs w:val="28"/>
        </w:rPr>
        <w:t xml:space="preserve">уровень софинансирования расходного обязательства муниципального образования из краевого бюджета, установленный </w:t>
      </w:r>
      <w:r w:rsidR="00795782">
        <w:rPr>
          <w:rFonts w:ascii="Times New Roman" w:hAnsi="Times New Roman"/>
          <w:bCs/>
          <w:sz w:val="28"/>
          <w:szCs w:val="28"/>
        </w:rPr>
        <w:t>настоящим Порядком</w:t>
      </w:r>
      <w:r w:rsidR="00795782" w:rsidRPr="00622DF8">
        <w:rPr>
          <w:rFonts w:ascii="Times New Roman" w:hAnsi="Times New Roman"/>
          <w:bCs/>
          <w:sz w:val="28"/>
          <w:szCs w:val="28"/>
        </w:rPr>
        <w:t xml:space="preserve"> (в процентах);</w:t>
      </w:r>
    </w:p>
    <w:p w:rsidR="00795782" w:rsidRPr="00622DF8" w:rsidRDefault="00864BAE" w:rsidP="00795782">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n – </w:t>
      </w:r>
      <w:r w:rsidR="00795782" w:rsidRPr="00622DF8">
        <w:rPr>
          <w:rFonts w:ascii="Times New Roman" w:hAnsi="Times New Roman"/>
          <w:bCs/>
          <w:sz w:val="28"/>
          <w:szCs w:val="28"/>
        </w:rPr>
        <w:t xml:space="preserve">число муниципальных образований, между бюджетами которых распределяются субсидии. </w:t>
      </w:r>
    </w:p>
    <w:p w:rsidR="00795782" w:rsidRPr="00622DF8" w:rsidRDefault="00795782" w:rsidP="00795782">
      <w:pPr>
        <w:autoSpaceDE w:val="0"/>
        <w:autoSpaceDN w:val="0"/>
        <w:adjustRightInd w:val="0"/>
        <w:spacing w:after="0" w:line="240" w:lineRule="auto"/>
        <w:ind w:firstLine="709"/>
        <w:jc w:val="both"/>
        <w:rPr>
          <w:rFonts w:ascii="Times New Roman" w:hAnsi="Times New Roman"/>
          <w:bCs/>
          <w:sz w:val="28"/>
          <w:szCs w:val="28"/>
        </w:rPr>
      </w:pPr>
      <w:r w:rsidRPr="00622DF8">
        <w:rPr>
          <w:rFonts w:ascii="Times New Roman" w:hAnsi="Times New Roman"/>
          <w:bCs/>
          <w:sz w:val="28"/>
          <w:szCs w:val="28"/>
        </w:rPr>
        <w:t>Потребность в бюджетных ассигнованиях, необходимых для финансового обеспечения реализации мероприятий на очередной финансовый год i-</w:t>
      </w:r>
      <w:proofErr w:type="spellStart"/>
      <w:r w:rsidRPr="00622DF8">
        <w:rPr>
          <w:rFonts w:ascii="Times New Roman" w:hAnsi="Times New Roman"/>
          <w:bCs/>
          <w:sz w:val="28"/>
          <w:szCs w:val="28"/>
        </w:rPr>
        <w:t>му</w:t>
      </w:r>
      <w:proofErr w:type="spellEnd"/>
      <w:r w:rsidRPr="00622DF8">
        <w:rPr>
          <w:rFonts w:ascii="Times New Roman" w:hAnsi="Times New Roman"/>
          <w:bCs/>
          <w:sz w:val="28"/>
          <w:szCs w:val="28"/>
        </w:rPr>
        <w:t xml:space="preserve"> муниципальному образованию, рассчитывается по формуле:</w:t>
      </w:r>
    </w:p>
    <w:p w:rsidR="00795782" w:rsidRPr="00622DF8" w:rsidRDefault="00795782" w:rsidP="00795782">
      <w:pPr>
        <w:autoSpaceDE w:val="0"/>
        <w:autoSpaceDN w:val="0"/>
        <w:adjustRightInd w:val="0"/>
        <w:spacing w:after="0" w:line="240" w:lineRule="auto"/>
        <w:ind w:firstLine="709"/>
        <w:jc w:val="both"/>
        <w:rPr>
          <w:rFonts w:ascii="Times New Roman" w:hAnsi="Times New Roman"/>
          <w:bCs/>
          <w:sz w:val="28"/>
          <w:szCs w:val="28"/>
        </w:rPr>
      </w:pPr>
    </w:p>
    <w:p w:rsidR="00795782" w:rsidRPr="00622DF8" w:rsidRDefault="00795782" w:rsidP="00795782">
      <w:pPr>
        <w:autoSpaceDE w:val="0"/>
        <w:autoSpaceDN w:val="0"/>
        <w:adjustRightInd w:val="0"/>
        <w:spacing w:after="0" w:line="240" w:lineRule="auto"/>
        <w:ind w:firstLine="709"/>
        <w:jc w:val="center"/>
        <w:rPr>
          <w:rFonts w:ascii="Times New Roman" w:hAnsi="Times New Roman"/>
          <w:bCs/>
          <w:sz w:val="28"/>
          <w:szCs w:val="28"/>
        </w:rPr>
      </w:pPr>
      <w:r w:rsidRPr="001508BA">
        <w:rPr>
          <w:rFonts w:ascii="Times New Roman" w:hAnsi="Times New Roman"/>
          <w:noProof/>
          <w:position w:val="-14"/>
          <w:sz w:val="28"/>
          <w:szCs w:val="28"/>
        </w:rPr>
        <w:drawing>
          <wp:inline distT="0" distB="0" distL="0" distR="0" wp14:anchorId="7F778B78" wp14:editId="282E6DAF">
            <wp:extent cx="962025" cy="357505"/>
            <wp:effectExtent l="0" t="0" r="952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357505"/>
                    </a:xfrm>
                    <a:prstGeom prst="rect">
                      <a:avLst/>
                    </a:prstGeom>
                    <a:noFill/>
                    <a:ln>
                      <a:noFill/>
                    </a:ln>
                  </pic:spPr>
                </pic:pic>
              </a:graphicData>
            </a:graphic>
          </wp:inline>
        </w:drawing>
      </w:r>
      <w:r w:rsidRPr="00622DF8">
        <w:rPr>
          <w:rFonts w:ascii="Times New Roman" w:hAnsi="Times New Roman"/>
          <w:bCs/>
          <w:sz w:val="28"/>
          <w:szCs w:val="28"/>
        </w:rPr>
        <w:t>, где</w:t>
      </w:r>
      <w:r w:rsidR="00864BAE">
        <w:rPr>
          <w:rFonts w:ascii="Times New Roman" w:hAnsi="Times New Roman"/>
          <w:bCs/>
          <w:sz w:val="28"/>
          <w:szCs w:val="28"/>
        </w:rPr>
        <w:t>:</w:t>
      </w:r>
    </w:p>
    <w:p w:rsidR="00795782" w:rsidRPr="00622DF8" w:rsidRDefault="00795782" w:rsidP="00795782">
      <w:pPr>
        <w:autoSpaceDE w:val="0"/>
        <w:autoSpaceDN w:val="0"/>
        <w:adjustRightInd w:val="0"/>
        <w:spacing w:after="0" w:line="240" w:lineRule="auto"/>
        <w:ind w:firstLine="709"/>
        <w:jc w:val="both"/>
        <w:rPr>
          <w:rFonts w:ascii="Times New Roman" w:hAnsi="Times New Roman"/>
          <w:bCs/>
          <w:sz w:val="28"/>
          <w:szCs w:val="28"/>
        </w:rPr>
      </w:pPr>
    </w:p>
    <w:p w:rsidR="00795782" w:rsidRPr="00622DF8" w:rsidRDefault="00795782" w:rsidP="00795782">
      <w:pPr>
        <w:autoSpaceDE w:val="0"/>
        <w:autoSpaceDN w:val="0"/>
        <w:adjustRightInd w:val="0"/>
        <w:spacing w:after="0" w:line="240" w:lineRule="auto"/>
        <w:ind w:firstLine="709"/>
        <w:jc w:val="both"/>
        <w:rPr>
          <w:rFonts w:ascii="Times New Roman" w:hAnsi="Times New Roman"/>
          <w:bCs/>
          <w:sz w:val="28"/>
          <w:szCs w:val="28"/>
        </w:rPr>
      </w:pPr>
      <w:r w:rsidRPr="00622DF8">
        <w:rPr>
          <w:rFonts w:ascii="Times New Roman" w:hAnsi="Times New Roman"/>
          <w:bCs/>
          <w:sz w:val="28"/>
          <w:szCs w:val="28"/>
        </w:rPr>
        <w:t>ОЗ – объем финансового обеспечения заявки i-</w:t>
      </w:r>
      <w:proofErr w:type="spellStart"/>
      <w:r w:rsidRPr="00622DF8">
        <w:rPr>
          <w:rFonts w:ascii="Times New Roman" w:hAnsi="Times New Roman"/>
          <w:bCs/>
          <w:sz w:val="28"/>
          <w:szCs w:val="28"/>
        </w:rPr>
        <w:t>го</w:t>
      </w:r>
      <w:proofErr w:type="spellEnd"/>
      <w:r w:rsidRPr="00622DF8">
        <w:rPr>
          <w:rFonts w:ascii="Times New Roman" w:hAnsi="Times New Roman"/>
          <w:bCs/>
          <w:sz w:val="28"/>
          <w:szCs w:val="28"/>
        </w:rPr>
        <w:t xml:space="preserve"> муниципального образования, который рассчитывается исходя из суммы сметной стоимости проектов в составе заявки i-</w:t>
      </w:r>
      <w:proofErr w:type="spellStart"/>
      <w:r w:rsidRPr="00622DF8">
        <w:rPr>
          <w:rFonts w:ascii="Times New Roman" w:hAnsi="Times New Roman"/>
          <w:bCs/>
          <w:sz w:val="28"/>
          <w:szCs w:val="28"/>
        </w:rPr>
        <w:t>го</w:t>
      </w:r>
      <w:proofErr w:type="spellEnd"/>
      <w:r w:rsidRPr="00622DF8">
        <w:rPr>
          <w:rFonts w:ascii="Times New Roman" w:hAnsi="Times New Roman"/>
          <w:bCs/>
          <w:sz w:val="28"/>
          <w:szCs w:val="28"/>
        </w:rPr>
        <w:t xml:space="preserve"> муниципального образования, который рассчитывается по формуле:</w:t>
      </w:r>
    </w:p>
    <w:p w:rsidR="00795782" w:rsidRPr="00622DF8" w:rsidRDefault="00795782" w:rsidP="00795782">
      <w:pPr>
        <w:autoSpaceDE w:val="0"/>
        <w:autoSpaceDN w:val="0"/>
        <w:adjustRightInd w:val="0"/>
        <w:spacing w:after="0" w:line="240" w:lineRule="auto"/>
        <w:ind w:firstLine="709"/>
        <w:jc w:val="both"/>
        <w:rPr>
          <w:rFonts w:ascii="Times New Roman" w:hAnsi="Times New Roman"/>
          <w:bCs/>
          <w:sz w:val="28"/>
          <w:szCs w:val="28"/>
        </w:rPr>
      </w:pPr>
    </w:p>
    <w:p w:rsidR="00795782" w:rsidRPr="00622DF8" w:rsidRDefault="00795782" w:rsidP="00795782">
      <w:pPr>
        <w:autoSpaceDE w:val="0"/>
        <w:autoSpaceDN w:val="0"/>
        <w:adjustRightInd w:val="0"/>
        <w:spacing w:after="0" w:line="240" w:lineRule="auto"/>
        <w:ind w:firstLine="709"/>
        <w:jc w:val="center"/>
        <w:rPr>
          <w:rFonts w:ascii="Times New Roman" w:hAnsi="Times New Roman"/>
          <w:bCs/>
          <w:sz w:val="28"/>
          <w:szCs w:val="28"/>
        </w:rPr>
      </w:pPr>
      <w:r w:rsidRPr="00622DF8">
        <w:rPr>
          <w:rFonts w:ascii="Times New Roman" w:hAnsi="Times New Roman"/>
          <w:bCs/>
          <w:sz w:val="28"/>
          <w:szCs w:val="28"/>
        </w:rPr>
        <w:t xml:space="preserve">ОЗ = ОЗ1 + ОЗ2... + </w:t>
      </w:r>
      <w:proofErr w:type="spellStart"/>
      <w:r w:rsidRPr="00622DF8">
        <w:rPr>
          <w:rFonts w:ascii="Times New Roman" w:hAnsi="Times New Roman"/>
          <w:bCs/>
          <w:sz w:val="28"/>
          <w:szCs w:val="28"/>
        </w:rPr>
        <w:t>ОЗj</w:t>
      </w:r>
      <w:proofErr w:type="spellEnd"/>
    </w:p>
    <w:p w:rsidR="00795782" w:rsidRPr="00622DF8" w:rsidRDefault="00795782" w:rsidP="00795782">
      <w:pPr>
        <w:autoSpaceDE w:val="0"/>
        <w:autoSpaceDN w:val="0"/>
        <w:adjustRightInd w:val="0"/>
        <w:spacing w:after="0" w:line="240" w:lineRule="auto"/>
        <w:ind w:firstLine="709"/>
        <w:jc w:val="both"/>
        <w:rPr>
          <w:rFonts w:ascii="Times New Roman" w:hAnsi="Times New Roman"/>
          <w:bCs/>
          <w:sz w:val="28"/>
          <w:szCs w:val="28"/>
        </w:rPr>
      </w:pPr>
    </w:p>
    <w:p w:rsidR="00795782" w:rsidRPr="00622DF8" w:rsidRDefault="00795782" w:rsidP="00795782">
      <w:pPr>
        <w:autoSpaceDE w:val="0"/>
        <w:autoSpaceDN w:val="0"/>
        <w:adjustRightInd w:val="0"/>
        <w:spacing w:after="0" w:line="240" w:lineRule="auto"/>
        <w:ind w:firstLine="709"/>
        <w:jc w:val="both"/>
        <w:rPr>
          <w:rFonts w:ascii="Times New Roman" w:hAnsi="Times New Roman"/>
          <w:bCs/>
          <w:sz w:val="28"/>
          <w:szCs w:val="28"/>
        </w:rPr>
      </w:pPr>
      <w:r w:rsidRPr="00622DF8">
        <w:rPr>
          <w:rFonts w:ascii="Times New Roman" w:hAnsi="Times New Roman"/>
          <w:bCs/>
          <w:sz w:val="28"/>
          <w:szCs w:val="28"/>
        </w:rPr>
        <w:t>Размер бюджетных ассигнований, предусмотренных в местном бюджете на цели, на которые предоставляется субсидия, может быть увеличен в одностороннем порядке, что не влечет за собой обязательств по увеличению размера предоставляемой субсидии.</w:t>
      </w:r>
    </w:p>
    <w:p w:rsidR="002E1061" w:rsidRPr="002E1061" w:rsidRDefault="00864BAE" w:rsidP="002E1061">
      <w:pPr>
        <w:pStyle w:val="ConsPlusNormal"/>
        <w:jc w:val="both"/>
        <w:rPr>
          <w:rFonts w:ascii="Times New Roman" w:hAnsi="Times New Roman"/>
          <w:sz w:val="28"/>
        </w:rPr>
      </w:pPr>
      <w:r>
        <w:rPr>
          <w:rFonts w:ascii="Times New Roman" w:hAnsi="Times New Roman"/>
          <w:sz w:val="28"/>
        </w:rPr>
        <w:t>19. </w:t>
      </w:r>
      <w:r w:rsidR="002E1061" w:rsidRPr="002E1061">
        <w:rPr>
          <w:rFonts w:ascii="Times New Roman" w:hAnsi="Times New Roman"/>
          <w:sz w:val="28"/>
        </w:rPr>
        <w:t>Оценка эффективности использования субсидии осуществляется на основании сравнения плановых и достигнутых значений показателей результативности.</w:t>
      </w:r>
    </w:p>
    <w:p w:rsidR="002E1061" w:rsidRPr="002E1061" w:rsidRDefault="00864BAE" w:rsidP="002E1061">
      <w:pPr>
        <w:pStyle w:val="ConsPlusNormal"/>
        <w:jc w:val="both"/>
        <w:rPr>
          <w:rFonts w:ascii="Times New Roman" w:hAnsi="Times New Roman"/>
          <w:sz w:val="28"/>
        </w:rPr>
      </w:pPr>
      <w:r>
        <w:rPr>
          <w:rFonts w:ascii="Times New Roman" w:hAnsi="Times New Roman"/>
          <w:sz w:val="28"/>
        </w:rPr>
        <w:t>20. </w:t>
      </w:r>
      <w:r w:rsidR="002E1061" w:rsidRPr="002E1061">
        <w:rPr>
          <w:rFonts w:ascii="Times New Roman" w:hAnsi="Times New Roman"/>
          <w:sz w:val="28"/>
        </w:rPr>
        <w:t>Эффективность использования субсидии оценивается согласно следующим значениям:</w:t>
      </w:r>
    </w:p>
    <w:p w:rsidR="002E1061" w:rsidRPr="002E1061" w:rsidRDefault="00864BAE" w:rsidP="002E1061">
      <w:pPr>
        <w:pStyle w:val="ConsPlusNormal"/>
        <w:jc w:val="both"/>
        <w:rPr>
          <w:rFonts w:ascii="Times New Roman" w:hAnsi="Times New Roman"/>
          <w:sz w:val="28"/>
        </w:rPr>
      </w:pPr>
      <w:r>
        <w:rPr>
          <w:rFonts w:ascii="Times New Roman" w:hAnsi="Times New Roman"/>
          <w:sz w:val="28"/>
        </w:rPr>
        <w:t>1) </w:t>
      </w:r>
      <w:r w:rsidR="002E1061" w:rsidRPr="002E1061">
        <w:rPr>
          <w:rFonts w:ascii="Times New Roman" w:hAnsi="Times New Roman"/>
          <w:sz w:val="28"/>
        </w:rPr>
        <w:t>высокий уровень эффективности, если достигнутое значение показателей результативности составляет более 95 процентов планового значения;</w:t>
      </w:r>
    </w:p>
    <w:p w:rsidR="002E1061" w:rsidRPr="002E1061" w:rsidRDefault="00864BAE" w:rsidP="002E1061">
      <w:pPr>
        <w:pStyle w:val="ConsPlusNormal"/>
        <w:jc w:val="both"/>
        <w:rPr>
          <w:rFonts w:ascii="Times New Roman" w:hAnsi="Times New Roman"/>
          <w:sz w:val="28"/>
        </w:rPr>
      </w:pPr>
      <w:r>
        <w:rPr>
          <w:rFonts w:ascii="Times New Roman" w:hAnsi="Times New Roman"/>
          <w:sz w:val="28"/>
        </w:rPr>
        <w:t>2) </w:t>
      </w:r>
      <w:r w:rsidR="002E1061" w:rsidRPr="002E1061">
        <w:rPr>
          <w:rFonts w:ascii="Times New Roman" w:hAnsi="Times New Roman"/>
          <w:sz w:val="28"/>
        </w:rPr>
        <w:t>средний уровень эффективности, если достигнутое значение показателей результативности составляет от 90 до 95 процентов планового значения;</w:t>
      </w:r>
    </w:p>
    <w:p w:rsidR="002E1061" w:rsidRPr="002E1061" w:rsidRDefault="00864BAE" w:rsidP="002E1061">
      <w:pPr>
        <w:pStyle w:val="ConsPlusNormal"/>
        <w:jc w:val="both"/>
        <w:rPr>
          <w:rFonts w:ascii="Times New Roman" w:hAnsi="Times New Roman"/>
          <w:sz w:val="28"/>
        </w:rPr>
      </w:pPr>
      <w:r>
        <w:rPr>
          <w:rFonts w:ascii="Times New Roman" w:hAnsi="Times New Roman"/>
          <w:sz w:val="28"/>
        </w:rPr>
        <w:t>3) </w:t>
      </w:r>
      <w:r w:rsidR="002E1061" w:rsidRPr="002E1061">
        <w:rPr>
          <w:rFonts w:ascii="Times New Roman" w:hAnsi="Times New Roman"/>
          <w:sz w:val="28"/>
        </w:rPr>
        <w:t>низкий уровень эффективности, если достигнутое значение показателей результативности составляет от 83 до 90 процентов планового значения. В остальных случаях эффективность использования субсидии признается неудовлетворительной.</w:t>
      </w:r>
    </w:p>
    <w:p w:rsidR="002E1061" w:rsidRPr="002E1061" w:rsidRDefault="00864BAE" w:rsidP="002E1061">
      <w:pPr>
        <w:pStyle w:val="ConsPlusNormal"/>
        <w:jc w:val="both"/>
        <w:rPr>
          <w:rFonts w:ascii="Times New Roman" w:hAnsi="Times New Roman"/>
          <w:sz w:val="28"/>
        </w:rPr>
      </w:pPr>
      <w:r>
        <w:rPr>
          <w:rFonts w:ascii="Times New Roman" w:hAnsi="Times New Roman"/>
          <w:sz w:val="28"/>
        </w:rPr>
        <w:t>21. </w:t>
      </w:r>
      <w:r w:rsidR="002E1061" w:rsidRPr="002E1061">
        <w:rPr>
          <w:rFonts w:ascii="Times New Roman" w:hAnsi="Times New Roman"/>
          <w:sz w:val="28"/>
        </w:rPr>
        <w:t>Результатом использования субсидии является количество реализованных проектов по благоустройству общественных пространств на сельских территориях, значение которого устанавливается соглашением.</w:t>
      </w:r>
    </w:p>
    <w:p w:rsidR="002E1061" w:rsidRPr="002E1061" w:rsidRDefault="00864BAE" w:rsidP="002E1061">
      <w:pPr>
        <w:pStyle w:val="ConsPlusNormal"/>
        <w:jc w:val="both"/>
        <w:rPr>
          <w:rFonts w:ascii="Times New Roman" w:hAnsi="Times New Roman"/>
          <w:sz w:val="28"/>
        </w:rPr>
      </w:pPr>
      <w:r>
        <w:rPr>
          <w:rFonts w:ascii="Times New Roman" w:hAnsi="Times New Roman"/>
          <w:sz w:val="28"/>
        </w:rPr>
        <w:t>22. </w:t>
      </w:r>
      <w:r w:rsidR="002E1061" w:rsidRPr="002E1061">
        <w:rPr>
          <w:rFonts w:ascii="Times New Roman" w:hAnsi="Times New Roman"/>
          <w:sz w:val="28"/>
        </w:rPr>
        <w:t>Субсидия подлежит возврату в краевой бюджет органами местного самоуправления в установленном порядке в случаях:</w:t>
      </w:r>
    </w:p>
    <w:p w:rsidR="002E1061" w:rsidRPr="002E1061" w:rsidRDefault="00864BAE" w:rsidP="002E1061">
      <w:pPr>
        <w:pStyle w:val="ConsPlusNormal"/>
        <w:jc w:val="both"/>
        <w:rPr>
          <w:rFonts w:ascii="Times New Roman" w:hAnsi="Times New Roman"/>
          <w:sz w:val="28"/>
        </w:rPr>
      </w:pPr>
      <w:r>
        <w:rPr>
          <w:rFonts w:ascii="Times New Roman" w:hAnsi="Times New Roman"/>
          <w:sz w:val="28"/>
        </w:rPr>
        <w:t>1) </w:t>
      </w:r>
      <w:r w:rsidR="002E1061" w:rsidRPr="002E1061">
        <w:rPr>
          <w:rFonts w:ascii="Times New Roman" w:hAnsi="Times New Roman"/>
          <w:sz w:val="28"/>
        </w:rPr>
        <w:t>нецелевого использования субсидии;</w:t>
      </w:r>
    </w:p>
    <w:p w:rsidR="002E1061" w:rsidRPr="002E1061" w:rsidRDefault="00864BAE" w:rsidP="002E1061">
      <w:pPr>
        <w:pStyle w:val="ConsPlusNormal"/>
        <w:jc w:val="both"/>
        <w:rPr>
          <w:rFonts w:ascii="Times New Roman" w:hAnsi="Times New Roman"/>
          <w:sz w:val="28"/>
        </w:rPr>
      </w:pPr>
      <w:r>
        <w:rPr>
          <w:rFonts w:ascii="Times New Roman" w:hAnsi="Times New Roman"/>
          <w:sz w:val="28"/>
        </w:rPr>
        <w:t>2) </w:t>
      </w:r>
      <w:proofErr w:type="spellStart"/>
      <w:r w:rsidR="002E1061" w:rsidRPr="002E1061">
        <w:rPr>
          <w:rFonts w:ascii="Times New Roman" w:hAnsi="Times New Roman"/>
          <w:sz w:val="28"/>
        </w:rPr>
        <w:t>недостижения</w:t>
      </w:r>
      <w:proofErr w:type="spellEnd"/>
      <w:r w:rsidR="002E1061" w:rsidRPr="002E1061">
        <w:rPr>
          <w:rFonts w:ascii="Times New Roman" w:hAnsi="Times New Roman"/>
          <w:sz w:val="28"/>
        </w:rPr>
        <w:t xml:space="preserve"> показателей результативности использования субсидии.</w:t>
      </w:r>
    </w:p>
    <w:p w:rsidR="002E1061" w:rsidRPr="002E1061" w:rsidRDefault="00864BAE" w:rsidP="002E1061">
      <w:pPr>
        <w:pStyle w:val="ConsPlusNormal"/>
        <w:jc w:val="both"/>
        <w:rPr>
          <w:rFonts w:ascii="Times New Roman" w:hAnsi="Times New Roman"/>
          <w:sz w:val="28"/>
        </w:rPr>
      </w:pPr>
      <w:r>
        <w:rPr>
          <w:rFonts w:ascii="Times New Roman" w:hAnsi="Times New Roman"/>
          <w:sz w:val="28"/>
        </w:rPr>
        <w:lastRenderedPageBreak/>
        <w:t>23. </w:t>
      </w:r>
      <w:r w:rsidR="002E1061" w:rsidRPr="002E1061">
        <w:rPr>
          <w:rFonts w:ascii="Times New Roman" w:hAnsi="Times New Roman"/>
          <w:sz w:val="28"/>
        </w:rPr>
        <w:t>В случае, если муниципальным образованием по состоянию на 31 декабря года предоставления субсидии допущены нарушения, предусмотренные пунктом 2 части 22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средства субсидии подлежат возврату из местного бюджета в краевой бюджет в срок до 1 июня года, следующего за годом предоставления субсидии (V возврата), в размере, рассчитываемом по формуле:</w:t>
      </w:r>
    </w:p>
    <w:p w:rsidR="002E1061" w:rsidRPr="002E1061" w:rsidRDefault="002E1061" w:rsidP="002E1061">
      <w:pPr>
        <w:pStyle w:val="ConsPlusNormal"/>
        <w:jc w:val="both"/>
        <w:rPr>
          <w:rFonts w:ascii="Times New Roman" w:hAnsi="Times New Roman"/>
          <w:sz w:val="28"/>
        </w:rPr>
      </w:pPr>
    </w:p>
    <w:p w:rsidR="002E1061" w:rsidRPr="002E1061" w:rsidRDefault="002E1061" w:rsidP="00864BAE">
      <w:pPr>
        <w:pStyle w:val="ConsPlusNormal"/>
        <w:jc w:val="center"/>
        <w:rPr>
          <w:rFonts w:ascii="Times New Roman" w:hAnsi="Times New Roman"/>
          <w:sz w:val="28"/>
        </w:rPr>
      </w:pPr>
      <w:r w:rsidRPr="002E1061">
        <w:rPr>
          <w:rFonts w:ascii="Times New Roman" w:hAnsi="Times New Roman"/>
          <w:sz w:val="28"/>
        </w:rPr>
        <w:t>V возврата</w:t>
      </w:r>
      <w:proofErr w:type="gramStart"/>
      <w:r w:rsidRPr="002E1061">
        <w:rPr>
          <w:rFonts w:ascii="Times New Roman" w:hAnsi="Times New Roman"/>
          <w:sz w:val="28"/>
        </w:rPr>
        <w:t>=(</w:t>
      </w:r>
      <w:proofErr w:type="gramEnd"/>
      <w:r w:rsidRPr="002E1061">
        <w:rPr>
          <w:rFonts w:ascii="Times New Roman" w:hAnsi="Times New Roman"/>
          <w:sz w:val="28"/>
        </w:rPr>
        <w:t>V субсидии k m/n) 0,01, где</w:t>
      </w:r>
      <w:r w:rsidR="00864BAE">
        <w:rPr>
          <w:rFonts w:ascii="Times New Roman" w:hAnsi="Times New Roman"/>
          <w:sz w:val="28"/>
        </w:rPr>
        <w:t>:</w:t>
      </w:r>
    </w:p>
    <w:p w:rsidR="002E1061" w:rsidRPr="002E1061" w:rsidRDefault="002E1061" w:rsidP="002E1061">
      <w:pPr>
        <w:pStyle w:val="ConsPlusNormal"/>
        <w:jc w:val="both"/>
        <w:rPr>
          <w:rFonts w:ascii="Times New Roman" w:hAnsi="Times New Roman"/>
          <w:sz w:val="28"/>
        </w:rPr>
      </w:pPr>
    </w:p>
    <w:p w:rsidR="002E1061" w:rsidRPr="002E1061" w:rsidRDefault="002E1061" w:rsidP="002E1061">
      <w:pPr>
        <w:pStyle w:val="ConsPlusNormal"/>
        <w:jc w:val="both"/>
        <w:rPr>
          <w:rFonts w:ascii="Times New Roman" w:hAnsi="Times New Roman"/>
          <w:sz w:val="28"/>
        </w:rPr>
      </w:pPr>
      <w:r w:rsidRPr="002E1061">
        <w:rPr>
          <w:rFonts w:ascii="Times New Roman" w:hAnsi="Times New Roman"/>
          <w:sz w:val="28"/>
        </w:rPr>
        <w:t xml:space="preserve">V субсидии </w:t>
      </w:r>
      <w:r w:rsidR="00864BAE">
        <w:rPr>
          <w:rFonts w:ascii="Times New Roman" w:hAnsi="Times New Roman"/>
          <w:sz w:val="28"/>
        </w:rPr>
        <w:t>–</w:t>
      </w:r>
      <w:r w:rsidRPr="002E1061">
        <w:rPr>
          <w:rFonts w:ascii="Times New Roman" w:hAnsi="Times New Roman"/>
          <w:sz w:val="28"/>
        </w:rPr>
        <w:t xml:space="preserve"> размер субсидии, предоставленной местному бюджету в отчетном финансовом году;</w:t>
      </w:r>
    </w:p>
    <w:p w:rsidR="002E1061" w:rsidRPr="002E1061" w:rsidRDefault="002E1061" w:rsidP="002E1061">
      <w:pPr>
        <w:pStyle w:val="ConsPlusNormal"/>
        <w:jc w:val="both"/>
        <w:rPr>
          <w:rFonts w:ascii="Times New Roman" w:hAnsi="Times New Roman"/>
          <w:sz w:val="28"/>
        </w:rPr>
      </w:pPr>
      <w:r w:rsidRPr="002E1061">
        <w:rPr>
          <w:rFonts w:ascii="Times New Roman" w:hAnsi="Times New Roman"/>
          <w:sz w:val="28"/>
        </w:rPr>
        <w:t xml:space="preserve">m </w:t>
      </w:r>
      <w:r w:rsidR="00864BAE">
        <w:rPr>
          <w:rFonts w:ascii="Times New Roman" w:hAnsi="Times New Roman"/>
          <w:sz w:val="28"/>
        </w:rPr>
        <w:t>–</w:t>
      </w:r>
      <w:r w:rsidRPr="002E1061">
        <w:rPr>
          <w:rFonts w:ascii="Times New Roman" w:hAnsi="Times New Roman"/>
          <w:sz w:val="28"/>
        </w:rPr>
        <w:t xml:space="preserve"> количество показателей результативности использования субсидии, по которым индекс, отражающий уровень </w:t>
      </w:r>
      <w:proofErr w:type="spellStart"/>
      <w:r w:rsidRPr="002E1061">
        <w:rPr>
          <w:rFonts w:ascii="Times New Roman" w:hAnsi="Times New Roman"/>
          <w:sz w:val="28"/>
        </w:rPr>
        <w:t>недостижения</w:t>
      </w:r>
      <w:proofErr w:type="spellEnd"/>
      <w:r w:rsidRPr="002E1061">
        <w:rPr>
          <w:rFonts w:ascii="Times New Roman" w:hAnsi="Times New Roman"/>
          <w:sz w:val="28"/>
        </w:rPr>
        <w:t xml:space="preserve"> i-</w:t>
      </w:r>
      <w:proofErr w:type="spellStart"/>
      <w:r w:rsidRPr="002E1061">
        <w:rPr>
          <w:rFonts w:ascii="Times New Roman" w:hAnsi="Times New Roman"/>
          <w:sz w:val="28"/>
        </w:rPr>
        <w:t>го</w:t>
      </w:r>
      <w:proofErr w:type="spellEnd"/>
      <w:r w:rsidRPr="002E1061">
        <w:rPr>
          <w:rFonts w:ascii="Times New Roman" w:hAnsi="Times New Roman"/>
          <w:sz w:val="28"/>
        </w:rPr>
        <w:t xml:space="preserve"> показателя результативности использования субсидии, имеет положительное значение;</w:t>
      </w:r>
    </w:p>
    <w:p w:rsidR="002E1061" w:rsidRPr="002E1061" w:rsidRDefault="002E1061" w:rsidP="002E1061">
      <w:pPr>
        <w:pStyle w:val="ConsPlusNormal"/>
        <w:jc w:val="both"/>
        <w:rPr>
          <w:rFonts w:ascii="Times New Roman" w:hAnsi="Times New Roman"/>
          <w:sz w:val="28"/>
        </w:rPr>
      </w:pPr>
      <w:r w:rsidRPr="002E1061">
        <w:rPr>
          <w:rFonts w:ascii="Times New Roman" w:hAnsi="Times New Roman"/>
          <w:sz w:val="28"/>
        </w:rPr>
        <w:t xml:space="preserve">n </w:t>
      </w:r>
      <w:r w:rsidR="00864BAE">
        <w:rPr>
          <w:rFonts w:ascii="Times New Roman" w:hAnsi="Times New Roman"/>
          <w:sz w:val="28"/>
        </w:rPr>
        <w:t>–</w:t>
      </w:r>
      <w:r w:rsidRPr="002E1061">
        <w:rPr>
          <w:rFonts w:ascii="Times New Roman" w:hAnsi="Times New Roman"/>
          <w:sz w:val="28"/>
        </w:rPr>
        <w:t xml:space="preserve"> общее количество показателей результативности использования субсидии;</w:t>
      </w:r>
    </w:p>
    <w:p w:rsidR="002E1061" w:rsidRPr="002E1061" w:rsidRDefault="002E1061" w:rsidP="002E1061">
      <w:pPr>
        <w:pStyle w:val="ConsPlusNormal"/>
        <w:jc w:val="both"/>
        <w:rPr>
          <w:rFonts w:ascii="Times New Roman" w:hAnsi="Times New Roman"/>
          <w:sz w:val="28"/>
        </w:rPr>
      </w:pPr>
      <w:r w:rsidRPr="002E1061">
        <w:rPr>
          <w:rFonts w:ascii="Times New Roman" w:hAnsi="Times New Roman"/>
          <w:sz w:val="28"/>
        </w:rPr>
        <w:t>k</w:t>
      </w:r>
      <w:r w:rsidR="00864BAE">
        <w:rPr>
          <w:rFonts w:ascii="Times New Roman" w:hAnsi="Times New Roman"/>
          <w:sz w:val="28"/>
        </w:rPr>
        <w:t xml:space="preserve"> –</w:t>
      </w:r>
      <w:r w:rsidRPr="002E1061">
        <w:rPr>
          <w:rFonts w:ascii="Times New Roman" w:hAnsi="Times New Roman"/>
          <w:sz w:val="28"/>
        </w:rPr>
        <w:t xml:space="preserve"> коэффициент возврата субсидии.</w:t>
      </w:r>
    </w:p>
    <w:p w:rsidR="002E1061" w:rsidRPr="002E1061" w:rsidRDefault="002E1061" w:rsidP="002E1061">
      <w:pPr>
        <w:pStyle w:val="ConsPlusNormal"/>
        <w:jc w:val="both"/>
        <w:rPr>
          <w:rFonts w:ascii="Times New Roman" w:hAnsi="Times New Roman"/>
          <w:sz w:val="28"/>
        </w:rPr>
      </w:pPr>
      <w:r w:rsidRPr="002E1061">
        <w:rPr>
          <w:rFonts w:ascii="Times New Roman" w:hAnsi="Times New Roman"/>
          <w:sz w:val="28"/>
        </w:rPr>
        <w:t>При расчете объема средств, подлежащих возврату из местного бюджета в краевой бюджет, в размере субсидии, предоставленной муниципальному образованию в отчетном финансовом году (V субсидии), не учитывается размер остатка субсидии, не использованного по состоянию на 1 января текущего финансового года.</w:t>
      </w:r>
    </w:p>
    <w:p w:rsidR="002E1061" w:rsidRPr="002E1061" w:rsidRDefault="002E1061" w:rsidP="002E1061">
      <w:pPr>
        <w:pStyle w:val="ConsPlusNormal"/>
        <w:jc w:val="both"/>
        <w:rPr>
          <w:rFonts w:ascii="Times New Roman" w:hAnsi="Times New Roman"/>
          <w:sz w:val="28"/>
        </w:rPr>
      </w:pPr>
      <w:r w:rsidRPr="002E1061">
        <w:rPr>
          <w:rFonts w:ascii="Times New Roman" w:hAnsi="Times New Roman"/>
          <w:sz w:val="28"/>
        </w:rPr>
        <w:t>Коэффициент возврата субсидии рассчитывается по формуле:</w:t>
      </w:r>
    </w:p>
    <w:p w:rsidR="002E1061" w:rsidRPr="002E1061" w:rsidRDefault="002E1061" w:rsidP="002E1061">
      <w:pPr>
        <w:pStyle w:val="ConsPlusNormal"/>
        <w:jc w:val="both"/>
        <w:rPr>
          <w:rFonts w:ascii="Times New Roman" w:hAnsi="Times New Roman"/>
          <w:sz w:val="28"/>
        </w:rPr>
      </w:pPr>
    </w:p>
    <w:p w:rsidR="002E1061" w:rsidRPr="008146A8" w:rsidRDefault="00864BAE" w:rsidP="00864BAE">
      <w:pPr>
        <w:pStyle w:val="ConsPlusNormal"/>
        <w:jc w:val="center"/>
        <w:rPr>
          <w:rFonts w:ascii="Times New Roman" w:hAnsi="Times New Roman"/>
          <w:sz w:val="28"/>
        </w:rPr>
      </w:pPr>
      <w:r>
        <w:rPr>
          <w:rFonts w:ascii="Times New Roman" w:hAnsi="Times New Roman"/>
          <w:sz w:val="28"/>
          <w:lang w:val="en-US"/>
        </w:rPr>
        <w:t>k</w:t>
      </w:r>
      <w:r w:rsidRPr="008146A8">
        <w:rPr>
          <w:rFonts w:ascii="Times New Roman" w:hAnsi="Times New Roman"/>
          <w:sz w:val="28"/>
        </w:rPr>
        <w:t>=</w:t>
      </w:r>
      <w:proofErr w:type="spellStart"/>
      <w:r>
        <w:rPr>
          <w:rFonts w:ascii="Times New Roman" w:hAnsi="Times New Roman"/>
          <w:sz w:val="28"/>
          <w:lang w:val="en-US"/>
        </w:rPr>
        <w:t>SUMD</w:t>
      </w:r>
      <w:r w:rsidR="002E1061" w:rsidRPr="00864BAE">
        <w:rPr>
          <w:rFonts w:ascii="Times New Roman" w:hAnsi="Times New Roman"/>
          <w:sz w:val="28"/>
          <w:lang w:val="en-US"/>
        </w:rPr>
        <w:t>i</w:t>
      </w:r>
      <w:proofErr w:type="spellEnd"/>
      <w:r w:rsidR="002E1061" w:rsidRPr="008146A8">
        <w:rPr>
          <w:rFonts w:ascii="Times New Roman" w:hAnsi="Times New Roman"/>
          <w:sz w:val="28"/>
        </w:rPr>
        <w:t>/</w:t>
      </w:r>
      <w:r w:rsidR="002E1061" w:rsidRPr="00864BAE">
        <w:rPr>
          <w:rFonts w:ascii="Times New Roman" w:hAnsi="Times New Roman"/>
          <w:sz w:val="28"/>
          <w:lang w:val="en-US"/>
        </w:rPr>
        <w:t>m</w:t>
      </w:r>
      <w:r w:rsidR="002E1061" w:rsidRPr="008146A8">
        <w:rPr>
          <w:rFonts w:ascii="Times New Roman" w:hAnsi="Times New Roman"/>
          <w:sz w:val="28"/>
        </w:rPr>
        <w:t xml:space="preserve">, </w:t>
      </w:r>
      <w:r w:rsidR="002E1061" w:rsidRPr="002E1061">
        <w:rPr>
          <w:rFonts w:ascii="Times New Roman" w:hAnsi="Times New Roman"/>
          <w:sz w:val="28"/>
        </w:rPr>
        <w:t>где</w:t>
      </w:r>
      <w:r w:rsidRPr="008146A8">
        <w:rPr>
          <w:rFonts w:ascii="Times New Roman" w:hAnsi="Times New Roman"/>
          <w:sz w:val="28"/>
        </w:rPr>
        <w:t>:</w:t>
      </w:r>
    </w:p>
    <w:p w:rsidR="002E1061" w:rsidRPr="008146A8" w:rsidRDefault="002E1061" w:rsidP="002E1061">
      <w:pPr>
        <w:pStyle w:val="ConsPlusNormal"/>
        <w:jc w:val="both"/>
        <w:rPr>
          <w:rFonts w:ascii="Times New Roman" w:hAnsi="Times New Roman"/>
          <w:sz w:val="28"/>
        </w:rPr>
      </w:pPr>
    </w:p>
    <w:p w:rsidR="002E1061" w:rsidRPr="002E1061" w:rsidRDefault="00864BAE" w:rsidP="002E1061">
      <w:pPr>
        <w:pStyle w:val="ConsPlusNormal"/>
        <w:jc w:val="both"/>
        <w:rPr>
          <w:rFonts w:ascii="Times New Roman" w:hAnsi="Times New Roman"/>
          <w:sz w:val="28"/>
        </w:rPr>
      </w:pPr>
      <w:proofErr w:type="spellStart"/>
      <w:r>
        <w:rPr>
          <w:rFonts w:ascii="Times New Roman" w:hAnsi="Times New Roman"/>
          <w:sz w:val="28"/>
        </w:rPr>
        <w:t>D</w:t>
      </w:r>
      <w:r w:rsidR="002E1061" w:rsidRPr="002E1061">
        <w:rPr>
          <w:rFonts w:ascii="Times New Roman" w:hAnsi="Times New Roman"/>
          <w:sz w:val="28"/>
        </w:rPr>
        <w:t>i</w:t>
      </w:r>
      <w:proofErr w:type="spellEnd"/>
      <w:r w:rsidR="002E1061" w:rsidRPr="002E1061">
        <w:rPr>
          <w:rFonts w:ascii="Times New Roman" w:hAnsi="Times New Roman"/>
          <w:sz w:val="28"/>
        </w:rPr>
        <w:t xml:space="preserve"> - индекс, отражающий уровень </w:t>
      </w:r>
      <w:proofErr w:type="spellStart"/>
      <w:r w:rsidR="002E1061" w:rsidRPr="002E1061">
        <w:rPr>
          <w:rFonts w:ascii="Times New Roman" w:hAnsi="Times New Roman"/>
          <w:sz w:val="28"/>
        </w:rPr>
        <w:t>недостижения</w:t>
      </w:r>
      <w:proofErr w:type="spellEnd"/>
      <w:r w:rsidR="002E1061" w:rsidRPr="002E1061">
        <w:rPr>
          <w:rFonts w:ascii="Times New Roman" w:hAnsi="Times New Roman"/>
          <w:sz w:val="28"/>
        </w:rPr>
        <w:t xml:space="preserve"> i-</w:t>
      </w:r>
      <w:proofErr w:type="spellStart"/>
      <w:r w:rsidR="002E1061" w:rsidRPr="002E1061">
        <w:rPr>
          <w:rFonts w:ascii="Times New Roman" w:hAnsi="Times New Roman"/>
          <w:sz w:val="28"/>
        </w:rPr>
        <w:t>го</w:t>
      </w:r>
      <w:proofErr w:type="spellEnd"/>
      <w:r w:rsidR="002E1061" w:rsidRPr="002E1061">
        <w:rPr>
          <w:rFonts w:ascii="Times New Roman" w:hAnsi="Times New Roman"/>
          <w:sz w:val="28"/>
        </w:rPr>
        <w:t xml:space="preserve"> показателя результативности использования субсидии.</w:t>
      </w:r>
    </w:p>
    <w:p w:rsidR="002E1061" w:rsidRPr="002E1061" w:rsidRDefault="002E1061" w:rsidP="002E1061">
      <w:pPr>
        <w:pStyle w:val="ConsPlusNormal"/>
        <w:jc w:val="both"/>
        <w:rPr>
          <w:rFonts w:ascii="Times New Roman" w:hAnsi="Times New Roman"/>
          <w:sz w:val="28"/>
        </w:rPr>
      </w:pPr>
      <w:r w:rsidRPr="002E1061">
        <w:rPr>
          <w:rFonts w:ascii="Times New Roman" w:hAnsi="Times New Roman"/>
          <w:sz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2E1061">
        <w:rPr>
          <w:rFonts w:ascii="Times New Roman" w:hAnsi="Times New Roman"/>
          <w:sz w:val="28"/>
        </w:rPr>
        <w:t>недостижения</w:t>
      </w:r>
      <w:proofErr w:type="spellEnd"/>
      <w:r w:rsidRPr="002E1061">
        <w:rPr>
          <w:rFonts w:ascii="Times New Roman" w:hAnsi="Times New Roman"/>
          <w:sz w:val="28"/>
        </w:rPr>
        <w:t xml:space="preserve"> i-</w:t>
      </w:r>
      <w:proofErr w:type="spellStart"/>
      <w:r w:rsidRPr="002E1061">
        <w:rPr>
          <w:rFonts w:ascii="Times New Roman" w:hAnsi="Times New Roman"/>
          <w:sz w:val="28"/>
        </w:rPr>
        <w:t>го</w:t>
      </w:r>
      <w:proofErr w:type="spellEnd"/>
      <w:r w:rsidRPr="002E1061">
        <w:rPr>
          <w:rFonts w:ascii="Times New Roman" w:hAnsi="Times New Roman"/>
          <w:sz w:val="28"/>
        </w:rPr>
        <w:t xml:space="preserve"> показателя результативности использования субсидии.</w:t>
      </w:r>
    </w:p>
    <w:p w:rsidR="002E1061" w:rsidRPr="002E1061" w:rsidRDefault="002E1061" w:rsidP="002E1061">
      <w:pPr>
        <w:pStyle w:val="ConsPlusNormal"/>
        <w:jc w:val="both"/>
        <w:rPr>
          <w:rFonts w:ascii="Times New Roman" w:hAnsi="Times New Roman"/>
          <w:sz w:val="28"/>
        </w:rPr>
      </w:pPr>
      <w:r w:rsidRPr="002E1061">
        <w:rPr>
          <w:rFonts w:ascii="Times New Roman" w:hAnsi="Times New Roman"/>
          <w:sz w:val="28"/>
        </w:rPr>
        <w:t xml:space="preserve">Индекс, отражающий уровень </w:t>
      </w:r>
      <w:proofErr w:type="spellStart"/>
      <w:r w:rsidRPr="002E1061">
        <w:rPr>
          <w:rFonts w:ascii="Times New Roman" w:hAnsi="Times New Roman"/>
          <w:sz w:val="28"/>
        </w:rPr>
        <w:t>недостижения</w:t>
      </w:r>
      <w:proofErr w:type="spellEnd"/>
      <w:r w:rsidRPr="002E1061">
        <w:rPr>
          <w:rFonts w:ascii="Times New Roman" w:hAnsi="Times New Roman"/>
          <w:sz w:val="28"/>
        </w:rPr>
        <w:t xml:space="preserve"> i-</w:t>
      </w:r>
      <w:proofErr w:type="spellStart"/>
      <w:r w:rsidRPr="002E1061">
        <w:rPr>
          <w:rFonts w:ascii="Times New Roman" w:hAnsi="Times New Roman"/>
          <w:sz w:val="28"/>
        </w:rPr>
        <w:t>го</w:t>
      </w:r>
      <w:proofErr w:type="spellEnd"/>
      <w:r w:rsidRPr="002E1061">
        <w:rPr>
          <w:rFonts w:ascii="Times New Roman" w:hAnsi="Times New Roman"/>
          <w:sz w:val="28"/>
        </w:rPr>
        <w:t xml:space="preserve"> показателя результативности использования субсидии, определяется:</w:t>
      </w:r>
    </w:p>
    <w:p w:rsidR="002E1061" w:rsidRPr="002E1061" w:rsidRDefault="002E1061" w:rsidP="002E1061">
      <w:pPr>
        <w:pStyle w:val="ConsPlusNormal"/>
        <w:jc w:val="both"/>
        <w:rPr>
          <w:rFonts w:ascii="Times New Roman" w:hAnsi="Times New Roman"/>
          <w:sz w:val="28"/>
        </w:rPr>
      </w:pPr>
      <w:r w:rsidRPr="002E1061">
        <w:rPr>
          <w:rFonts w:ascii="Times New Roman" w:hAnsi="Times New Roman"/>
          <w:sz w:val="28"/>
        </w:rPr>
        <w:t>1)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2E1061" w:rsidRPr="002E1061" w:rsidRDefault="002E1061" w:rsidP="002E1061">
      <w:pPr>
        <w:pStyle w:val="ConsPlusNormal"/>
        <w:jc w:val="both"/>
        <w:rPr>
          <w:rFonts w:ascii="Times New Roman" w:hAnsi="Times New Roman"/>
          <w:sz w:val="28"/>
        </w:rPr>
      </w:pPr>
    </w:p>
    <w:p w:rsidR="002E1061" w:rsidRPr="002E1061" w:rsidRDefault="00864BAE" w:rsidP="00864BAE">
      <w:pPr>
        <w:pStyle w:val="ConsPlusNormal"/>
        <w:jc w:val="center"/>
        <w:rPr>
          <w:rFonts w:ascii="Times New Roman" w:hAnsi="Times New Roman"/>
          <w:sz w:val="28"/>
        </w:rPr>
      </w:pPr>
      <w:proofErr w:type="spellStart"/>
      <w:r>
        <w:rPr>
          <w:rFonts w:ascii="Times New Roman" w:hAnsi="Times New Roman"/>
          <w:sz w:val="28"/>
        </w:rPr>
        <w:t>Di</w:t>
      </w:r>
      <w:proofErr w:type="spellEnd"/>
      <w:r>
        <w:rPr>
          <w:rFonts w:ascii="Times New Roman" w:hAnsi="Times New Roman"/>
          <w:sz w:val="28"/>
        </w:rPr>
        <w:t>=1-Ti/</w:t>
      </w:r>
      <w:proofErr w:type="spellStart"/>
      <w:r>
        <w:rPr>
          <w:rFonts w:ascii="Times New Roman" w:hAnsi="Times New Roman"/>
          <w:sz w:val="28"/>
        </w:rPr>
        <w:t>S</w:t>
      </w:r>
      <w:r w:rsidR="002E1061" w:rsidRPr="002E1061">
        <w:rPr>
          <w:rFonts w:ascii="Times New Roman" w:hAnsi="Times New Roman"/>
          <w:sz w:val="28"/>
        </w:rPr>
        <w:t>i</w:t>
      </w:r>
      <w:proofErr w:type="spellEnd"/>
      <w:r w:rsidR="002E1061" w:rsidRPr="002E1061">
        <w:rPr>
          <w:rFonts w:ascii="Times New Roman" w:hAnsi="Times New Roman"/>
          <w:sz w:val="28"/>
        </w:rPr>
        <w:t>, где</w:t>
      </w:r>
    </w:p>
    <w:p w:rsidR="002E1061" w:rsidRPr="002E1061" w:rsidRDefault="002E1061" w:rsidP="002E1061">
      <w:pPr>
        <w:pStyle w:val="ConsPlusNormal"/>
        <w:jc w:val="both"/>
        <w:rPr>
          <w:rFonts w:ascii="Times New Roman" w:hAnsi="Times New Roman"/>
          <w:sz w:val="28"/>
        </w:rPr>
      </w:pPr>
    </w:p>
    <w:p w:rsidR="002E1061" w:rsidRPr="002E1061" w:rsidRDefault="00864BAE" w:rsidP="002E1061">
      <w:pPr>
        <w:pStyle w:val="ConsPlusNormal"/>
        <w:jc w:val="both"/>
        <w:rPr>
          <w:rFonts w:ascii="Times New Roman" w:hAnsi="Times New Roman"/>
          <w:sz w:val="28"/>
        </w:rPr>
      </w:pPr>
      <w:proofErr w:type="spellStart"/>
      <w:r>
        <w:rPr>
          <w:rFonts w:ascii="Times New Roman" w:hAnsi="Times New Roman"/>
          <w:sz w:val="28"/>
        </w:rPr>
        <w:t>T</w:t>
      </w:r>
      <w:r w:rsidR="002E1061" w:rsidRPr="002E1061">
        <w:rPr>
          <w:rFonts w:ascii="Times New Roman" w:hAnsi="Times New Roman"/>
          <w:sz w:val="28"/>
        </w:rPr>
        <w:t>i</w:t>
      </w:r>
      <w:proofErr w:type="spellEnd"/>
      <w:r>
        <w:rPr>
          <w:rFonts w:ascii="Times New Roman" w:hAnsi="Times New Roman"/>
          <w:sz w:val="28"/>
        </w:rPr>
        <w:t> –</w:t>
      </w:r>
      <w:r w:rsidR="002E1061" w:rsidRPr="002E1061">
        <w:rPr>
          <w:rFonts w:ascii="Times New Roman" w:hAnsi="Times New Roman"/>
          <w:sz w:val="28"/>
        </w:rPr>
        <w:t xml:space="preserve"> фактически достигнутое значение i-</w:t>
      </w:r>
      <w:proofErr w:type="spellStart"/>
      <w:r w:rsidR="002E1061" w:rsidRPr="002E1061">
        <w:rPr>
          <w:rFonts w:ascii="Times New Roman" w:hAnsi="Times New Roman"/>
          <w:sz w:val="28"/>
        </w:rPr>
        <w:t>го</w:t>
      </w:r>
      <w:proofErr w:type="spellEnd"/>
      <w:r w:rsidR="002E1061" w:rsidRPr="002E1061">
        <w:rPr>
          <w:rFonts w:ascii="Times New Roman" w:hAnsi="Times New Roman"/>
          <w:sz w:val="28"/>
        </w:rPr>
        <w:t xml:space="preserve"> показателя результативности использования субсидии на отчетную дату;</w:t>
      </w:r>
    </w:p>
    <w:p w:rsidR="002E1061" w:rsidRPr="002E1061" w:rsidRDefault="00864BAE" w:rsidP="002E1061">
      <w:pPr>
        <w:pStyle w:val="ConsPlusNormal"/>
        <w:jc w:val="both"/>
        <w:rPr>
          <w:rFonts w:ascii="Times New Roman" w:hAnsi="Times New Roman"/>
          <w:sz w:val="28"/>
        </w:rPr>
      </w:pPr>
      <w:proofErr w:type="spellStart"/>
      <w:r>
        <w:rPr>
          <w:rFonts w:ascii="Times New Roman" w:hAnsi="Times New Roman"/>
          <w:sz w:val="28"/>
        </w:rPr>
        <w:lastRenderedPageBreak/>
        <w:t>S</w:t>
      </w:r>
      <w:r w:rsidR="002E1061" w:rsidRPr="002E1061">
        <w:rPr>
          <w:rFonts w:ascii="Times New Roman" w:hAnsi="Times New Roman"/>
          <w:sz w:val="28"/>
        </w:rPr>
        <w:t>i</w:t>
      </w:r>
      <w:proofErr w:type="spellEnd"/>
      <w:r w:rsidR="002E1061" w:rsidRPr="002E1061">
        <w:rPr>
          <w:rFonts w:ascii="Times New Roman" w:hAnsi="Times New Roman"/>
          <w:sz w:val="28"/>
        </w:rPr>
        <w:t xml:space="preserve"> </w:t>
      </w:r>
      <w:r>
        <w:rPr>
          <w:rFonts w:ascii="Times New Roman" w:hAnsi="Times New Roman"/>
          <w:sz w:val="28"/>
        </w:rPr>
        <w:t>–</w:t>
      </w:r>
      <w:r w:rsidR="002E1061" w:rsidRPr="002E1061">
        <w:rPr>
          <w:rFonts w:ascii="Times New Roman" w:hAnsi="Times New Roman"/>
          <w:sz w:val="28"/>
        </w:rPr>
        <w:t xml:space="preserve"> плановое значение i-</w:t>
      </w:r>
      <w:proofErr w:type="spellStart"/>
      <w:r w:rsidR="002E1061" w:rsidRPr="002E1061">
        <w:rPr>
          <w:rFonts w:ascii="Times New Roman" w:hAnsi="Times New Roman"/>
          <w:sz w:val="28"/>
        </w:rPr>
        <w:t>го</w:t>
      </w:r>
      <w:proofErr w:type="spellEnd"/>
      <w:r w:rsidR="002E1061" w:rsidRPr="002E1061">
        <w:rPr>
          <w:rFonts w:ascii="Times New Roman" w:hAnsi="Times New Roman"/>
          <w:sz w:val="28"/>
        </w:rPr>
        <w:t xml:space="preserve"> показателя результативности использования субсидии, установленное соглашением;</w:t>
      </w:r>
    </w:p>
    <w:p w:rsidR="002E1061" w:rsidRPr="002E1061" w:rsidRDefault="002E1061" w:rsidP="002E1061">
      <w:pPr>
        <w:pStyle w:val="ConsPlusNormal"/>
        <w:jc w:val="both"/>
        <w:rPr>
          <w:rFonts w:ascii="Times New Roman" w:hAnsi="Times New Roman"/>
          <w:sz w:val="28"/>
        </w:rPr>
      </w:pPr>
      <w:r w:rsidRPr="002E1061">
        <w:rPr>
          <w:rFonts w:ascii="Times New Roman" w:hAnsi="Times New Roman"/>
          <w:sz w:val="28"/>
        </w:rPr>
        <w:t>2)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2E1061" w:rsidRPr="002E1061" w:rsidRDefault="002E1061" w:rsidP="002E1061">
      <w:pPr>
        <w:pStyle w:val="ConsPlusNormal"/>
        <w:jc w:val="both"/>
        <w:rPr>
          <w:rFonts w:ascii="Times New Roman" w:hAnsi="Times New Roman"/>
          <w:sz w:val="28"/>
        </w:rPr>
      </w:pPr>
    </w:p>
    <w:p w:rsidR="002E1061" w:rsidRDefault="00864BAE" w:rsidP="00864BAE">
      <w:pPr>
        <w:pStyle w:val="ConsPlusNormal"/>
        <w:jc w:val="center"/>
        <w:rPr>
          <w:rFonts w:ascii="Times New Roman" w:hAnsi="Times New Roman"/>
          <w:sz w:val="28"/>
        </w:rPr>
      </w:pPr>
      <w:r>
        <w:rPr>
          <w:rFonts w:ascii="Times New Roman" w:hAnsi="Times New Roman"/>
          <w:sz w:val="28"/>
        </w:rPr>
        <w:t>D i=1-Si/</w:t>
      </w:r>
      <w:proofErr w:type="spellStart"/>
      <w:r>
        <w:rPr>
          <w:rFonts w:ascii="Times New Roman" w:hAnsi="Times New Roman"/>
          <w:sz w:val="28"/>
        </w:rPr>
        <w:t>T</w:t>
      </w:r>
      <w:r w:rsidR="002E1061" w:rsidRPr="002E1061">
        <w:rPr>
          <w:rFonts w:ascii="Times New Roman" w:hAnsi="Times New Roman"/>
          <w:sz w:val="28"/>
        </w:rPr>
        <w:t>i</w:t>
      </w:r>
      <w:proofErr w:type="spellEnd"/>
      <w:r w:rsidR="002E1061" w:rsidRPr="002E1061">
        <w:rPr>
          <w:rFonts w:ascii="Times New Roman" w:hAnsi="Times New Roman"/>
          <w:sz w:val="28"/>
        </w:rPr>
        <w:t>.</w:t>
      </w:r>
    </w:p>
    <w:p w:rsidR="00864BAE" w:rsidRPr="002E1061" w:rsidRDefault="00864BAE" w:rsidP="00864BAE">
      <w:pPr>
        <w:pStyle w:val="ConsPlusNormal"/>
        <w:jc w:val="center"/>
        <w:rPr>
          <w:rFonts w:ascii="Times New Roman" w:hAnsi="Times New Roman"/>
          <w:sz w:val="28"/>
        </w:rPr>
      </w:pPr>
    </w:p>
    <w:p w:rsidR="002E1061" w:rsidRPr="002E1061" w:rsidRDefault="00864BAE" w:rsidP="002E1061">
      <w:pPr>
        <w:pStyle w:val="ConsPlusNormal"/>
        <w:jc w:val="both"/>
        <w:rPr>
          <w:rFonts w:ascii="Times New Roman" w:hAnsi="Times New Roman"/>
          <w:sz w:val="28"/>
        </w:rPr>
      </w:pPr>
      <w:r>
        <w:rPr>
          <w:rFonts w:ascii="Times New Roman" w:hAnsi="Times New Roman"/>
          <w:sz w:val="28"/>
        </w:rPr>
        <w:t>24. </w:t>
      </w:r>
      <w:r w:rsidR="002E1061" w:rsidRPr="002E1061">
        <w:rPr>
          <w:rFonts w:ascii="Times New Roman" w:hAnsi="Times New Roman"/>
          <w:sz w:val="28"/>
        </w:rPr>
        <w:t>Основанием для освобождения муниципального образования от применения меры финансовой ответственности, предусмотренной частью 22 настоящего Порядка, является документально подтвержденное наступление следующих обстоятельств, препятствующих исполнению соответствующих обязательств:</w:t>
      </w:r>
    </w:p>
    <w:p w:rsidR="002E1061" w:rsidRPr="002E1061" w:rsidRDefault="00864BAE" w:rsidP="002E1061">
      <w:pPr>
        <w:pStyle w:val="ConsPlusNormal"/>
        <w:jc w:val="both"/>
        <w:rPr>
          <w:rFonts w:ascii="Times New Roman" w:hAnsi="Times New Roman"/>
          <w:sz w:val="28"/>
        </w:rPr>
      </w:pPr>
      <w:r>
        <w:rPr>
          <w:rFonts w:ascii="Times New Roman" w:hAnsi="Times New Roman"/>
          <w:sz w:val="28"/>
        </w:rPr>
        <w:t>1) </w:t>
      </w:r>
      <w:r w:rsidR="002E1061" w:rsidRPr="002E1061">
        <w:rPr>
          <w:rFonts w:ascii="Times New Roman" w:hAnsi="Times New Roman"/>
          <w:sz w:val="28"/>
        </w:rPr>
        <w:t>установление регионального (межмуниципального) и (или) местного уровня реагирования на чрезвычайную ситуацию природного или техногенного характера, подтвержденное правовым актом исполнительного органа Камчатского края и (или) органа местного самоуправления;</w:t>
      </w:r>
    </w:p>
    <w:p w:rsidR="002E1061" w:rsidRPr="002E1061" w:rsidRDefault="00864BAE" w:rsidP="002E1061">
      <w:pPr>
        <w:pStyle w:val="ConsPlusNormal"/>
        <w:jc w:val="both"/>
        <w:rPr>
          <w:rFonts w:ascii="Times New Roman" w:hAnsi="Times New Roman"/>
          <w:sz w:val="28"/>
        </w:rPr>
      </w:pPr>
      <w:r>
        <w:rPr>
          <w:rFonts w:ascii="Times New Roman" w:hAnsi="Times New Roman"/>
          <w:sz w:val="28"/>
        </w:rPr>
        <w:t>2) </w:t>
      </w:r>
      <w:r w:rsidR="002E1061" w:rsidRPr="002E1061">
        <w:rPr>
          <w:rFonts w:ascii="Times New Roman" w:hAnsi="Times New Roman"/>
          <w:sz w:val="28"/>
        </w:rP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исполнительного органа Камчатского края;</w:t>
      </w:r>
    </w:p>
    <w:p w:rsidR="002E1061" w:rsidRPr="002E1061" w:rsidRDefault="00864BAE" w:rsidP="002E1061">
      <w:pPr>
        <w:pStyle w:val="ConsPlusNormal"/>
        <w:jc w:val="both"/>
        <w:rPr>
          <w:rFonts w:ascii="Times New Roman" w:hAnsi="Times New Roman"/>
          <w:sz w:val="28"/>
        </w:rPr>
      </w:pPr>
      <w:r>
        <w:rPr>
          <w:rFonts w:ascii="Times New Roman" w:hAnsi="Times New Roman"/>
          <w:sz w:val="28"/>
        </w:rPr>
        <w:t>3) </w:t>
      </w:r>
      <w:r w:rsidR="002E1061" w:rsidRPr="002E1061">
        <w:rPr>
          <w:rFonts w:ascii="Times New Roman" w:hAnsi="Times New Roman"/>
          <w:sz w:val="28"/>
        </w:rPr>
        <w:t>аномальные погодные условия, подтвержденные справкой территориального органа федерального органа исполнительной власти по Камчатскому краю, осуществляющего функции по оказанию государственных услуг в области гидрометеорологии и смежных с ней областях;</w:t>
      </w:r>
    </w:p>
    <w:p w:rsidR="002E1061" w:rsidRPr="002E1061" w:rsidRDefault="00864BAE" w:rsidP="002E1061">
      <w:pPr>
        <w:pStyle w:val="ConsPlusNormal"/>
        <w:jc w:val="both"/>
        <w:rPr>
          <w:rFonts w:ascii="Times New Roman" w:hAnsi="Times New Roman"/>
          <w:sz w:val="28"/>
        </w:rPr>
      </w:pPr>
      <w:r>
        <w:rPr>
          <w:rFonts w:ascii="Times New Roman" w:hAnsi="Times New Roman"/>
          <w:sz w:val="28"/>
        </w:rPr>
        <w:t>4) </w:t>
      </w:r>
      <w:r w:rsidR="002E1061" w:rsidRPr="002E1061">
        <w:rPr>
          <w:rFonts w:ascii="Times New Roman" w:hAnsi="Times New Roman"/>
          <w:sz w:val="28"/>
        </w:rPr>
        <w:t>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w:t>
      </w:r>
    </w:p>
    <w:p w:rsidR="002E1061" w:rsidRPr="002E1061" w:rsidRDefault="00864BAE" w:rsidP="002E1061">
      <w:pPr>
        <w:pStyle w:val="ConsPlusNormal"/>
        <w:jc w:val="both"/>
        <w:rPr>
          <w:rFonts w:ascii="Times New Roman" w:hAnsi="Times New Roman"/>
          <w:sz w:val="28"/>
        </w:rPr>
      </w:pPr>
      <w:r>
        <w:rPr>
          <w:rFonts w:ascii="Times New Roman" w:hAnsi="Times New Roman"/>
          <w:sz w:val="28"/>
        </w:rPr>
        <w:t>5) </w:t>
      </w:r>
      <w:r w:rsidR="002E1061" w:rsidRPr="002E1061">
        <w:rPr>
          <w:rFonts w:ascii="Times New Roman" w:hAnsi="Times New Roman"/>
          <w:sz w:val="28"/>
        </w:rPr>
        <w:t>неоднократное признание в соответствии с законодательством Российской Федерации несостоявшимися закупок товаров, работ, услуг, осуществляемых конкурентными способами определения поставщика (подрядчика, исполнителя), в случае отсутствия заявок на участие в таких закупках;</w:t>
      </w:r>
    </w:p>
    <w:p w:rsidR="002E1061" w:rsidRPr="002E1061" w:rsidRDefault="00864BAE" w:rsidP="002E1061">
      <w:pPr>
        <w:pStyle w:val="ConsPlusNormal"/>
        <w:jc w:val="both"/>
        <w:rPr>
          <w:rFonts w:ascii="Times New Roman" w:hAnsi="Times New Roman"/>
          <w:sz w:val="28"/>
        </w:rPr>
      </w:pPr>
      <w:r>
        <w:rPr>
          <w:rFonts w:ascii="Times New Roman" w:hAnsi="Times New Roman"/>
          <w:sz w:val="28"/>
        </w:rPr>
        <w:t>6) </w:t>
      </w:r>
      <w:r w:rsidR="002E1061" w:rsidRPr="002E1061">
        <w:rPr>
          <w:rFonts w:ascii="Times New Roman" w:hAnsi="Times New Roman"/>
          <w:sz w:val="28"/>
        </w:rPr>
        <w:t>неисполнение обязательств поставщиком (подрядчиком, исполнителем) по договору (контракту, соглашению), источником финансового обеспечения (софинансирования) которого являются средства субсидии, при условии проведения муниципальным образованием (его уполномоченными органами) работы по обязательному претензионному, досудебному урегулированию спора в соответствии с процессуальным законодательством Российской Федерации;</w:t>
      </w:r>
    </w:p>
    <w:p w:rsidR="002E1061" w:rsidRPr="002E1061" w:rsidRDefault="00864BAE" w:rsidP="002E1061">
      <w:pPr>
        <w:pStyle w:val="ConsPlusNormal"/>
        <w:jc w:val="both"/>
        <w:rPr>
          <w:rFonts w:ascii="Times New Roman" w:hAnsi="Times New Roman"/>
          <w:sz w:val="28"/>
        </w:rPr>
      </w:pPr>
      <w:r>
        <w:rPr>
          <w:rFonts w:ascii="Times New Roman" w:hAnsi="Times New Roman"/>
          <w:sz w:val="28"/>
        </w:rPr>
        <w:t>7) </w:t>
      </w:r>
      <w:r w:rsidR="002E1061" w:rsidRPr="002E1061">
        <w:rPr>
          <w:rFonts w:ascii="Times New Roman" w:hAnsi="Times New Roman"/>
          <w:sz w:val="28"/>
        </w:rPr>
        <w:t xml:space="preserve">невыполнение концессионером обязанностей по концессионному соглашению в случае наличия особых обстоятельств, предусмотренных концессионным соглашением, влекущих невозможность исполнения концессионером обязательств по такому соглашению, при условии соблюдения </w:t>
      </w:r>
      <w:r w:rsidR="002E1061" w:rsidRPr="002E1061">
        <w:rPr>
          <w:rFonts w:ascii="Times New Roman" w:hAnsi="Times New Roman"/>
          <w:sz w:val="28"/>
        </w:rPr>
        <w:lastRenderedPageBreak/>
        <w:t>обязательств сторон, предусмотренных таким соглашением при наступлении особых обстоятельств.</w:t>
      </w:r>
    </w:p>
    <w:p w:rsidR="002E1061" w:rsidRPr="002E1061" w:rsidRDefault="00864BAE" w:rsidP="002E1061">
      <w:pPr>
        <w:pStyle w:val="ConsPlusNormal"/>
        <w:jc w:val="both"/>
        <w:rPr>
          <w:rFonts w:ascii="Times New Roman" w:hAnsi="Times New Roman"/>
          <w:sz w:val="28"/>
        </w:rPr>
      </w:pPr>
      <w:r>
        <w:rPr>
          <w:rFonts w:ascii="Times New Roman" w:hAnsi="Times New Roman"/>
          <w:sz w:val="28"/>
        </w:rPr>
        <w:t>25. </w:t>
      </w:r>
      <w:r w:rsidR="002E1061" w:rsidRPr="002E1061">
        <w:rPr>
          <w:rFonts w:ascii="Times New Roman" w:hAnsi="Times New Roman"/>
          <w:sz w:val="28"/>
        </w:rPr>
        <w:t>Министерство при наличии одного из случаев, предусмотренных частью 22 настоящего Порядка, подготавливает заключение о причинах неисполнения соответствующих обязательств.</w:t>
      </w:r>
    </w:p>
    <w:p w:rsidR="002E1061" w:rsidRPr="002E1061" w:rsidRDefault="002E1061" w:rsidP="002E1061">
      <w:pPr>
        <w:pStyle w:val="ConsPlusNormal"/>
        <w:jc w:val="both"/>
        <w:rPr>
          <w:rFonts w:ascii="Times New Roman" w:hAnsi="Times New Roman"/>
          <w:sz w:val="28"/>
        </w:rPr>
      </w:pPr>
      <w:r w:rsidRPr="002E1061">
        <w:rPr>
          <w:rFonts w:ascii="Times New Roman" w:hAnsi="Times New Roman"/>
          <w:sz w:val="28"/>
        </w:rPr>
        <w:t>Указанное заключение подготавливается не позднее 15 апреля года, следующего за годом предоставления субсидии, на основании документов, подтверждающих наступление обстоятельств, вследствие которых соответствующие обязательства не исполнены, представляемых Министерству бюджета муниципальным образованием, допустившим нарушение соответствующих обязательств, не позднее 5 апреля года, следующего за годом предоставления субсидии. 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rsidR="002E1061" w:rsidRPr="002E1061" w:rsidRDefault="00864BAE" w:rsidP="002E1061">
      <w:pPr>
        <w:pStyle w:val="ConsPlusNormal"/>
        <w:jc w:val="both"/>
        <w:rPr>
          <w:rFonts w:ascii="Times New Roman" w:hAnsi="Times New Roman"/>
          <w:sz w:val="28"/>
        </w:rPr>
      </w:pPr>
      <w:r>
        <w:rPr>
          <w:rFonts w:ascii="Times New Roman" w:hAnsi="Times New Roman"/>
          <w:sz w:val="28"/>
        </w:rPr>
        <w:t>26. </w:t>
      </w:r>
      <w:r w:rsidR="002E1061" w:rsidRPr="002E1061">
        <w:rPr>
          <w:rFonts w:ascii="Times New Roman" w:hAnsi="Times New Roman"/>
          <w:sz w:val="28"/>
        </w:rPr>
        <w:t>Министерство не позднее 1 мая года, следующего за годом предоставления субсидии, на основании указанного в части 25 настоящего Порядка заключения издает приказ об освобождении муниципального образования от применения меры финансовой ответственности, предусмотренной частью 22 настоящего Порядка, в случае подтверждения обстоятельств, препятствующих исполнению соответствующих обязательств.</w:t>
      </w:r>
    </w:p>
    <w:p w:rsidR="002E1061" w:rsidRPr="002E1061" w:rsidRDefault="00864BAE" w:rsidP="002E1061">
      <w:pPr>
        <w:pStyle w:val="ConsPlusNormal"/>
        <w:jc w:val="both"/>
        <w:rPr>
          <w:rFonts w:ascii="Times New Roman" w:hAnsi="Times New Roman"/>
          <w:sz w:val="28"/>
        </w:rPr>
      </w:pPr>
      <w:r>
        <w:rPr>
          <w:rFonts w:ascii="Times New Roman" w:hAnsi="Times New Roman"/>
          <w:sz w:val="28"/>
        </w:rPr>
        <w:t>27. </w:t>
      </w:r>
      <w:r w:rsidR="002E1061" w:rsidRPr="002E1061">
        <w:rPr>
          <w:rFonts w:ascii="Times New Roman" w:hAnsi="Times New Roman"/>
          <w:sz w:val="28"/>
        </w:rPr>
        <w:t>В случае отсутствия оснований для освобождения муниципального образования от применения меры финансовой ответственности, предусмотренной частью 22 настоящего Порядка, Министерство не позднее 30-го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в орган местного самоуправления требование о возврате в краевой бюджет из местного бюджета объема средств, рассчитанного в соответствии с частью 23 настоящего Порядка, с указанием объема средств, подлежащих возврату в течении 30 календарных дней со дня получения указанного требования.</w:t>
      </w:r>
    </w:p>
    <w:p w:rsidR="002E1061" w:rsidRPr="002E1061" w:rsidRDefault="00864BAE" w:rsidP="002E1061">
      <w:pPr>
        <w:pStyle w:val="ConsPlusNormal"/>
        <w:jc w:val="both"/>
        <w:rPr>
          <w:rFonts w:ascii="Times New Roman" w:hAnsi="Times New Roman"/>
          <w:sz w:val="28"/>
        </w:rPr>
      </w:pPr>
      <w:r>
        <w:rPr>
          <w:rFonts w:ascii="Times New Roman" w:hAnsi="Times New Roman"/>
          <w:sz w:val="28"/>
        </w:rPr>
        <w:t>28. </w:t>
      </w:r>
      <w:r w:rsidR="002E1061" w:rsidRPr="002E1061">
        <w:rPr>
          <w:rFonts w:ascii="Times New Roman" w:hAnsi="Times New Roman"/>
          <w:sz w:val="28"/>
        </w:rPr>
        <w:t xml:space="preserve">Министерство в случае полного или частичного </w:t>
      </w:r>
      <w:proofErr w:type="spellStart"/>
      <w:r w:rsidR="002E1061" w:rsidRPr="002E1061">
        <w:rPr>
          <w:rFonts w:ascii="Times New Roman" w:hAnsi="Times New Roman"/>
          <w:sz w:val="28"/>
        </w:rPr>
        <w:t>неперечисления</w:t>
      </w:r>
      <w:proofErr w:type="spellEnd"/>
      <w:r w:rsidR="002E1061" w:rsidRPr="002E1061">
        <w:rPr>
          <w:rFonts w:ascii="Times New Roman" w:hAnsi="Times New Roman"/>
          <w:sz w:val="28"/>
        </w:rPr>
        <w:t xml:space="preserve"> сумм, указанных в требовании о возврате средств субсидии, в течение 5 рабочих дней со дня истечения установленного частью 27 настоящего Порядка срока для возврата в краевой бюджет средств из местного бюджета представляет информацию о неисполнении требования о возврате средств субсидии в Министерство финансов Камчатского края.</w:t>
      </w:r>
    </w:p>
    <w:p w:rsidR="002E1061" w:rsidRPr="002E1061" w:rsidRDefault="00864BAE" w:rsidP="002E1061">
      <w:pPr>
        <w:pStyle w:val="ConsPlusNormal"/>
        <w:jc w:val="both"/>
        <w:rPr>
          <w:rFonts w:ascii="Times New Roman" w:hAnsi="Times New Roman"/>
          <w:sz w:val="28"/>
        </w:rPr>
      </w:pPr>
      <w:r>
        <w:rPr>
          <w:rFonts w:ascii="Times New Roman" w:hAnsi="Times New Roman"/>
          <w:sz w:val="28"/>
        </w:rPr>
        <w:t>29. </w:t>
      </w:r>
      <w:r w:rsidR="002E1061" w:rsidRPr="002E1061">
        <w:rPr>
          <w:rFonts w:ascii="Times New Roman" w:hAnsi="Times New Roman"/>
          <w:sz w:val="28"/>
        </w:rPr>
        <w:t>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объем средств, подлежащий возврату из местного бюджета в краевой бюджет в срок до 1 июня года, следующего за годом предоставления субсидии (SH), рассчитывается по формуле:</w:t>
      </w:r>
    </w:p>
    <w:p w:rsidR="002E1061" w:rsidRPr="002E1061" w:rsidRDefault="002E1061" w:rsidP="002E1061">
      <w:pPr>
        <w:pStyle w:val="ConsPlusNormal"/>
        <w:jc w:val="both"/>
        <w:rPr>
          <w:rFonts w:ascii="Times New Roman" w:hAnsi="Times New Roman"/>
          <w:sz w:val="28"/>
        </w:rPr>
      </w:pPr>
    </w:p>
    <w:p w:rsidR="002E1061" w:rsidRPr="002E1061" w:rsidRDefault="002E1061" w:rsidP="00864BAE">
      <w:pPr>
        <w:pStyle w:val="ConsPlusNormal"/>
        <w:jc w:val="center"/>
        <w:rPr>
          <w:rFonts w:ascii="Times New Roman" w:hAnsi="Times New Roman"/>
          <w:sz w:val="28"/>
        </w:rPr>
      </w:pPr>
      <w:r w:rsidRPr="002E1061">
        <w:rPr>
          <w:rFonts w:ascii="Times New Roman" w:hAnsi="Times New Roman"/>
          <w:sz w:val="28"/>
        </w:rPr>
        <w:t>SH=</w:t>
      </w:r>
      <w:proofErr w:type="spellStart"/>
      <w:r w:rsidRPr="002E1061">
        <w:rPr>
          <w:rFonts w:ascii="Times New Roman" w:hAnsi="Times New Roman"/>
          <w:sz w:val="28"/>
        </w:rPr>
        <w:t>Sф-Sk</w:t>
      </w:r>
      <w:proofErr w:type="spellEnd"/>
      <w:r w:rsidRPr="002E1061">
        <w:rPr>
          <w:rFonts w:ascii="Times New Roman" w:hAnsi="Times New Roman"/>
          <w:sz w:val="28"/>
        </w:rPr>
        <w:t xml:space="preserve"> </w:t>
      </w:r>
      <w:proofErr w:type="spellStart"/>
      <w:r w:rsidRPr="002E1061">
        <w:rPr>
          <w:rFonts w:ascii="Times New Roman" w:hAnsi="Times New Roman"/>
          <w:sz w:val="28"/>
        </w:rPr>
        <w:t>Кф</w:t>
      </w:r>
      <w:proofErr w:type="spellEnd"/>
      <w:r w:rsidRPr="002E1061">
        <w:rPr>
          <w:rFonts w:ascii="Times New Roman" w:hAnsi="Times New Roman"/>
          <w:sz w:val="28"/>
        </w:rPr>
        <w:t>, где</w:t>
      </w:r>
      <w:r w:rsidR="00864BAE">
        <w:rPr>
          <w:rFonts w:ascii="Times New Roman" w:hAnsi="Times New Roman"/>
          <w:sz w:val="28"/>
        </w:rPr>
        <w:t>:</w:t>
      </w:r>
    </w:p>
    <w:p w:rsidR="002E1061" w:rsidRPr="002E1061" w:rsidRDefault="002E1061" w:rsidP="002E1061">
      <w:pPr>
        <w:pStyle w:val="ConsPlusNormal"/>
        <w:jc w:val="both"/>
        <w:rPr>
          <w:rFonts w:ascii="Times New Roman" w:hAnsi="Times New Roman"/>
          <w:sz w:val="28"/>
        </w:rPr>
      </w:pPr>
    </w:p>
    <w:p w:rsidR="002E1061" w:rsidRPr="002E1061" w:rsidRDefault="002E1061" w:rsidP="002E1061">
      <w:pPr>
        <w:pStyle w:val="ConsPlusNormal"/>
        <w:jc w:val="both"/>
        <w:rPr>
          <w:rFonts w:ascii="Times New Roman" w:hAnsi="Times New Roman"/>
          <w:sz w:val="28"/>
        </w:rPr>
      </w:pPr>
      <w:proofErr w:type="spellStart"/>
      <w:r w:rsidRPr="002E1061">
        <w:rPr>
          <w:rFonts w:ascii="Times New Roman" w:hAnsi="Times New Roman"/>
          <w:sz w:val="28"/>
        </w:rPr>
        <w:t>Sф</w:t>
      </w:r>
      <w:proofErr w:type="spellEnd"/>
      <w:r w:rsidRPr="002E1061">
        <w:rPr>
          <w:rFonts w:ascii="Times New Roman" w:hAnsi="Times New Roman"/>
          <w:sz w:val="28"/>
        </w:rPr>
        <w:t xml:space="preserve"> </w:t>
      </w:r>
      <w:r w:rsidR="00864BAE">
        <w:rPr>
          <w:rFonts w:ascii="Times New Roman" w:hAnsi="Times New Roman"/>
          <w:sz w:val="28"/>
        </w:rPr>
        <w:t>–</w:t>
      </w:r>
      <w:r w:rsidRPr="002E1061">
        <w:rPr>
          <w:rFonts w:ascii="Times New Roman" w:hAnsi="Times New Roman"/>
          <w:sz w:val="28"/>
        </w:rPr>
        <w:t xml:space="preserve"> размер предоставленной субсидии для софинансирования расходного обязательства муниципального образования по состоянию на дату окончания контрольного мероприятия (проверки (ревизии);</w:t>
      </w:r>
    </w:p>
    <w:p w:rsidR="002E1061" w:rsidRPr="002E1061" w:rsidRDefault="002E1061" w:rsidP="002E1061">
      <w:pPr>
        <w:pStyle w:val="ConsPlusNormal"/>
        <w:jc w:val="both"/>
        <w:rPr>
          <w:rFonts w:ascii="Times New Roman" w:hAnsi="Times New Roman"/>
          <w:sz w:val="28"/>
        </w:rPr>
      </w:pPr>
      <w:proofErr w:type="spellStart"/>
      <w:r w:rsidRPr="002E1061">
        <w:rPr>
          <w:rFonts w:ascii="Times New Roman" w:hAnsi="Times New Roman"/>
          <w:sz w:val="28"/>
        </w:rPr>
        <w:t>Sk</w:t>
      </w:r>
      <w:proofErr w:type="spellEnd"/>
      <w:r w:rsidRPr="002E1061">
        <w:rPr>
          <w:rFonts w:ascii="Times New Roman" w:hAnsi="Times New Roman"/>
          <w:sz w:val="28"/>
        </w:rPr>
        <w:t xml:space="preserve"> </w:t>
      </w:r>
      <w:r w:rsidR="00864BAE">
        <w:rPr>
          <w:rFonts w:ascii="Times New Roman" w:hAnsi="Times New Roman"/>
          <w:sz w:val="28"/>
        </w:rPr>
        <w:t>–</w:t>
      </w:r>
      <w:r w:rsidRPr="002E1061">
        <w:rPr>
          <w:rFonts w:ascii="Times New Roman" w:hAnsi="Times New Roman"/>
          <w:sz w:val="28"/>
        </w:rPr>
        <w:t xml:space="preserve"> общий объем бюджетных обязательств, принятых </w:t>
      </w:r>
      <w:proofErr w:type="gramStart"/>
      <w:r w:rsidRPr="002E1061">
        <w:rPr>
          <w:rFonts w:ascii="Times New Roman" w:hAnsi="Times New Roman"/>
          <w:sz w:val="28"/>
        </w:rPr>
        <w:t>муниципальным образованием</w:t>
      </w:r>
      <w:proofErr w:type="gramEnd"/>
      <w:r w:rsidRPr="002E1061">
        <w:rPr>
          <w:rFonts w:ascii="Times New Roman" w:hAnsi="Times New Roman"/>
          <w:sz w:val="28"/>
        </w:rPr>
        <w:t xml:space="preserve"> допустившим нарушение условий софинансирования расходного обязательства муниципального образования, необходимых для исполнения расходного обязательства муниципального образования, в целях со финансирования которого предоставлена субсидия, по состоянию на дату окончания контрольного мероприятия (проверки (ревизии);</w:t>
      </w:r>
    </w:p>
    <w:p w:rsidR="002E1061" w:rsidRPr="002E1061" w:rsidRDefault="002E1061" w:rsidP="002E1061">
      <w:pPr>
        <w:pStyle w:val="ConsPlusNormal"/>
        <w:jc w:val="both"/>
        <w:rPr>
          <w:rFonts w:ascii="Times New Roman" w:hAnsi="Times New Roman"/>
          <w:sz w:val="28"/>
        </w:rPr>
      </w:pPr>
      <w:proofErr w:type="spellStart"/>
      <w:r w:rsidRPr="002E1061">
        <w:rPr>
          <w:rFonts w:ascii="Times New Roman" w:hAnsi="Times New Roman"/>
          <w:sz w:val="28"/>
        </w:rPr>
        <w:t>Кф</w:t>
      </w:r>
      <w:proofErr w:type="spellEnd"/>
      <w:r w:rsidRPr="002E1061">
        <w:rPr>
          <w:rFonts w:ascii="Times New Roman" w:hAnsi="Times New Roman"/>
          <w:sz w:val="28"/>
        </w:rPr>
        <w:t xml:space="preserve"> </w:t>
      </w:r>
      <w:r w:rsidR="00864BAE">
        <w:rPr>
          <w:rFonts w:ascii="Times New Roman" w:hAnsi="Times New Roman"/>
          <w:sz w:val="28"/>
        </w:rPr>
        <w:t>–</w:t>
      </w:r>
      <w:r w:rsidRPr="002E1061">
        <w:rPr>
          <w:rFonts w:ascii="Times New Roman" w:hAnsi="Times New Roman"/>
          <w:sz w:val="28"/>
        </w:rPr>
        <w:t xml:space="preserve"> коэффициент, выражающий уровень со финансирования расходного обязательства муниципального образования из краевого бюджета по соответствующему мероприятию, предусмотренный соглашением.</w:t>
      </w:r>
    </w:p>
    <w:p w:rsidR="002E1061" w:rsidRPr="002E1061" w:rsidRDefault="00864BAE" w:rsidP="002E1061">
      <w:pPr>
        <w:pStyle w:val="ConsPlusNormal"/>
        <w:jc w:val="both"/>
        <w:rPr>
          <w:rFonts w:ascii="Times New Roman" w:hAnsi="Times New Roman"/>
          <w:sz w:val="28"/>
        </w:rPr>
      </w:pPr>
      <w:r>
        <w:rPr>
          <w:rFonts w:ascii="Times New Roman" w:hAnsi="Times New Roman"/>
          <w:sz w:val="28"/>
        </w:rPr>
        <w:t>30. </w:t>
      </w:r>
      <w:r w:rsidR="002E1061" w:rsidRPr="002E1061">
        <w:rPr>
          <w:rFonts w:ascii="Times New Roman" w:hAnsi="Times New Roman"/>
          <w:sz w:val="28"/>
        </w:rPr>
        <w:t>Министерство осуществляет мониторинг предоставления и достижения значений показателей результативности использования субсидии органами местного самоуправления.</w:t>
      </w:r>
    </w:p>
    <w:p w:rsidR="002E1061" w:rsidRPr="002E1061" w:rsidRDefault="00864BAE" w:rsidP="002E1061">
      <w:pPr>
        <w:pStyle w:val="ConsPlusNormal"/>
        <w:jc w:val="both"/>
        <w:rPr>
          <w:rFonts w:ascii="Times New Roman" w:hAnsi="Times New Roman"/>
          <w:sz w:val="28"/>
        </w:rPr>
      </w:pPr>
      <w:r>
        <w:rPr>
          <w:rFonts w:ascii="Times New Roman" w:hAnsi="Times New Roman"/>
          <w:sz w:val="28"/>
        </w:rPr>
        <w:t>31. </w:t>
      </w:r>
      <w:r w:rsidR="002E1061" w:rsidRPr="002E1061">
        <w:rPr>
          <w:rFonts w:ascii="Times New Roman" w:hAnsi="Times New Roman"/>
          <w:sz w:val="28"/>
        </w:rPr>
        <w:t>В случае нецелевого использования сумма субсидии в объеме, использованном не по целевому назначению, подлежит возврату муниципальным образованием в краевой бюджет в течение 30 рабочих дней со дня получения требования Министерства.</w:t>
      </w:r>
    </w:p>
    <w:p w:rsidR="002E1061" w:rsidRPr="002E1061" w:rsidRDefault="002E1061" w:rsidP="002E1061">
      <w:pPr>
        <w:pStyle w:val="ConsPlusNormal"/>
        <w:jc w:val="both"/>
        <w:rPr>
          <w:rFonts w:ascii="Times New Roman" w:hAnsi="Times New Roman"/>
          <w:sz w:val="28"/>
        </w:rPr>
      </w:pPr>
      <w:r w:rsidRPr="002E1061">
        <w:rPr>
          <w:rFonts w:ascii="Times New Roman" w:hAnsi="Times New Roman"/>
          <w:sz w:val="28"/>
        </w:rPr>
        <w:t>Министерство в течение 15 рабочих дней со дня установления факта нецелевого использования средств субсидии направляет требование о возврате субсидии в орган местного самоуправления.</w:t>
      </w:r>
    </w:p>
    <w:p w:rsidR="002E1061" w:rsidRPr="002E1061" w:rsidRDefault="002E1061" w:rsidP="002E1061">
      <w:pPr>
        <w:pStyle w:val="ConsPlusNormal"/>
        <w:jc w:val="both"/>
        <w:rPr>
          <w:rFonts w:ascii="Times New Roman" w:hAnsi="Times New Roman"/>
          <w:sz w:val="28"/>
        </w:rPr>
      </w:pPr>
      <w:r w:rsidRPr="002E1061">
        <w:rPr>
          <w:rFonts w:ascii="Times New Roman" w:hAnsi="Times New Roman"/>
          <w:sz w:val="28"/>
        </w:rPr>
        <w:t>В случае, если средства субсидии не возвращены в установленный настоящей частью срок Министерство направляет в течение 3 рабочих дней со дня истечения срока, установленного настоящей частью, информацию и материалы, подтверждающие факт нецелевого использования средств субсидии в Министерство финансов Камчатского края для принятия мер бюджетного принуждения в соответствии с бюджетным законодательством Российской Федерации.</w:t>
      </w:r>
    </w:p>
    <w:p w:rsidR="002E1061" w:rsidRPr="002E1061" w:rsidRDefault="00864BAE" w:rsidP="002E1061">
      <w:pPr>
        <w:pStyle w:val="ConsPlusNormal"/>
        <w:jc w:val="both"/>
        <w:rPr>
          <w:rFonts w:ascii="Times New Roman" w:hAnsi="Times New Roman"/>
          <w:sz w:val="28"/>
        </w:rPr>
      </w:pPr>
      <w:r>
        <w:rPr>
          <w:rFonts w:ascii="Times New Roman" w:hAnsi="Times New Roman"/>
          <w:sz w:val="28"/>
        </w:rPr>
        <w:t>32. </w:t>
      </w:r>
      <w:r w:rsidR="002E1061" w:rsidRPr="002E1061">
        <w:rPr>
          <w:rFonts w:ascii="Times New Roman" w:hAnsi="Times New Roman"/>
          <w:sz w:val="28"/>
        </w:rPr>
        <w:t>Не использованные по состоянию на 1 января текущего финансового года субсидии, за исключением субсидии,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краевого бюджета в соответствии со статьей 242 Бюджетного кодекса Российской Федерации.</w:t>
      </w:r>
    </w:p>
    <w:p w:rsidR="002E1061" w:rsidRDefault="00864BAE" w:rsidP="002E1061">
      <w:pPr>
        <w:pStyle w:val="ConsPlusNormal"/>
        <w:jc w:val="both"/>
        <w:rPr>
          <w:rFonts w:ascii="Times New Roman" w:hAnsi="Times New Roman"/>
          <w:sz w:val="28"/>
        </w:rPr>
      </w:pPr>
      <w:r>
        <w:rPr>
          <w:rFonts w:ascii="Times New Roman" w:hAnsi="Times New Roman"/>
          <w:sz w:val="28"/>
        </w:rPr>
        <w:t>33. </w:t>
      </w:r>
      <w:r w:rsidR="002E1061" w:rsidRPr="002E1061">
        <w:rPr>
          <w:rFonts w:ascii="Times New Roman" w:hAnsi="Times New Roman"/>
          <w:sz w:val="28"/>
        </w:rPr>
        <w:t>Контроль соблюдения муниципальными образованиями условий предоставления субсидии осуществляется Министерством.</w:t>
      </w:r>
    </w:p>
    <w:p w:rsidR="002E1061" w:rsidRDefault="00864BAE" w:rsidP="00864BAE">
      <w:pPr>
        <w:pStyle w:val="ConsPlusNormal"/>
        <w:ind w:firstLine="709"/>
        <w:jc w:val="both"/>
        <w:rPr>
          <w:rFonts w:ascii="Times New Roman" w:hAnsi="Times New Roman"/>
          <w:sz w:val="28"/>
        </w:rPr>
      </w:pPr>
      <w:r>
        <w:rPr>
          <w:rFonts w:ascii="Times New Roman" w:hAnsi="Times New Roman"/>
          <w:sz w:val="28"/>
        </w:rPr>
        <w:t>34. </w:t>
      </w:r>
      <w:r w:rsidR="002E1061" w:rsidRPr="002E1061">
        <w:rPr>
          <w:rFonts w:ascii="Times New Roman" w:hAnsi="Times New Roman"/>
          <w:sz w:val="28"/>
        </w:rPr>
        <w:t>Контроль целевого использования субсидии муниципальными образованиями осуществляется Министерством и органами финансового контроля в соответствии с действующим законодательством и с заключенными соглашениями.</w:t>
      </w:r>
    </w:p>
    <w:p w:rsidR="001B7E35" w:rsidRDefault="001B7E35">
      <w:pPr>
        <w:rPr>
          <w:rFonts w:ascii="Times New Roman" w:hAnsi="Times New Roman"/>
          <w:sz w:val="28"/>
        </w:rPr>
      </w:pPr>
      <w:r>
        <w:rPr>
          <w:rFonts w:ascii="Times New Roman" w:hAnsi="Times New Roman"/>
          <w:sz w:val="28"/>
        </w:rPr>
        <w:br w:type="page"/>
      </w:r>
    </w:p>
    <w:p w:rsidR="001B7E35" w:rsidRDefault="001B7E35" w:rsidP="001B7E35">
      <w:pPr>
        <w:pStyle w:val="ConsPlusNormal"/>
        <w:ind w:left="5670" w:firstLine="0"/>
        <w:jc w:val="both"/>
        <w:rPr>
          <w:rFonts w:ascii="Times New Roman" w:hAnsi="Times New Roman"/>
          <w:sz w:val="28"/>
        </w:rPr>
      </w:pPr>
      <w:r>
        <w:rPr>
          <w:rFonts w:ascii="Times New Roman" w:hAnsi="Times New Roman"/>
          <w:sz w:val="28"/>
        </w:rPr>
        <w:lastRenderedPageBreak/>
        <w:t>Приложение 2</w:t>
      </w:r>
    </w:p>
    <w:p w:rsidR="001B7E35" w:rsidRDefault="001B7E35" w:rsidP="001B7E35">
      <w:pPr>
        <w:pStyle w:val="ConsPlusNormal"/>
        <w:ind w:left="5670" w:firstLine="0"/>
        <w:jc w:val="both"/>
        <w:rPr>
          <w:rFonts w:ascii="Times New Roman" w:hAnsi="Times New Roman"/>
          <w:sz w:val="28"/>
        </w:rPr>
      </w:pPr>
      <w:r>
        <w:rPr>
          <w:rFonts w:ascii="Times New Roman" w:hAnsi="Times New Roman"/>
          <w:sz w:val="28"/>
        </w:rPr>
        <w:t>к государственной программе Камчатского края «Комплексное развитие сельских территорий Камчатского края»</w:t>
      </w:r>
    </w:p>
    <w:p w:rsidR="003D1EC2" w:rsidRDefault="003D1EC2" w:rsidP="00864BAE">
      <w:pPr>
        <w:pStyle w:val="ConsPlusNormal"/>
        <w:ind w:firstLine="709"/>
        <w:jc w:val="both"/>
        <w:rPr>
          <w:rFonts w:ascii="Times New Roman" w:hAnsi="Times New Roman"/>
          <w:bCs/>
          <w:sz w:val="28"/>
          <w:szCs w:val="28"/>
        </w:rPr>
      </w:pPr>
    </w:p>
    <w:p w:rsidR="003D1EC2" w:rsidRDefault="003D1EC2" w:rsidP="00864BAE">
      <w:pPr>
        <w:pStyle w:val="ConsPlusNormal"/>
        <w:ind w:firstLine="709"/>
        <w:jc w:val="both"/>
        <w:rPr>
          <w:rFonts w:ascii="Times New Roman" w:hAnsi="Times New Roman"/>
          <w:bCs/>
          <w:sz w:val="28"/>
          <w:szCs w:val="28"/>
        </w:rPr>
      </w:pPr>
    </w:p>
    <w:p w:rsidR="003D1EC2" w:rsidRDefault="003D1EC2" w:rsidP="003D1EC2">
      <w:pPr>
        <w:pStyle w:val="ConsPlusNormal"/>
        <w:ind w:firstLine="709"/>
        <w:jc w:val="center"/>
        <w:rPr>
          <w:rFonts w:ascii="Times New Roman" w:hAnsi="Times New Roman"/>
          <w:bCs/>
          <w:sz w:val="28"/>
          <w:szCs w:val="28"/>
        </w:rPr>
      </w:pPr>
      <w:r w:rsidRPr="00324520">
        <w:rPr>
          <w:rFonts w:ascii="Times New Roman" w:hAnsi="Times New Roman"/>
          <w:bCs/>
          <w:sz w:val="28"/>
          <w:szCs w:val="28"/>
        </w:rPr>
        <w:t>Порядок</w:t>
      </w:r>
    </w:p>
    <w:p w:rsidR="001B7E35" w:rsidRDefault="003D1EC2" w:rsidP="003D1EC2">
      <w:pPr>
        <w:pStyle w:val="ConsPlusNormal"/>
        <w:ind w:firstLine="709"/>
        <w:jc w:val="center"/>
        <w:rPr>
          <w:rFonts w:ascii="Times New Roman" w:hAnsi="Times New Roman"/>
          <w:sz w:val="28"/>
        </w:rPr>
      </w:pPr>
      <w:r w:rsidRPr="00324520">
        <w:rPr>
          <w:rFonts w:ascii="Times New Roman" w:hAnsi="Times New Roman"/>
          <w:bCs/>
          <w:sz w:val="28"/>
          <w:szCs w:val="28"/>
        </w:rPr>
        <w:t>предоставления и распределения субсидий местным бюджетам на реал</w:t>
      </w:r>
      <w:r>
        <w:rPr>
          <w:rFonts w:ascii="Times New Roman" w:hAnsi="Times New Roman"/>
          <w:bCs/>
          <w:sz w:val="28"/>
          <w:szCs w:val="28"/>
        </w:rPr>
        <w:t xml:space="preserve">изацию </w:t>
      </w:r>
      <w:r w:rsidRPr="00447EA8">
        <w:rPr>
          <w:rFonts w:ascii="Times New Roman" w:hAnsi="Times New Roman"/>
          <w:bCs/>
          <w:sz w:val="28"/>
          <w:szCs w:val="28"/>
        </w:rPr>
        <w:t>проектов комплексн</w:t>
      </w:r>
      <w:r>
        <w:rPr>
          <w:rFonts w:ascii="Times New Roman" w:hAnsi="Times New Roman"/>
          <w:bCs/>
          <w:sz w:val="28"/>
          <w:szCs w:val="28"/>
        </w:rPr>
        <w:t xml:space="preserve">ого развития сельских территорий или сельских агломераций </w:t>
      </w:r>
      <w:r>
        <w:rPr>
          <w:rFonts w:ascii="Times New Roman" w:hAnsi="Times New Roman"/>
          <w:sz w:val="28"/>
          <w:szCs w:val="28"/>
        </w:rPr>
        <w:t>в части реализации мероприятий, относящих</w:t>
      </w:r>
      <w:r w:rsidRPr="000362CD">
        <w:rPr>
          <w:rFonts w:ascii="Times New Roman" w:hAnsi="Times New Roman"/>
          <w:sz w:val="28"/>
          <w:szCs w:val="28"/>
        </w:rPr>
        <w:t>ся к капитальным вложениям в объекты капитального строительства</w:t>
      </w:r>
    </w:p>
    <w:p w:rsidR="001B7E35" w:rsidRDefault="001B7E35" w:rsidP="003D1EC2">
      <w:pPr>
        <w:pStyle w:val="ConsPlusNormal"/>
        <w:ind w:firstLine="0"/>
        <w:jc w:val="both"/>
        <w:rPr>
          <w:rFonts w:ascii="Times New Roman" w:hAnsi="Times New Roman"/>
          <w:sz w:val="28"/>
        </w:rPr>
      </w:pPr>
    </w:p>
    <w:p w:rsidR="003D1EC2" w:rsidRPr="00C62931" w:rsidRDefault="003D1EC2" w:rsidP="003D1EC2">
      <w:pPr>
        <w:tabs>
          <w:tab w:val="left" w:pos="709"/>
        </w:tabs>
        <w:autoSpaceDE w:val="0"/>
        <w:autoSpaceDN w:val="0"/>
        <w:adjustRightInd w:val="0"/>
        <w:spacing w:after="0" w:line="240" w:lineRule="auto"/>
        <w:ind w:firstLine="709"/>
        <w:jc w:val="both"/>
        <w:rPr>
          <w:rFonts w:ascii="Times New Roman" w:hAnsi="Times New Roman"/>
          <w:sz w:val="28"/>
          <w:szCs w:val="28"/>
        </w:rPr>
      </w:pPr>
      <w:bookmarkStart w:id="3" w:name="sub_1061"/>
      <w:r>
        <w:rPr>
          <w:rFonts w:ascii="Times New Roman" w:hAnsi="Times New Roman"/>
          <w:sz w:val="28"/>
          <w:szCs w:val="28"/>
        </w:rPr>
        <w:t>1. </w:t>
      </w:r>
      <w:r w:rsidRPr="00276ED2">
        <w:rPr>
          <w:rFonts w:ascii="Times New Roman" w:hAnsi="Times New Roman"/>
          <w:sz w:val="28"/>
          <w:szCs w:val="28"/>
        </w:rPr>
        <w:t>Настоящий Порядок регулирует предоставление и распределение субсидий из краевого бюджета бюджетам муниципальных образований в Камчатском кр</w:t>
      </w:r>
      <w:r w:rsidR="005F39F2">
        <w:rPr>
          <w:rFonts w:ascii="Times New Roman" w:hAnsi="Times New Roman"/>
          <w:sz w:val="28"/>
          <w:szCs w:val="28"/>
        </w:rPr>
        <w:t xml:space="preserve">ае в целях достижения результатов регионального проекта </w:t>
      </w:r>
      <w:r w:rsidR="005F39F2" w:rsidRPr="005F39F2">
        <w:rPr>
          <w:rFonts w:ascii="Times New Roman" w:hAnsi="Times New Roman"/>
          <w:sz w:val="28"/>
          <w:szCs w:val="28"/>
        </w:rPr>
        <w:t>«Современный облик сельских территорий»  направление (подпрограммы) «Создание и развитие инфраструктуры на сельских территориях»</w:t>
      </w:r>
      <w:r w:rsidRPr="00276ED2">
        <w:rPr>
          <w:rFonts w:ascii="Times New Roman" w:hAnsi="Times New Roman"/>
          <w:sz w:val="28"/>
          <w:szCs w:val="28"/>
        </w:rPr>
        <w:t xml:space="preserve"> </w:t>
      </w:r>
      <w:r>
        <w:rPr>
          <w:rFonts w:ascii="Times New Roman" w:hAnsi="Times New Roman"/>
          <w:sz w:val="28"/>
          <w:szCs w:val="28"/>
        </w:rPr>
        <w:t xml:space="preserve">государственной программы Камчатского края «Комплексное развитие сельских территорий Камчатского края», утвержденной постановлением Правительства Камчатского края от 29.11.2019 № 503-П, </w:t>
      </w:r>
      <w:r w:rsidRPr="00276ED2">
        <w:rPr>
          <w:rFonts w:ascii="Times New Roman" w:hAnsi="Times New Roman"/>
          <w:sz w:val="28"/>
          <w:szCs w:val="28"/>
        </w:rPr>
        <w:t>в части реализации мероприятий, относящихся к капитальным вложениям в объекты капитального строительства</w:t>
      </w:r>
      <w:r w:rsidRPr="00C62931">
        <w:rPr>
          <w:rFonts w:ascii="Times New Roman" w:hAnsi="Times New Roman"/>
          <w:sz w:val="28"/>
          <w:szCs w:val="28"/>
        </w:rPr>
        <w:t xml:space="preserve"> (далее –</w:t>
      </w:r>
      <w:r>
        <w:rPr>
          <w:rFonts w:ascii="Times New Roman" w:hAnsi="Times New Roman"/>
          <w:sz w:val="28"/>
          <w:szCs w:val="28"/>
        </w:rPr>
        <w:t xml:space="preserve"> </w:t>
      </w:r>
      <w:r w:rsidRPr="00C62931">
        <w:rPr>
          <w:rFonts w:ascii="Times New Roman" w:hAnsi="Times New Roman"/>
          <w:sz w:val="28"/>
          <w:szCs w:val="28"/>
        </w:rPr>
        <w:t>субсидии).</w:t>
      </w:r>
      <w:r w:rsidRPr="00A10B06">
        <w:rPr>
          <w:rFonts w:ascii="Times New Roman" w:hAnsi="Times New Roman"/>
          <w:sz w:val="28"/>
          <w:szCs w:val="28"/>
          <w:highlight w:val="yellow"/>
        </w:rPr>
        <w:t xml:space="preserve"> </w:t>
      </w:r>
    </w:p>
    <w:bookmarkEnd w:id="3"/>
    <w:p w:rsidR="003D1EC2" w:rsidRDefault="003D1EC2" w:rsidP="003D1EC2">
      <w:pPr>
        <w:spacing w:after="0" w:line="240" w:lineRule="auto"/>
        <w:ind w:firstLine="709"/>
        <w:jc w:val="both"/>
        <w:rPr>
          <w:rFonts w:ascii="Times New Roman" w:hAnsi="Times New Roman"/>
          <w:sz w:val="28"/>
          <w:szCs w:val="28"/>
        </w:rPr>
      </w:pPr>
      <w:r w:rsidRPr="00315C3E">
        <w:rPr>
          <w:rFonts w:ascii="Times New Roman" w:hAnsi="Times New Roman"/>
          <w:sz w:val="28"/>
          <w:szCs w:val="28"/>
        </w:rPr>
        <w:t>2</w:t>
      </w:r>
      <w:r>
        <w:rPr>
          <w:rFonts w:ascii="Times New Roman" w:hAnsi="Times New Roman"/>
          <w:sz w:val="28"/>
          <w:szCs w:val="28"/>
        </w:rPr>
        <w:t>. Субсидии предоставляю</w:t>
      </w:r>
      <w:r w:rsidRPr="00D228EC">
        <w:rPr>
          <w:rFonts w:ascii="Times New Roman" w:hAnsi="Times New Roman"/>
          <w:sz w:val="28"/>
          <w:szCs w:val="28"/>
        </w:rPr>
        <w:t xml:space="preserve">тся </w:t>
      </w:r>
      <w:r w:rsidRPr="00E26D93">
        <w:rPr>
          <w:rFonts w:ascii="Times New Roman" w:eastAsia="Calibri" w:hAnsi="Times New Roman"/>
          <w:sz w:val="28"/>
          <w:szCs w:val="28"/>
        </w:rPr>
        <w:t xml:space="preserve">в соответствии со сводной бюджетной росписью краевого бюджета </w:t>
      </w:r>
      <w:r>
        <w:rPr>
          <w:rFonts w:ascii="Times New Roman" w:eastAsia="Calibri" w:hAnsi="Times New Roman"/>
          <w:sz w:val="28"/>
          <w:szCs w:val="28"/>
        </w:rPr>
        <w:t xml:space="preserve">на соответствующий финансовый </w:t>
      </w:r>
      <w:r w:rsidRPr="00E26D93">
        <w:rPr>
          <w:rFonts w:ascii="Times New Roman" w:eastAsia="Calibri" w:hAnsi="Times New Roman"/>
          <w:sz w:val="28"/>
          <w:szCs w:val="28"/>
        </w:rPr>
        <w:t xml:space="preserve">год и на плановый период в пределах бюджетных ассигнований и лимитов бюджетных обязательств, утвержденных </w:t>
      </w:r>
      <w:r w:rsidRPr="003175AB">
        <w:rPr>
          <w:rFonts w:ascii="Times New Roman" w:eastAsia="Calibri" w:hAnsi="Times New Roman"/>
          <w:sz w:val="28"/>
          <w:szCs w:val="28"/>
        </w:rPr>
        <w:t xml:space="preserve">Министерству сельского хозяйства, пищевой и перерабатывающей промышленности Камчатского края (далее – Министерство) </w:t>
      </w:r>
      <w:r w:rsidRPr="003175AB">
        <w:rPr>
          <w:rFonts w:ascii="Times New Roman" w:hAnsi="Times New Roman"/>
          <w:sz w:val="28"/>
          <w:szCs w:val="28"/>
        </w:rPr>
        <w:t xml:space="preserve">в целях </w:t>
      </w:r>
      <w:r w:rsidRPr="003175AB">
        <w:rPr>
          <w:rFonts w:ascii="Times New Roman" w:hAnsi="Times New Roman"/>
          <w:spacing w:val="2"/>
          <w:sz w:val="28"/>
          <w:szCs w:val="28"/>
        </w:rPr>
        <w:t xml:space="preserve">софинансирования расходных обязательств, возникающих при выполнении полномочий органов местного самоуправления </w:t>
      </w:r>
      <w:r>
        <w:rPr>
          <w:rFonts w:ascii="Times New Roman" w:hAnsi="Times New Roman"/>
          <w:spacing w:val="2"/>
          <w:sz w:val="28"/>
          <w:szCs w:val="28"/>
        </w:rPr>
        <w:t xml:space="preserve">муниципальных образований в Камчатском крае </w:t>
      </w:r>
      <w:r w:rsidRPr="003175AB">
        <w:rPr>
          <w:rFonts w:ascii="Times New Roman" w:hAnsi="Times New Roman"/>
          <w:spacing w:val="2"/>
          <w:sz w:val="28"/>
          <w:szCs w:val="28"/>
        </w:rPr>
        <w:t>по вопросам местного значения в рамках мероприятий муниципальных программ</w:t>
      </w:r>
      <w:r w:rsidRPr="00315C3E">
        <w:rPr>
          <w:rFonts w:ascii="Times New Roman" w:hAnsi="Times New Roman"/>
          <w:spacing w:val="2"/>
          <w:sz w:val="28"/>
          <w:szCs w:val="28"/>
        </w:rPr>
        <w:t xml:space="preserve">, направленных </w:t>
      </w:r>
      <w:r>
        <w:rPr>
          <w:rFonts w:ascii="Times New Roman" w:hAnsi="Times New Roman"/>
          <w:spacing w:val="2"/>
          <w:sz w:val="28"/>
          <w:szCs w:val="28"/>
        </w:rPr>
        <w:t xml:space="preserve">на </w:t>
      </w:r>
      <w:r w:rsidRPr="00315C3E">
        <w:rPr>
          <w:rFonts w:ascii="Times New Roman" w:hAnsi="Times New Roman"/>
          <w:spacing w:val="2"/>
          <w:sz w:val="28"/>
          <w:szCs w:val="28"/>
        </w:rPr>
        <w:t xml:space="preserve">реализацию </w:t>
      </w:r>
      <w:r w:rsidRPr="00BA5189">
        <w:rPr>
          <w:rFonts w:ascii="Times New Roman" w:hAnsi="Times New Roman"/>
          <w:spacing w:val="2"/>
          <w:sz w:val="28"/>
          <w:szCs w:val="28"/>
        </w:rPr>
        <w:t>проектов комплексн</w:t>
      </w:r>
      <w:r>
        <w:rPr>
          <w:rFonts w:ascii="Times New Roman" w:hAnsi="Times New Roman"/>
          <w:spacing w:val="2"/>
          <w:sz w:val="28"/>
          <w:szCs w:val="28"/>
        </w:rPr>
        <w:t>ого развития сельских территорий или сельских агломераций (далее – проекты)</w:t>
      </w:r>
      <w:r>
        <w:rPr>
          <w:rFonts w:ascii="Times New Roman" w:hAnsi="Times New Roman"/>
          <w:sz w:val="28"/>
          <w:szCs w:val="28"/>
        </w:rPr>
        <w:t xml:space="preserve">. </w:t>
      </w:r>
    </w:p>
    <w:p w:rsidR="003D1EC2" w:rsidRPr="00B06FFC" w:rsidRDefault="003D1EC2" w:rsidP="003D1EC2">
      <w:pPr>
        <w:spacing w:after="0" w:line="240" w:lineRule="auto"/>
        <w:ind w:firstLine="709"/>
        <w:jc w:val="both"/>
        <w:rPr>
          <w:rFonts w:ascii="Times New Roman" w:hAnsi="Times New Roman"/>
          <w:sz w:val="28"/>
          <w:szCs w:val="28"/>
        </w:rPr>
      </w:pPr>
      <w:r>
        <w:rPr>
          <w:rFonts w:ascii="Times New Roman" w:hAnsi="Times New Roman"/>
          <w:sz w:val="28"/>
          <w:szCs w:val="28"/>
        </w:rPr>
        <w:t>3. </w:t>
      </w:r>
      <w:r w:rsidRPr="00B06FFC">
        <w:rPr>
          <w:rFonts w:ascii="Times New Roman" w:hAnsi="Times New Roman"/>
          <w:sz w:val="28"/>
          <w:szCs w:val="28"/>
        </w:rPr>
        <w:t>Мероприятия, предусмотренные проектом, должны быть направлены на реализацию следующих направлений:</w:t>
      </w:r>
    </w:p>
    <w:p w:rsidR="003D1EC2" w:rsidRPr="005F39F2" w:rsidRDefault="003D1EC2" w:rsidP="003D1EC2">
      <w:pPr>
        <w:spacing w:after="0" w:line="240" w:lineRule="auto"/>
        <w:ind w:firstLine="709"/>
        <w:jc w:val="both"/>
        <w:rPr>
          <w:rFonts w:ascii="Times New Roman" w:hAnsi="Times New Roman"/>
          <w:sz w:val="28"/>
          <w:szCs w:val="28"/>
        </w:rPr>
      </w:pPr>
      <w:r>
        <w:rPr>
          <w:rFonts w:ascii="Times New Roman" w:hAnsi="Times New Roman"/>
          <w:sz w:val="28"/>
          <w:szCs w:val="28"/>
        </w:rPr>
        <w:t>1</w:t>
      </w:r>
      <w:r w:rsidR="005F39F2">
        <w:rPr>
          <w:rFonts w:ascii="Times New Roman" w:hAnsi="Times New Roman"/>
          <w:sz w:val="28"/>
          <w:szCs w:val="28"/>
        </w:rPr>
        <w:t>) </w:t>
      </w:r>
      <w:r w:rsidRPr="00B06FFC">
        <w:rPr>
          <w:rFonts w:ascii="Times New Roman" w:hAnsi="Times New Roman"/>
          <w:sz w:val="28"/>
          <w:szCs w:val="28"/>
        </w:rPr>
        <w:t>создание, строительство</w:t>
      </w:r>
      <w:r>
        <w:rPr>
          <w:rFonts w:ascii="Times New Roman" w:hAnsi="Times New Roman"/>
          <w:sz w:val="28"/>
          <w:szCs w:val="28"/>
        </w:rPr>
        <w:t>, реконструкция (модернизация) объектов</w:t>
      </w:r>
      <w:r w:rsidRPr="00B06FFC">
        <w:rPr>
          <w:rFonts w:ascii="Times New Roman" w:hAnsi="Times New Roman"/>
          <w:sz w:val="28"/>
          <w:szCs w:val="28"/>
        </w:rPr>
        <w:t xml:space="preserve">, включая многофункциональные, предназначенных для предоставления </w:t>
      </w:r>
      <w:r w:rsidRPr="005F39F2">
        <w:rPr>
          <w:rFonts w:ascii="Times New Roman" w:hAnsi="Times New Roman"/>
          <w:sz w:val="28"/>
          <w:szCs w:val="28"/>
        </w:rPr>
        <w:t>соответствующих услуг населению (в том числе маломобильному):</w:t>
      </w:r>
    </w:p>
    <w:p w:rsidR="003D1EC2" w:rsidRPr="005F39F2" w:rsidRDefault="003D1EC2" w:rsidP="003D1EC2">
      <w:pPr>
        <w:spacing w:after="0" w:line="240" w:lineRule="auto"/>
        <w:ind w:firstLine="709"/>
        <w:jc w:val="both"/>
        <w:rPr>
          <w:rFonts w:ascii="Times New Roman" w:hAnsi="Times New Roman"/>
          <w:sz w:val="28"/>
          <w:szCs w:val="28"/>
        </w:rPr>
      </w:pPr>
      <w:r w:rsidRPr="005F39F2">
        <w:rPr>
          <w:rStyle w:val="a5"/>
          <w:rFonts w:ascii="Times New Roman" w:hAnsi="Times New Roman"/>
          <w:color w:val="auto"/>
          <w:spacing w:val="2"/>
          <w:sz w:val="28"/>
          <w:szCs w:val="28"/>
          <w:u w:val="none"/>
        </w:rPr>
        <w:t xml:space="preserve">а) </w:t>
      </w:r>
      <w:r w:rsidRPr="005F39F2">
        <w:rPr>
          <w:rFonts w:ascii="Times New Roman" w:hAnsi="Times New Roman"/>
          <w:sz w:val="28"/>
          <w:szCs w:val="28"/>
        </w:rPr>
        <w:t>муниципальных дошкольных образовательных организаций;</w:t>
      </w:r>
    </w:p>
    <w:p w:rsidR="003D1EC2" w:rsidRPr="005F39F2" w:rsidRDefault="003D1EC2" w:rsidP="003D1EC2">
      <w:pPr>
        <w:spacing w:after="0" w:line="240" w:lineRule="auto"/>
        <w:ind w:firstLine="709"/>
        <w:jc w:val="both"/>
        <w:rPr>
          <w:rFonts w:ascii="Times New Roman" w:hAnsi="Times New Roman"/>
          <w:sz w:val="28"/>
          <w:szCs w:val="28"/>
        </w:rPr>
      </w:pPr>
      <w:r w:rsidRPr="005F39F2">
        <w:rPr>
          <w:rStyle w:val="a5"/>
          <w:rFonts w:ascii="Times New Roman" w:hAnsi="Times New Roman"/>
          <w:color w:val="auto"/>
          <w:spacing w:val="2"/>
          <w:sz w:val="28"/>
          <w:szCs w:val="28"/>
          <w:u w:val="none"/>
        </w:rPr>
        <w:t xml:space="preserve">б) </w:t>
      </w:r>
      <w:r w:rsidRPr="005F39F2">
        <w:rPr>
          <w:rFonts w:ascii="Times New Roman" w:hAnsi="Times New Roman"/>
          <w:sz w:val="28"/>
          <w:szCs w:val="28"/>
        </w:rPr>
        <w:t>муниципальных общеобразовательных организаций;</w:t>
      </w:r>
    </w:p>
    <w:p w:rsidR="003D1EC2" w:rsidRPr="005F39F2" w:rsidRDefault="003D1EC2" w:rsidP="003D1EC2">
      <w:pPr>
        <w:spacing w:after="0" w:line="240" w:lineRule="auto"/>
        <w:ind w:firstLine="709"/>
        <w:jc w:val="both"/>
        <w:rPr>
          <w:rFonts w:ascii="Times New Roman" w:hAnsi="Times New Roman"/>
          <w:sz w:val="28"/>
          <w:szCs w:val="28"/>
        </w:rPr>
      </w:pPr>
      <w:r w:rsidRPr="005F39F2">
        <w:rPr>
          <w:rStyle w:val="a5"/>
          <w:rFonts w:ascii="Times New Roman" w:hAnsi="Times New Roman"/>
          <w:color w:val="auto"/>
          <w:spacing w:val="2"/>
          <w:sz w:val="28"/>
          <w:szCs w:val="28"/>
          <w:u w:val="none"/>
        </w:rPr>
        <w:t xml:space="preserve">в) </w:t>
      </w:r>
      <w:r w:rsidRPr="005F39F2">
        <w:rPr>
          <w:rFonts w:ascii="Times New Roman" w:hAnsi="Times New Roman"/>
          <w:sz w:val="28"/>
          <w:szCs w:val="28"/>
        </w:rPr>
        <w:t>муниципальных организаций дополнительного образования;</w:t>
      </w:r>
    </w:p>
    <w:p w:rsidR="003D1EC2" w:rsidRPr="005F39F2" w:rsidRDefault="003D1EC2" w:rsidP="003D1EC2">
      <w:pPr>
        <w:spacing w:after="0" w:line="240" w:lineRule="auto"/>
        <w:ind w:firstLine="709"/>
        <w:jc w:val="both"/>
        <w:rPr>
          <w:rFonts w:ascii="Times New Roman" w:hAnsi="Times New Roman"/>
          <w:sz w:val="28"/>
          <w:szCs w:val="28"/>
        </w:rPr>
      </w:pPr>
      <w:r w:rsidRPr="005F39F2">
        <w:rPr>
          <w:rStyle w:val="a5"/>
          <w:rFonts w:ascii="Times New Roman" w:hAnsi="Times New Roman"/>
          <w:color w:val="auto"/>
          <w:spacing w:val="2"/>
          <w:sz w:val="28"/>
          <w:szCs w:val="28"/>
          <w:u w:val="none"/>
        </w:rPr>
        <w:t xml:space="preserve">г) </w:t>
      </w:r>
      <w:r w:rsidRPr="005F39F2">
        <w:rPr>
          <w:rFonts w:ascii="Times New Roman" w:hAnsi="Times New Roman"/>
          <w:sz w:val="28"/>
          <w:szCs w:val="28"/>
        </w:rPr>
        <w:t>муниципальных медицинских организаций (за исключением больниц);</w:t>
      </w:r>
    </w:p>
    <w:p w:rsidR="003D1EC2" w:rsidRPr="005F39F2" w:rsidRDefault="003D1EC2" w:rsidP="003D1EC2">
      <w:pPr>
        <w:spacing w:after="0" w:line="240" w:lineRule="auto"/>
        <w:ind w:firstLine="709"/>
        <w:jc w:val="both"/>
        <w:rPr>
          <w:rFonts w:ascii="Times New Roman" w:hAnsi="Times New Roman"/>
          <w:sz w:val="28"/>
          <w:szCs w:val="28"/>
        </w:rPr>
      </w:pPr>
      <w:r w:rsidRPr="005F39F2">
        <w:rPr>
          <w:rStyle w:val="a5"/>
          <w:rFonts w:ascii="Times New Roman" w:hAnsi="Times New Roman"/>
          <w:color w:val="auto"/>
          <w:spacing w:val="2"/>
          <w:sz w:val="28"/>
          <w:szCs w:val="28"/>
          <w:u w:val="none"/>
        </w:rPr>
        <w:t xml:space="preserve">д) </w:t>
      </w:r>
      <w:r w:rsidRPr="005F39F2">
        <w:rPr>
          <w:rFonts w:ascii="Times New Roman" w:hAnsi="Times New Roman"/>
          <w:sz w:val="28"/>
          <w:szCs w:val="28"/>
        </w:rPr>
        <w:t>муниципальных организаций культурно-досугового типа;</w:t>
      </w:r>
    </w:p>
    <w:p w:rsidR="003D1EC2" w:rsidRPr="005F39F2" w:rsidRDefault="003D1EC2" w:rsidP="003D1EC2">
      <w:pPr>
        <w:spacing w:after="0" w:line="240" w:lineRule="auto"/>
        <w:ind w:firstLine="709"/>
        <w:jc w:val="both"/>
        <w:rPr>
          <w:rFonts w:ascii="Times New Roman" w:hAnsi="Times New Roman"/>
          <w:sz w:val="28"/>
          <w:szCs w:val="28"/>
        </w:rPr>
      </w:pPr>
      <w:r w:rsidRPr="005F39F2">
        <w:rPr>
          <w:rStyle w:val="a5"/>
          <w:rFonts w:ascii="Times New Roman" w:hAnsi="Times New Roman"/>
          <w:color w:val="auto"/>
          <w:spacing w:val="2"/>
          <w:sz w:val="28"/>
          <w:szCs w:val="28"/>
          <w:u w:val="none"/>
        </w:rPr>
        <w:lastRenderedPageBreak/>
        <w:t>е)</w:t>
      </w:r>
      <w:r w:rsidR="005F39F2">
        <w:rPr>
          <w:rStyle w:val="a5"/>
          <w:rFonts w:ascii="Times New Roman" w:hAnsi="Times New Roman"/>
          <w:color w:val="auto"/>
          <w:spacing w:val="2"/>
          <w:sz w:val="28"/>
          <w:szCs w:val="28"/>
          <w:u w:val="none"/>
        </w:rPr>
        <w:t> </w:t>
      </w:r>
      <w:r w:rsidR="005F39F2">
        <w:rPr>
          <w:rFonts w:ascii="Times New Roman" w:hAnsi="Times New Roman"/>
          <w:sz w:val="28"/>
          <w:szCs w:val="28"/>
        </w:rPr>
        <w:t>муниципальных </w:t>
      </w:r>
      <w:r w:rsidRPr="005F39F2">
        <w:rPr>
          <w:rFonts w:ascii="Times New Roman" w:hAnsi="Times New Roman"/>
          <w:sz w:val="28"/>
          <w:szCs w:val="28"/>
        </w:rPr>
        <w:t>физкультурно-спортивных организаций;</w:t>
      </w:r>
    </w:p>
    <w:p w:rsidR="003D1EC2" w:rsidRPr="005F39F2" w:rsidRDefault="003D1EC2" w:rsidP="003D1EC2">
      <w:pPr>
        <w:spacing w:after="0" w:line="240" w:lineRule="auto"/>
        <w:ind w:firstLine="709"/>
        <w:jc w:val="both"/>
        <w:rPr>
          <w:rFonts w:ascii="Times New Roman" w:hAnsi="Times New Roman"/>
          <w:sz w:val="28"/>
          <w:szCs w:val="28"/>
        </w:rPr>
      </w:pPr>
      <w:r w:rsidRPr="005F39F2">
        <w:rPr>
          <w:rStyle w:val="a5"/>
          <w:rFonts w:ascii="Times New Roman" w:hAnsi="Times New Roman"/>
          <w:color w:val="auto"/>
          <w:spacing w:val="2"/>
          <w:sz w:val="28"/>
          <w:szCs w:val="28"/>
          <w:u w:val="none"/>
        </w:rPr>
        <w:t xml:space="preserve">ж) </w:t>
      </w:r>
      <w:r w:rsidRPr="005F39F2">
        <w:rPr>
          <w:rFonts w:ascii="Times New Roman" w:hAnsi="Times New Roman"/>
          <w:sz w:val="28"/>
          <w:szCs w:val="28"/>
        </w:rPr>
        <w:t>муниципальных организаций социального обслуживания;</w:t>
      </w:r>
    </w:p>
    <w:p w:rsidR="003D1EC2" w:rsidRPr="005F39F2" w:rsidRDefault="003D1EC2" w:rsidP="003D1EC2">
      <w:pPr>
        <w:spacing w:after="0" w:line="240" w:lineRule="auto"/>
        <w:ind w:firstLine="709"/>
        <w:jc w:val="both"/>
        <w:rPr>
          <w:rFonts w:ascii="Times New Roman" w:hAnsi="Times New Roman"/>
          <w:sz w:val="28"/>
          <w:szCs w:val="28"/>
        </w:rPr>
      </w:pPr>
      <w:r w:rsidRPr="005F39F2">
        <w:rPr>
          <w:rFonts w:ascii="Times New Roman" w:hAnsi="Times New Roman"/>
          <w:sz w:val="28"/>
          <w:szCs w:val="28"/>
        </w:rPr>
        <w:t>2) строительство объектов, предназначенных для размещения в них организаций народных художественных промыслов;</w:t>
      </w:r>
    </w:p>
    <w:p w:rsidR="003D1EC2" w:rsidRPr="005F39F2" w:rsidRDefault="003D1EC2" w:rsidP="003D1EC2">
      <w:pPr>
        <w:spacing w:after="0" w:line="240" w:lineRule="auto"/>
        <w:ind w:firstLine="709"/>
        <w:jc w:val="both"/>
        <w:rPr>
          <w:rFonts w:ascii="Times New Roman" w:hAnsi="Times New Roman"/>
          <w:sz w:val="28"/>
          <w:szCs w:val="28"/>
        </w:rPr>
      </w:pPr>
      <w:r w:rsidRPr="005F39F2">
        <w:rPr>
          <w:rFonts w:ascii="Times New Roman" w:hAnsi="Times New Roman"/>
          <w:sz w:val="28"/>
          <w:szCs w:val="28"/>
        </w:rPr>
        <w:t>3) реконструкция (модернизация) объектов ремесленной деятельности, объектов туризма, объектов, имеющих туристический потенциал, находящихся в муниципальной собственности;</w:t>
      </w:r>
    </w:p>
    <w:p w:rsidR="003D1EC2" w:rsidRPr="005F39F2" w:rsidRDefault="003D1EC2" w:rsidP="003D1EC2">
      <w:pPr>
        <w:spacing w:after="0" w:line="240" w:lineRule="auto"/>
        <w:ind w:firstLine="709"/>
        <w:jc w:val="both"/>
        <w:rPr>
          <w:rFonts w:ascii="Times New Roman" w:hAnsi="Times New Roman"/>
          <w:sz w:val="28"/>
          <w:szCs w:val="28"/>
        </w:rPr>
      </w:pPr>
      <w:r w:rsidRPr="005F39F2">
        <w:rPr>
          <w:rFonts w:ascii="Times New Roman" w:hAnsi="Times New Roman"/>
          <w:sz w:val="28"/>
          <w:szCs w:val="28"/>
        </w:rPr>
        <w:t>4) строительство и реконструкция централизованных, нецентрализованных систем водоснабжения, водоотведения, канализации, очистных сооружений, станций водоподготовки, водозаборных и водосбросных сооружений для функционирования объектов жилого и нежилого фонда;</w:t>
      </w:r>
    </w:p>
    <w:p w:rsidR="003D1EC2" w:rsidRPr="005F39F2" w:rsidRDefault="003D1EC2" w:rsidP="003D1EC2">
      <w:pPr>
        <w:spacing w:after="0" w:line="240" w:lineRule="auto"/>
        <w:ind w:firstLine="709"/>
        <w:jc w:val="both"/>
        <w:rPr>
          <w:rFonts w:ascii="Times New Roman" w:hAnsi="Times New Roman"/>
          <w:sz w:val="28"/>
          <w:szCs w:val="28"/>
        </w:rPr>
      </w:pPr>
      <w:r w:rsidRPr="005F39F2">
        <w:rPr>
          <w:rFonts w:ascii="Times New Roman" w:hAnsi="Times New Roman"/>
          <w:sz w:val="28"/>
          <w:szCs w:val="28"/>
        </w:rPr>
        <w:t xml:space="preserve">5) строительство </w:t>
      </w:r>
      <w:proofErr w:type="spellStart"/>
      <w:r w:rsidRPr="005F39F2">
        <w:rPr>
          <w:rFonts w:ascii="Times New Roman" w:hAnsi="Times New Roman"/>
          <w:sz w:val="28"/>
          <w:szCs w:val="28"/>
        </w:rPr>
        <w:t>блочно</w:t>
      </w:r>
      <w:proofErr w:type="spellEnd"/>
      <w:r w:rsidRPr="005F39F2">
        <w:rPr>
          <w:rFonts w:ascii="Times New Roman" w:hAnsi="Times New Roman"/>
          <w:sz w:val="28"/>
          <w:szCs w:val="28"/>
        </w:rPr>
        <w:t>-модульных котельных и перевод многоквартирных домов на индивидуальное отопление (включая техническое присоединение к газовым сетям), строительство и реконструкция тепловых сетей (за исключением котельных);</w:t>
      </w:r>
    </w:p>
    <w:p w:rsidR="003D1EC2" w:rsidRPr="005F39F2" w:rsidRDefault="003D1EC2" w:rsidP="003D1EC2">
      <w:pPr>
        <w:spacing w:after="0" w:line="240" w:lineRule="auto"/>
        <w:ind w:firstLine="709"/>
        <w:jc w:val="both"/>
        <w:rPr>
          <w:rFonts w:ascii="Times New Roman" w:hAnsi="Times New Roman"/>
          <w:sz w:val="28"/>
          <w:szCs w:val="28"/>
        </w:rPr>
      </w:pPr>
      <w:r w:rsidRPr="005F39F2">
        <w:rPr>
          <w:rFonts w:ascii="Times New Roman" w:hAnsi="Times New Roman"/>
          <w:sz w:val="28"/>
          <w:szCs w:val="28"/>
        </w:rPr>
        <w:t>6)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3D1EC2" w:rsidRPr="005F39F2" w:rsidRDefault="003D1EC2" w:rsidP="003D1EC2">
      <w:pPr>
        <w:spacing w:after="0" w:line="240" w:lineRule="auto"/>
        <w:ind w:firstLine="709"/>
        <w:jc w:val="both"/>
        <w:rPr>
          <w:rFonts w:ascii="Times New Roman" w:hAnsi="Times New Roman"/>
          <w:sz w:val="28"/>
          <w:szCs w:val="28"/>
        </w:rPr>
      </w:pPr>
      <w:r w:rsidRPr="005F39F2">
        <w:rPr>
          <w:rFonts w:ascii="Times New Roman" w:hAnsi="Times New Roman"/>
          <w:sz w:val="28"/>
          <w:szCs w:val="28"/>
        </w:rPr>
        <w:t>7) строительство газо-поршневых установок, газгольдеров, сетей электропередачи внутри муниципального образования в Камчатском крае;</w:t>
      </w:r>
    </w:p>
    <w:p w:rsidR="003D1EC2" w:rsidRPr="005F39F2" w:rsidRDefault="003D1EC2" w:rsidP="003D1EC2">
      <w:pPr>
        <w:spacing w:after="0" w:line="240" w:lineRule="auto"/>
        <w:ind w:firstLine="709"/>
        <w:jc w:val="both"/>
        <w:rPr>
          <w:rFonts w:ascii="Times New Roman" w:hAnsi="Times New Roman"/>
          <w:sz w:val="28"/>
          <w:szCs w:val="28"/>
        </w:rPr>
      </w:pPr>
      <w:r w:rsidRPr="005F39F2">
        <w:rPr>
          <w:rFonts w:ascii="Times New Roman" w:hAnsi="Times New Roman"/>
          <w:sz w:val="28"/>
          <w:szCs w:val="28"/>
        </w:rPr>
        <w:t>8) строительство и реконструкция электрических сетей уличного освещения, установка электрооборудования для уличного освещения (в том числе с использованием энергосберегающих технологий);</w:t>
      </w:r>
    </w:p>
    <w:p w:rsidR="003D1EC2" w:rsidRPr="005F39F2" w:rsidRDefault="003D1EC2" w:rsidP="003D1EC2">
      <w:pPr>
        <w:spacing w:after="0" w:line="240" w:lineRule="auto"/>
        <w:ind w:firstLine="709"/>
        <w:jc w:val="both"/>
        <w:rPr>
          <w:rFonts w:ascii="Times New Roman" w:hAnsi="Times New Roman"/>
          <w:sz w:val="28"/>
          <w:szCs w:val="28"/>
        </w:rPr>
      </w:pPr>
      <w:r w:rsidRPr="005F39F2">
        <w:rPr>
          <w:rFonts w:ascii="Times New Roman" w:hAnsi="Times New Roman"/>
          <w:sz w:val="28"/>
          <w:szCs w:val="28"/>
        </w:rPr>
        <w:t>9) строительство и оборудование автономных и возобновляемых источников энергии с применением технологий энергосбережения;</w:t>
      </w:r>
    </w:p>
    <w:p w:rsidR="003D1EC2" w:rsidRPr="005F39F2" w:rsidRDefault="003D1EC2" w:rsidP="003D1EC2">
      <w:pPr>
        <w:spacing w:after="0" w:line="240" w:lineRule="auto"/>
        <w:ind w:firstLine="709"/>
        <w:jc w:val="both"/>
        <w:rPr>
          <w:rFonts w:ascii="Times New Roman" w:hAnsi="Times New Roman"/>
          <w:sz w:val="28"/>
          <w:szCs w:val="28"/>
        </w:rPr>
      </w:pPr>
      <w:r w:rsidRPr="005F39F2">
        <w:rPr>
          <w:rFonts w:ascii="Times New Roman" w:hAnsi="Times New Roman"/>
          <w:sz w:val="28"/>
          <w:szCs w:val="28"/>
        </w:rPr>
        <w:t>10) развитие телекоммуникаций (строительство (прокладка) линий передачи данных) объектов жилого и нежилого фонда.</w:t>
      </w:r>
    </w:p>
    <w:p w:rsidR="003D1EC2" w:rsidRDefault="003D1EC2" w:rsidP="003D1EC2">
      <w:pPr>
        <w:spacing w:after="0" w:line="240" w:lineRule="auto"/>
        <w:ind w:firstLine="709"/>
        <w:jc w:val="both"/>
        <w:rPr>
          <w:rFonts w:ascii="Times New Roman" w:hAnsi="Times New Roman"/>
          <w:sz w:val="28"/>
          <w:szCs w:val="28"/>
        </w:rPr>
      </w:pPr>
      <w:r w:rsidRPr="005F39F2">
        <w:rPr>
          <w:rFonts w:ascii="Times New Roman" w:hAnsi="Times New Roman"/>
          <w:sz w:val="28"/>
          <w:szCs w:val="28"/>
        </w:rPr>
        <w:t xml:space="preserve">4. Субсидии предоставляются в целях софинансирования расходных обязательств муниципальных образований в Камчатском крае, возникающих в связи с реализацией проектов, прошедших отбор в соответствии с Порядком </w:t>
      </w:r>
      <w:r w:rsidR="005F39F2" w:rsidRPr="005F39F2">
        <w:rPr>
          <w:rFonts w:ascii="Times New Roman" w:hAnsi="Times New Roman"/>
          <w:sz w:val="28"/>
          <w:szCs w:val="28"/>
        </w:rPr>
        <w:t>отбора проектов комплексного развития сельских территорий или сельских агломераций, а также требования к составу заявочной документации, представляемой на отбор проектов</w:t>
      </w:r>
      <w:r>
        <w:rPr>
          <w:rFonts w:ascii="Times New Roman" w:hAnsi="Times New Roman"/>
          <w:sz w:val="28"/>
          <w:szCs w:val="28"/>
        </w:rPr>
        <w:t>, утвержденным приказом Министерства</w:t>
      </w:r>
      <w:r w:rsidRPr="00A94147">
        <w:rPr>
          <w:rFonts w:ascii="Times New Roman" w:hAnsi="Times New Roman"/>
          <w:sz w:val="28"/>
          <w:szCs w:val="28"/>
        </w:rPr>
        <w:t xml:space="preserve"> сельского</w:t>
      </w:r>
      <w:r>
        <w:rPr>
          <w:rFonts w:ascii="Times New Roman" w:hAnsi="Times New Roman"/>
          <w:sz w:val="28"/>
          <w:szCs w:val="28"/>
        </w:rPr>
        <w:t xml:space="preserve"> хозяйства Российской Федерации от </w:t>
      </w:r>
      <w:r w:rsidR="005F39F2" w:rsidRPr="005F39F2">
        <w:rPr>
          <w:rFonts w:ascii="Times New Roman" w:hAnsi="Times New Roman"/>
          <w:sz w:val="28"/>
          <w:szCs w:val="28"/>
        </w:rPr>
        <w:t xml:space="preserve">17.11.2021 </w:t>
      </w:r>
      <w:r w:rsidR="005F39F2">
        <w:rPr>
          <w:rFonts w:ascii="Times New Roman" w:hAnsi="Times New Roman"/>
          <w:sz w:val="28"/>
          <w:szCs w:val="28"/>
        </w:rPr>
        <w:t>№ </w:t>
      </w:r>
      <w:r w:rsidR="005F39F2" w:rsidRPr="005F39F2">
        <w:rPr>
          <w:rFonts w:ascii="Times New Roman" w:hAnsi="Times New Roman"/>
          <w:sz w:val="28"/>
          <w:szCs w:val="28"/>
        </w:rPr>
        <w:t xml:space="preserve">767 </w:t>
      </w:r>
      <w:r>
        <w:rPr>
          <w:rFonts w:ascii="Times New Roman" w:hAnsi="Times New Roman"/>
          <w:sz w:val="28"/>
          <w:szCs w:val="28"/>
        </w:rPr>
        <w:t xml:space="preserve">(далее – Приказ о проведении отбора). </w:t>
      </w:r>
    </w:p>
    <w:p w:rsidR="003D1EC2" w:rsidRDefault="003D1EC2" w:rsidP="003D1EC2">
      <w:pPr>
        <w:spacing w:after="0" w:line="240" w:lineRule="auto"/>
        <w:ind w:firstLine="709"/>
        <w:jc w:val="both"/>
        <w:rPr>
          <w:rFonts w:ascii="Times New Roman" w:hAnsi="Times New Roman"/>
          <w:sz w:val="28"/>
          <w:szCs w:val="28"/>
        </w:rPr>
      </w:pPr>
      <w:r>
        <w:rPr>
          <w:rFonts w:ascii="Times New Roman" w:hAnsi="Times New Roman"/>
          <w:sz w:val="28"/>
          <w:szCs w:val="28"/>
        </w:rPr>
        <w:t xml:space="preserve">5. Отбор проектов осуществляется </w:t>
      </w:r>
      <w:r w:rsidRPr="00B7531B">
        <w:rPr>
          <w:rFonts w:ascii="Times New Roman" w:hAnsi="Times New Roman"/>
          <w:sz w:val="28"/>
          <w:szCs w:val="28"/>
        </w:rPr>
        <w:t>Министерством сельского хозяйства Российской Федерации</w:t>
      </w:r>
      <w:r>
        <w:rPr>
          <w:rFonts w:ascii="Times New Roman" w:hAnsi="Times New Roman"/>
          <w:sz w:val="28"/>
          <w:szCs w:val="28"/>
        </w:rPr>
        <w:t>. Требования к составу заявочной документации,</w:t>
      </w:r>
      <w:r w:rsidRPr="007D1DDB">
        <w:rPr>
          <w:rFonts w:ascii="Times New Roman" w:hAnsi="Times New Roman"/>
          <w:sz w:val="28"/>
          <w:szCs w:val="28"/>
        </w:rPr>
        <w:t xml:space="preserve"> </w:t>
      </w:r>
      <w:r w:rsidRPr="00B7531B">
        <w:rPr>
          <w:rFonts w:ascii="Times New Roman" w:hAnsi="Times New Roman"/>
          <w:sz w:val="28"/>
          <w:szCs w:val="28"/>
        </w:rPr>
        <w:t>представляемой на отбор</w:t>
      </w:r>
      <w:r>
        <w:rPr>
          <w:rFonts w:ascii="Times New Roman" w:hAnsi="Times New Roman"/>
          <w:sz w:val="28"/>
          <w:szCs w:val="28"/>
        </w:rPr>
        <w:t>, сроки проведения отбора, условия проведения отбора</w:t>
      </w:r>
      <w:r w:rsidRPr="00B7531B">
        <w:rPr>
          <w:rFonts w:ascii="Times New Roman" w:hAnsi="Times New Roman"/>
          <w:sz w:val="28"/>
          <w:szCs w:val="28"/>
        </w:rPr>
        <w:t>, устанавливаются</w:t>
      </w:r>
      <w:r>
        <w:rPr>
          <w:rFonts w:ascii="Times New Roman" w:hAnsi="Times New Roman"/>
          <w:sz w:val="28"/>
          <w:szCs w:val="28"/>
        </w:rPr>
        <w:t xml:space="preserve"> Приказом о проведении отбора</w:t>
      </w:r>
      <w:r w:rsidRPr="00B7531B">
        <w:rPr>
          <w:rFonts w:ascii="Times New Roman" w:hAnsi="Times New Roman"/>
          <w:sz w:val="28"/>
          <w:szCs w:val="28"/>
        </w:rPr>
        <w:t>.</w:t>
      </w:r>
    </w:p>
    <w:p w:rsidR="003D1EC2" w:rsidRPr="00E4050A" w:rsidRDefault="003D1EC2" w:rsidP="003D1EC2">
      <w:pPr>
        <w:spacing w:after="0" w:line="240" w:lineRule="auto"/>
        <w:ind w:firstLine="709"/>
        <w:jc w:val="both"/>
        <w:rPr>
          <w:rFonts w:ascii="Times New Roman" w:hAnsi="Times New Roman"/>
          <w:sz w:val="28"/>
          <w:szCs w:val="28"/>
        </w:rPr>
      </w:pPr>
      <w:r>
        <w:rPr>
          <w:rFonts w:ascii="Times New Roman" w:hAnsi="Times New Roman"/>
          <w:sz w:val="28"/>
          <w:szCs w:val="28"/>
        </w:rPr>
        <w:t>6. </w:t>
      </w:r>
      <w:r w:rsidRPr="00F32966">
        <w:rPr>
          <w:rFonts w:ascii="Times New Roman" w:hAnsi="Times New Roman"/>
          <w:sz w:val="28"/>
          <w:szCs w:val="28"/>
        </w:rPr>
        <w:t xml:space="preserve">Предоставление субсидий на софинансирование расходных обязательств муниципальных </w:t>
      </w:r>
      <w:r w:rsidRPr="003A1C7B">
        <w:rPr>
          <w:rFonts w:ascii="Times New Roman" w:hAnsi="Times New Roman"/>
          <w:sz w:val="28"/>
          <w:szCs w:val="28"/>
        </w:rPr>
        <w:t>образований в Камчатском крае,</w:t>
      </w:r>
      <w:r w:rsidRPr="00F32966">
        <w:rPr>
          <w:rFonts w:ascii="Times New Roman" w:hAnsi="Times New Roman"/>
          <w:sz w:val="28"/>
          <w:szCs w:val="28"/>
        </w:rPr>
        <w:t xml:space="preserve"> возникающих при осуществлении капитальных вложений в объекты капитального строительства, приобретении объектов недвижимого имущества</w:t>
      </w:r>
      <w:r>
        <w:rPr>
          <w:rFonts w:ascii="Times New Roman" w:hAnsi="Times New Roman"/>
          <w:sz w:val="28"/>
          <w:szCs w:val="28"/>
        </w:rPr>
        <w:t>,</w:t>
      </w:r>
      <w:r w:rsidRPr="00F32966">
        <w:rPr>
          <w:rFonts w:ascii="Times New Roman" w:hAnsi="Times New Roman"/>
          <w:sz w:val="28"/>
          <w:szCs w:val="28"/>
        </w:rPr>
        <w:t xml:space="preserve"> осуществляется </w:t>
      </w:r>
      <w:r>
        <w:rPr>
          <w:rFonts w:ascii="Times New Roman" w:hAnsi="Times New Roman"/>
          <w:sz w:val="28"/>
          <w:szCs w:val="28"/>
        </w:rPr>
        <w:t>при условии</w:t>
      </w:r>
      <w:r w:rsidR="005F39F2">
        <w:rPr>
          <w:rFonts w:ascii="Times New Roman" w:hAnsi="Times New Roman"/>
          <w:sz w:val="28"/>
          <w:szCs w:val="28"/>
        </w:rPr>
        <w:t xml:space="preserve"> </w:t>
      </w:r>
      <w:r w:rsidR="005F39F2">
        <w:rPr>
          <w:rFonts w:ascii="Times New Roman" w:hAnsi="Times New Roman"/>
          <w:sz w:val="28"/>
          <w:szCs w:val="28"/>
        </w:rPr>
        <w:lastRenderedPageBreak/>
        <w:t>включения </w:t>
      </w:r>
      <w:r w:rsidRPr="00F32966">
        <w:rPr>
          <w:rFonts w:ascii="Times New Roman" w:hAnsi="Times New Roman"/>
          <w:sz w:val="28"/>
          <w:szCs w:val="28"/>
        </w:rPr>
        <w:t>в</w:t>
      </w:r>
      <w:r w:rsidR="005F39F2">
        <w:rPr>
          <w:rFonts w:ascii="Times New Roman" w:hAnsi="Times New Roman"/>
          <w:sz w:val="28"/>
          <w:szCs w:val="28"/>
        </w:rPr>
        <w:t xml:space="preserve"> объектов в перечень краевых инвестиционных </w:t>
      </w:r>
      <w:r>
        <w:rPr>
          <w:rFonts w:ascii="Times New Roman" w:hAnsi="Times New Roman"/>
          <w:sz w:val="28"/>
          <w:szCs w:val="28"/>
        </w:rPr>
        <w:t>мероприятий в</w:t>
      </w:r>
      <w:r w:rsidRPr="00F32966">
        <w:rPr>
          <w:rFonts w:ascii="Times New Roman" w:hAnsi="Times New Roman"/>
          <w:sz w:val="28"/>
          <w:szCs w:val="28"/>
        </w:rPr>
        <w:t xml:space="preserve"> соответствии с Положением о формировании и реализации инвестиционной программы </w:t>
      </w:r>
      <w:r>
        <w:rPr>
          <w:rFonts w:ascii="Times New Roman" w:hAnsi="Times New Roman"/>
          <w:sz w:val="28"/>
          <w:szCs w:val="28"/>
        </w:rPr>
        <w:t>Камчатского края, утвержденным п</w:t>
      </w:r>
      <w:r w:rsidRPr="00F32966">
        <w:rPr>
          <w:rFonts w:ascii="Times New Roman" w:hAnsi="Times New Roman"/>
          <w:sz w:val="28"/>
          <w:szCs w:val="28"/>
        </w:rPr>
        <w:t>остановлением Правительства К</w:t>
      </w:r>
      <w:r>
        <w:rPr>
          <w:rFonts w:ascii="Times New Roman" w:hAnsi="Times New Roman"/>
          <w:sz w:val="28"/>
          <w:szCs w:val="28"/>
        </w:rPr>
        <w:t>амчатского края от 24.10.2012 № 489-П.</w:t>
      </w:r>
    </w:p>
    <w:p w:rsidR="003D1EC2" w:rsidRDefault="003D1EC2" w:rsidP="003D1EC2">
      <w:pPr>
        <w:tabs>
          <w:tab w:val="left" w:pos="1134"/>
        </w:tabs>
        <w:autoSpaceDE w:val="0"/>
        <w:autoSpaceDN w:val="0"/>
        <w:adjustRightInd w:val="0"/>
        <w:spacing w:after="0" w:line="240" w:lineRule="auto"/>
        <w:ind w:firstLine="709"/>
        <w:jc w:val="both"/>
        <w:rPr>
          <w:rFonts w:ascii="Times New Roman" w:hAnsi="Times New Roman"/>
          <w:sz w:val="28"/>
          <w:szCs w:val="28"/>
        </w:rPr>
      </w:pPr>
      <w:bookmarkStart w:id="4" w:name="sub_1063"/>
      <w:r>
        <w:rPr>
          <w:rFonts w:ascii="Times New Roman" w:hAnsi="Times New Roman"/>
          <w:sz w:val="28"/>
          <w:szCs w:val="28"/>
        </w:rPr>
        <w:t xml:space="preserve">7. В составе заявочной документации должен содержаться </w:t>
      </w:r>
      <w:r w:rsidRPr="00EF0960">
        <w:rPr>
          <w:rFonts w:ascii="Times New Roman" w:hAnsi="Times New Roman"/>
          <w:sz w:val="28"/>
          <w:szCs w:val="28"/>
        </w:rPr>
        <w:t>документ, подтверждающи</w:t>
      </w:r>
      <w:r>
        <w:rPr>
          <w:rFonts w:ascii="Times New Roman" w:hAnsi="Times New Roman"/>
          <w:sz w:val="28"/>
          <w:szCs w:val="28"/>
        </w:rPr>
        <w:t>й прохождение проектом процедуры</w:t>
      </w:r>
      <w:r w:rsidRPr="00EF0960">
        <w:rPr>
          <w:rFonts w:ascii="Times New Roman" w:hAnsi="Times New Roman"/>
          <w:sz w:val="28"/>
          <w:szCs w:val="28"/>
        </w:rPr>
        <w:t xml:space="preserve"> предварительного отбора в </w:t>
      </w:r>
      <w:r>
        <w:rPr>
          <w:rFonts w:ascii="Times New Roman" w:hAnsi="Times New Roman"/>
          <w:sz w:val="28"/>
          <w:szCs w:val="28"/>
        </w:rPr>
        <w:t>Камчатском крае</w:t>
      </w:r>
      <w:r w:rsidRPr="00EF0960">
        <w:rPr>
          <w:rFonts w:ascii="Times New Roman" w:hAnsi="Times New Roman"/>
          <w:sz w:val="28"/>
          <w:szCs w:val="28"/>
        </w:rPr>
        <w:t xml:space="preserve"> и признание его отобранным для направления в Министерство сельского хозяйства Р</w:t>
      </w:r>
      <w:r>
        <w:rPr>
          <w:rFonts w:ascii="Times New Roman" w:hAnsi="Times New Roman"/>
          <w:sz w:val="28"/>
          <w:szCs w:val="28"/>
        </w:rPr>
        <w:t>оссийской Федерации.</w:t>
      </w:r>
    </w:p>
    <w:p w:rsidR="003D1EC2" w:rsidRDefault="003D1EC2" w:rsidP="003D1EC2">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Положение о комиссии по предварительному отбору проектов комплексного развития сельских территорий или сельских агломераций Камчатского края для направления в </w:t>
      </w:r>
      <w:r w:rsidRPr="003A1C7B">
        <w:rPr>
          <w:rFonts w:ascii="Times New Roman" w:hAnsi="Times New Roman"/>
          <w:sz w:val="28"/>
          <w:szCs w:val="28"/>
        </w:rPr>
        <w:t>Министерство сельского хозяйства Российской Федерации, а также ее состав утверждаются приказом Министерства.</w:t>
      </w:r>
      <w:r>
        <w:rPr>
          <w:rFonts w:ascii="Times New Roman" w:hAnsi="Times New Roman"/>
          <w:sz w:val="28"/>
          <w:szCs w:val="28"/>
        </w:rPr>
        <w:t xml:space="preserve"> </w:t>
      </w:r>
    </w:p>
    <w:p w:rsidR="003D1EC2" w:rsidRPr="00B7531B" w:rsidRDefault="003D1EC2" w:rsidP="003D1EC2">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Pr="00B7531B">
        <w:rPr>
          <w:rFonts w:ascii="Times New Roman" w:hAnsi="Times New Roman"/>
          <w:sz w:val="28"/>
          <w:szCs w:val="28"/>
        </w:rPr>
        <w:t>Условия</w:t>
      </w:r>
      <w:r>
        <w:rPr>
          <w:rFonts w:ascii="Times New Roman" w:hAnsi="Times New Roman"/>
          <w:sz w:val="28"/>
          <w:szCs w:val="28"/>
        </w:rPr>
        <w:t>ми</w:t>
      </w:r>
      <w:r w:rsidRPr="00B7531B">
        <w:rPr>
          <w:rFonts w:ascii="Times New Roman" w:hAnsi="Times New Roman"/>
          <w:sz w:val="28"/>
          <w:szCs w:val="28"/>
        </w:rPr>
        <w:t xml:space="preserve"> предоставления субсидии</w:t>
      </w:r>
      <w:r>
        <w:rPr>
          <w:rFonts w:ascii="Times New Roman" w:hAnsi="Times New Roman"/>
          <w:sz w:val="28"/>
          <w:szCs w:val="28"/>
        </w:rPr>
        <w:t xml:space="preserve"> являются</w:t>
      </w:r>
      <w:r w:rsidRPr="00B7531B">
        <w:rPr>
          <w:rFonts w:ascii="Times New Roman" w:hAnsi="Times New Roman"/>
          <w:sz w:val="28"/>
          <w:szCs w:val="28"/>
        </w:rPr>
        <w:t>:</w:t>
      </w:r>
    </w:p>
    <w:p w:rsidR="003D1EC2" w:rsidRPr="003F4A20" w:rsidRDefault="003D1EC2" w:rsidP="003D1EC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w:t>
      </w:r>
      <w:r w:rsidRPr="00B91737">
        <w:rPr>
          <w:rFonts w:ascii="Times New Roman" w:hAnsi="Times New Roman"/>
          <w:spacing w:val="2"/>
          <w:sz w:val="28"/>
          <w:szCs w:val="28"/>
        </w:rPr>
        <w:t xml:space="preserve">наличие в местном бюджете (сводной бюджетной росписи местного бюджета) бюджетных ассигнований на исполнение расходного обязательства муниципального </w:t>
      </w:r>
      <w:r w:rsidRPr="00155C58">
        <w:rPr>
          <w:rFonts w:ascii="Times New Roman" w:hAnsi="Times New Roman"/>
          <w:spacing w:val="2"/>
          <w:sz w:val="28"/>
          <w:szCs w:val="28"/>
        </w:rPr>
        <w:t>образования</w:t>
      </w:r>
      <w:r>
        <w:rPr>
          <w:rFonts w:ascii="Times New Roman" w:hAnsi="Times New Roman"/>
          <w:spacing w:val="2"/>
          <w:sz w:val="28"/>
          <w:szCs w:val="28"/>
        </w:rPr>
        <w:t xml:space="preserve"> в Камчатском крае</w:t>
      </w:r>
      <w:r w:rsidRPr="00155C58">
        <w:rPr>
          <w:rFonts w:ascii="Times New Roman" w:hAnsi="Times New Roman"/>
          <w:spacing w:val="2"/>
          <w:sz w:val="28"/>
          <w:szCs w:val="28"/>
        </w:rPr>
        <w:t>, в целях софинансирования ко</w:t>
      </w:r>
      <w:r>
        <w:rPr>
          <w:rFonts w:ascii="Times New Roman" w:hAnsi="Times New Roman"/>
          <w:spacing w:val="2"/>
          <w:sz w:val="28"/>
          <w:szCs w:val="28"/>
        </w:rPr>
        <w:t>торого предоставляется субсидия</w:t>
      </w:r>
      <w:r w:rsidRPr="00155C58">
        <w:rPr>
          <w:rFonts w:ascii="Times New Roman" w:hAnsi="Times New Roman"/>
          <w:spacing w:val="2"/>
          <w:sz w:val="28"/>
          <w:szCs w:val="28"/>
        </w:rPr>
        <w:t xml:space="preserve"> в</w:t>
      </w:r>
      <w:r>
        <w:rPr>
          <w:rFonts w:ascii="Times New Roman" w:hAnsi="Times New Roman"/>
          <w:spacing w:val="2"/>
          <w:sz w:val="28"/>
          <w:szCs w:val="28"/>
        </w:rPr>
        <w:t xml:space="preserve"> объеме, необходимом для его исполнения, включая размер планируемой к предоставлению из краевого бюджета субсидии</w:t>
      </w:r>
      <w:r w:rsidRPr="00155C58">
        <w:rPr>
          <w:rFonts w:ascii="Times New Roman" w:hAnsi="Times New Roman"/>
          <w:spacing w:val="2"/>
          <w:sz w:val="28"/>
          <w:szCs w:val="28"/>
        </w:rPr>
        <w:t>;</w:t>
      </w:r>
    </w:p>
    <w:p w:rsidR="003D1EC2" w:rsidRDefault="003D1EC2" w:rsidP="003D1EC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w:t>
      </w:r>
      <w:r w:rsidRPr="003F4A20">
        <w:rPr>
          <w:rFonts w:ascii="Times New Roman" w:hAnsi="Times New Roman"/>
          <w:sz w:val="28"/>
          <w:szCs w:val="28"/>
        </w:rPr>
        <w:t>заключение соглашения о предоставлении субсиди</w:t>
      </w:r>
      <w:r>
        <w:rPr>
          <w:rFonts w:ascii="Times New Roman" w:hAnsi="Times New Roman"/>
          <w:sz w:val="28"/>
          <w:szCs w:val="28"/>
        </w:rPr>
        <w:t>и</w:t>
      </w:r>
      <w:r w:rsidRPr="003F4A20">
        <w:rPr>
          <w:rFonts w:ascii="Times New Roman" w:hAnsi="Times New Roman"/>
          <w:sz w:val="28"/>
          <w:szCs w:val="28"/>
        </w:rPr>
        <w:t xml:space="preserve"> из краевого бюджета между Министерством и органом местного самоуправления </w:t>
      </w:r>
      <w:r>
        <w:rPr>
          <w:rFonts w:ascii="Times New Roman" w:hAnsi="Times New Roman"/>
          <w:sz w:val="28"/>
          <w:szCs w:val="28"/>
        </w:rPr>
        <w:t xml:space="preserve">муниципального образования в Камчатском крае </w:t>
      </w:r>
      <w:r w:rsidRPr="003F4A20">
        <w:rPr>
          <w:rFonts w:ascii="Times New Roman" w:hAnsi="Times New Roman"/>
          <w:sz w:val="28"/>
          <w:szCs w:val="28"/>
        </w:rPr>
        <w:t>(далее – Соглашение о предоставлении субсидии</w:t>
      </w:r>
      <w:r>
        <w:rPr>
          <w:rFonts w:ascii="Times New Roman" w:hAnsi="Times New Roman"/>
          <w:sz w:val="28"/>
          <w:szCs w:val="28"/>
        </w:rPr>
        <w:t>)</w:t>
      </w:r>
      <w:r w:rsidRPr="00570CD1">
        <w:rPr>
          <w:rFonts w:ascii="Times New Roman" w:hAnsi="Times New Roman"/>
          <w:sz w:val="28"/>
          <w:szCs w:val="28"/>
        </w:rPr>
        <w:t xml:space="preserve"> </w:t>
      </w:r>
      <w:r>
        <w:rPr>
          <w:rFonts w:ascii="Times New Roman" w:hAnsi="Times New Roman"/>
          <w:sz w:val="28"/>
          <w:szCs w:val="28"/>
        </w:rPr>
        <w:t xml:space="preserve">в соответствии с Правилами </w:t>
      </w:r>
      <w:r w:rsidRPr="00960235">
        <w:rPr>
          <w:rFonts w:ascii="Times New Roman" w:hAnsi="Times New Roman"/>
          <w:sz w:val="28"/>
          <w:szCs w:val="28"/>
        </w:rPr>
        <w:t>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 566-П</w:t>
      </w:r>
      <w:r w:rsidR="005F39F2">
        <w:rPr>
          <w:rFonts w:ascii="Times New Roman" w:hAnsi="Times New Roman"/>
          <w:sz w:val="28"/>
          <w:szCs w:val="28"/>
        </w:rPr>
        <w:t xml:space="preserve"> (далее </w:t>
      </w:r>
      <w:r>
        <w:rPr>
          <w:rFonts w:ascii="Times New Roman" w:hAnsi="Times New Roman"/>
          <w:sz w:val="28"/>
          <w:szCs w:val="28"/>
        </w:rPr>
        <w:t>– Правила).</w:t>
      </w:r>
    </w:p>
    <w:p w:rsidR="003D1EC2" w:rsidRDefault="003D1EC2" w:rsidP="003D1EC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10. </w:t>
      </w:r>
      <w:r w:rsidRPr="007A2AD8">
        <w:rPr>
          <w:rFonts w:ascii="Times New Roman" w:hAnsi="Times New Roman"/>
          <w:sz w:val="28"/>
          <w:szCs w:val="28"/>
        </w:rPr>
        <w:t xml:space="preserve">Уровень софинансирования расходного обязательства муниципального образования в Камчатском крае за счет средств краевого </w:t>
      </w:r>
      <w:r>
        <w:rPr>
          <w:rFonts w:ascii="Times New Roman" w:hAnsi="Times New Roman"/>
          <w:sz w:val="28"/>
          <w:szCs w:val="28"/>
        </w:rPr>
        <w:t>бюджета составляет 99,9</w:t>
      </w:r>
      <w:r w:rsidRPr="007A2AD8">
        <w:rPr>
          <w:rFonts w:ascii="Times New Roman" w:hAnsi="Times New Roman"/>
          <w:sz w:val="28"/>
          <w:szCs w:val="28"/>
        </w:rPr>
        <w:t xml:space="preserve"> процентов от общего объема соответствующего расходного обязательства муниципального образования в Камчатском крае.</w:t>
      </w:r>
    </w:p>
    <w:p w:rsidR="003D1EC2" w:rsidRPr="007850C2" w:rsidRDefault="003D1EC2" w:rsidP="003D1EC2">
      <w:pPr>
        <w:autoSpaceDE w:val="0"/>
        <w:autoSpaceDN w:val="0"/>
        <w:adjustRightInd w:val="0"/>
        <w:spacing w:after="0" w:line="240" w:lineRule="auto"/>
        <w:ind w:firstLine="720"/>
        <w:jc w:val="both"/>
        <w:rPr>
          <w:rFonts w:ascii="Times New Roman" w:hAnsi="Times New Roman"/>
          <w:sz w:val="28"/>
          <w:szCs w:val="28"/>
        </w:rPr>
      </w:pPr>
      <w:r w:rsidRPr="007850C2">
        <w:rPr>
          <w:rFonts w:ascii="Times New Roman" w:hAnsi="Times New Roman"/>
          <w:sz w:val="28"/>
          <w:szCs w:val="28"/>
        </w:rPr>
        <w:t>В Соглашении о предоставлении субсидии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в Камчатском крае, может быть установлен уровень софинансирования расходного обязательства муниципального образования в Камчатском крае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 Указанное увеличение уровня софинансирования расходного обязательства муниципального образования в Камчатском крае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rsidR="003D1EC2" w:rsidRPr="00DE2052" w:rsidRDefault="005F39F2" w:rsidP="003D1EC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11. Соглашение </w:t>
      </w:r>
      <w:r w:rsidR="003D1EC2" w:rsidRPr="004301E2">
        <w:rPr>
          <w:rFonts w:ascii="Times New Roman" w:hAnsi="Times New Roman"/>
          <w:sz w:val="28"/>
          <w:szCs w:val="28"/>
        </w:rPr>
        <w:t>о</w:t>
      </w:r>
      <w:r>
        <w:rPr>
          <w:rFonts w:ascii="Times New Roman" w:hAnsi="Times New Roman"/>
          <w:sz w:val="28"/>
          <w:szCs w:val="28"/>
        </w:rPr>
        <w:t> </w:t>
      </w:r>
      <w:r w:rsidR="003D1EC2" w:rsidRPr="004301E2">
        <w:rPr>
          <w:rFonts w:ascii="Times New Roman" w:hAnsi="Times New Roman"/>
          <w:sz w:val="28"/>
          <w:szCs w:val="28"/>
        </w:rPr>
        <w:t>предоставлении субсидии</w:t>
      </w:r>
      <w:r w:rsidR="003D1EC2" w:rsidRPr="00C62931">
        <w:rPr>
          <w:rFonts w:ascii="Times New Roman" w:hAnsi="Times New Roman"/>
          <w:sz w:val="28"/>
          <w:szCs w:val="28"/>
        </w:rPr>
        <w:t xml:space="preserve"> и дополнительные соглашения к Соглашению о предоставлении субсидии</w:t>
      </w:r>
      <w:r w:rsidR="003D1EC2">
        <w:rPr>
          <w:rFonts w:ascii="Times New Roman" w:hAnsi="Times New Roman"/>
          <w:sz w:val="28"/>
          <w:szCs w:val="28"/>
        </w:rPr>
        <w:t>, в том числе о его расторжении,</w:t>
      </w:r>
      <w:r w:rsidR="003D1EC2" w:rsidRPr="00C62931">
        <w:rPr>
          <w:rFonts w:ascii="Times New Roman" w:hAnsi="Times New Roman"/>
          <w:sz w:val="28"/>
          <w:szCs w:val="28"/>
        </w:rPr>
        <w:t xml:space="preserve"> заключаются в соответствии с типовыми формами соглашений, утвержденными Министерс</w:t>
      </w:r>
      <w:r w:rsidR="003D1EC2">
        <w:rPr>
          <w:rFonts w:ascii="Times New Roman" w:hAnsi="Times New Roman"/>
          <w:sz w:val="28"/>
          <w:szCs w:val="28"/>
        </w:rPr>
        <w:t>твом финансов Камчатского края.</w:t>
      </w:r>
    </w:p>
    <w:p w:rsidR="003D1EC2" w:rsidRDefault="003D1EC2" w:rsidP="003D1EC2">
      <w:pPr>
        <w:autoSpaceDE w:val="0"/>
        <w:autoSpaceDN w:val="0"/>
        <w:adjustRightInd w:val="0"/>
        <w:spacing w:after="0" w:line="240" w:lineRule="auto"/>
        <w:ind w:firstLine="720"/>
        <w:jc w:val="both"/>
        <w:rPr>
          <w:rFonts w:ascii="Times New Roman" w:hAnsi="Times New Roman"/>
          <w:spacing w:val="2"/>
          <w:sz w:val="28"/>
          <w:szCs w:val="28"/>
          <w:shd w:val="clear" w:color="auto" w:fill="FFFFFF"/>
        </w:rPr>
      </w:pPr>
      <w:r w:rsidRPr="00DE2052">
        <w:rPr>
          <w:rFonts w:ascii="Times New Roman" w:hAnsi="Times New Roman"/>
          <w:sz w:val="28"/>
          <w:szCs w:val="28"/>
        </w:rPr>
        <w:t>В случае предоставления местным бюджетам субсидии за счет средств субсидии, поступившей в краевой бюджет из федерального бюджета на софинансирование указанных в части 2 настоящего Порядка расходных обязательств Камчатского края, Соглашение о предоставлении субсидии заключается с учетом требований, установленных Правилами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w:t>
      </w:r>
      <w:r>
        <w:rPr>
          <w:rFonts w:ascii="Times New Roman" w:hAnsi="Times New Roman"/>
          <w:sz w:val="28"/>
          <w:szCs w:val="28"/>
        </w:rPr>
        <w:t>ийской Федерации от 30.09.2014 № 999 «</w:t>
      </w:r>
      <w:r w:rsidRPr="00DE2052">
        <w:rPr>
          <w:rFonts w:ascii="Times New Roman" w:hAnsi="Times New Roman"/>
          <w:sz w:val="28"/>
          <w:szCs w:val="28"/>
        </w:rPr>
        <w:t>О формировании, предоставлении и распределении субсидий из федерального бюджета бюджетам</w:t>
      </w:r>
      <w:r>
        <w:rPr>
          <w:rFonts w:ascii="Times New Roman" w:hAnsi="Times New Roman"/>
          <w:sz w:val="28"/>
          <w:szCs w:val="28"/>
        </w:rPr>
        <w:t xml:space="preserve"> субъектов Российской Федерации»</w:t>
      </w:r>
      <w:r w:rsidRPr="00DE2052">
        <w:rPr>
          <w:rFonts w:ascii="Times New Roman" w:hAnsi="Times New Roman"/>
          <w:sz w:val="28"/>
          <w:szCs w:val="28"/>
        </w:rPr>
        <w:t>.</w:t>
      </w:r>
    </w:p>
    <w:p w:rsidR="003D1EC2" w:rsidRDefault="003D1EC2" w:rsidP="003D1EC2">
      <w:pPr>
        <w:autoSpaceDE w:val="0"/>
        <w:autoSpaceDN w:val="0"/>
        <w:adjustRightInd w:val="0"/>
        <w:spacing w:after="0" w:line="240" w:lineRule="auto"/>
        <w:ind w:firstLine="720"/>
        <w:jc w:val="both"/>
        <w:rPr>
          <w:rFonts w:ascii="Times New Roman" w:hAnsi="Times New Roman"/>
          <w:sz w:val="28"/>
          <w:szCs w:val="28"/>
        </w:rPr>
      </w:pPr>
      <w:bookmarkStart w:id="5" w:name="sub_1064"/>
      <w:bookmarkEnd w:id="4"/>
      <w:r>
        <w:rPr>
          <w:rFonts w:ascii="Times New Roman" w:hAnsi="Times New Roman"/>
          <w:sz w:val="28"/>
          <w:szCs w:val="28"/>
        </w:rPr>
        <w:t>12.</w:t>
      </w:r>
      <w:bookmarkStart w:id="6" w:name="sub_1065"/>
      <w:bookmarkStart w:id="7" w:name="sub_73"/>
      <w:bookmarkEnd w:id="5"/>
      <w:r>
        <w:rPr>
          <w:rFonts w:ascii="Times New Roman" w:hAnsi="Times New Roman"/>
          <w:sz w:val="28"/>
          <w:szCs w:val="28"/>
        </w:rPr>
        <w:t> </w:t>
      </w:r>
      <w:r w:rsidRPr="00DE2052">
        <w:rPr>
          <w:rFonts w:ascii="Times New Roman" w:hAnsi="Times New Roman"/>
          <w:sz w:val="28"/>
          <w:szCs w:val="28"/>
        </w:rPr>
        <w:t xml:space="preserve">Перечень мероприятий, в том числе при предоставлении субсидии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 и (или) приобретение объектов недвижимого имущества </w:t>
      </w:r>
      <w:r w:rsidRPr="003F4A20">
        <w:rPr>
          <w:rFonts w:ascii="Times New Roman" w:hAnsi="Times New Roman"/>
          <w:sz w:val="28"/>
          <w:szCs w:val="28"/>
        </w:rPr>
        <w:t xml:space="preserve">– </w:t>
      </w:r>
      <w:r w:rsidRPr="00DE2052">
        <w:rPr>
          <w:rFonts w:ascii="Times New Roman" w:hAnsi="Times New Roman"/>
          <w:sz w:val="28"/>
          <w:szCs w:val="28"/>
        </w:rPr>
        <w:t>адресное (</w:t>
      </w:r>
      <w:proofErr w:type="spellStart"/>
      <w:r w:rsidRPr="00DE2052">
        <w:rPr>
          <w:rFonts w:ascii="Times New Roman" w:hAnsi="Times New Roman"/>
          <w:sz w:val="28"/>
          <w:szCs w:val="28"/>
        </w:rPr>
        <w:t>пообъектное</w:t>
      </w:r>
      <w:proofErr w:type="spellEnd"/>
      <w:r w:rsidRPr="00DE2052">
        <w:rPr>
          <w:rFonts w:ascii="Times New Roman" w:hAnsi="Times New Roman"/>
          <w:sz w:val="28"/>
          <w:szCs w:val="28"/>
        </w:rPr>
        <w:t>) распределение субсидии по объектам капитального строительства и объектам недвижимого имущества, реализуемых за счет средств местного бюджета с использованием субсидии из кра</w:t>
      </w:r>
      <w:r>
        <w:rPr>
          <w:rFonts w:ascii="Times New Roman" w:hAnsi="Times New Roman"/>
          <w:sz w:val="28"/>
          <w:szCs w:val="28"/>
        </w:rPr>
        <w:t>евого бюджета, устанавливается С</w:t>
      </w:r>
      <w:r w:rsidRPr="00DE2052">
        <w:rPr>
          <w:rFonts w:ascii="Times New Roman" w:hAnsi="Times New Roman"/>
          <w:sz w:val="28"/>
          <w:szCs w:val="28"/>
        </w:rPr>
        <w:t>оглашением о предоставлении субсидии. Адресное (</w:t>
      </w:r>
      <w:proofErr w:type="spellStart"/>
      <w:r w:rsidRPr="00DE2052">
        <w:rPr>
          <w:rFonts w:ascii="Times New Roman" w:hAnsi="Times New Roman"/>
          <w:sz w:val="28"/>
          <w:szCs w:val="28"/>
        </w:rPr>
        <w:t>пообъектное</w:t>
      </w:r>
      <w:proofErr w:type="spellEnd"/>
      <w:r w:rsidRPr="00DE2052">
        <w:rPr>
          <w:rFonts w:ascii="Times New Roman" w:hAnsi="Times New Roman"/>
          <w:sz w:val="28"/>
          <w:szCs w:val="28"/>
        </w:rPr>
        <w:t>) распределение субсидии по объектам капитального строительства и объектам недвижимого имущества устанавливается в соответствии с постановлением Правительства Камчатского края об утверждении инвестиционной программы Камчатского края.</w:t>
      </w:r>
    </w:p>
    <w:p w:rsidR="003D1EC2" w:rsidRPr="00C235E7" w:rsidRDefault="003D1EC2" w:rsidP="003D1EC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13. </w:t>
      </w:r>
      <w:r w:rsidRPr="009A02BA">
        <w:rPr>
          <w:rFonts w:ascii="Times New Roman" w:hAnsi="Times New Roman"/>
          <w:sz w:val="28"/>
          <w:szCs w:val="28"/>
        </w:rPr>
        <w:t xml:space="preserve">Перечисление субсидии в местный бюджет осуществляется в установленном порядке на соответствующий лицевой счет администратора доходов местного бюджета, открытый в Управлении Федерального казначейства по Камчатскому краю, </w:t>
      </w:r>
      <w:bookmarkStart w:id="8" w:name="sub_1066"/>
      <w:bookmarkEnd w:id="6"/>
      <w:bookmarkEnd w:id="7"/>
      <w:r w:rsidRPr="009A02BA">
        <w:rPr>
          <w:rFonts w:ascii="Times New Roman" w:hAnsi="Times New Roman"/>
          <w:sz w:val="28"/>
          <w:szCs w:val="28"/>
        </w:rPr>
        <w:t xml:space="preserve">на основании заявки органа местного самоуправления </w:t>
      </w:r>
      <w:r>
        <w:rPr>
          <w:rFonts w:ascii="Times New Roman" w:hAnsi="Times New Roman"/>
          <w:sz w:val="28"/>
          <w:szCs w:val="28"/>
        </w:rPr>
        <w:t>муниципального образования</w:t>
      </w:r>
      <w:r w:rsidRPr="00F82272">
        <w:rPr>
          <w:rFonts w:ascii="Times New Roman" w:hAnsi="Times New Roman"/>
          <w:sz w:val="28"/>
          <w:szCs w:val="28"/>
        </w:rPr>
        <w:t xml:space="preserve"> в Камчатском крае </w:t>
      </w:r>
      <w:r w:rsidRPr="009A02BA">
        <w:rPr>
          <w:rFonts w:ascii="Times New Roman" w:hAnsi="Times New Roman"/>
          <w:sz w:val="28"/>
          <w:szCs w:val="28"/>
        </w:rPr>
        <w:t xml:space="preserve">о </w:t>
      </w:r>
      <w:r w:rsidRPr="00C235E7">
        <w:rPr>
          <w:rFonts w:ascii="Times New Roman" w:hAnsi="Times New Roman"/>
          <w:sz w:val="28"/>
          <w:szCs w:val="28"/>
        </w:rPr>
        <w:t xml:space="preserve">перечислении субсидии, представляемой </w:t>
      </w:r>
      <w:r>
        <w:rPr>
          <w:rFonts w:ascii="Times New Roman" w:hAnsi="Times New Roman"/>
          <w:sz w:val="28"/>
          <w:szCs w:val="28"/>
        </w:rPr>
        <w:t>в Министерство по форме,</w:t>
      </w:r>
      <w:r w:rsidRPr="00C235E7">
        <w:rPr>
          <w:rFonts w:ascii="Times New Roman" w:hAnsi="Times New Roman"/>
          <w:sz w:val="28"/>
          <w:szCs w:val="28"/>
        </w:rPr>
        <w:t xml:space="preserve"> установленной</w:t>
      </w:r>
      <w:r>
        <w:rPr>
          <w:rFonts w:ascii="Times New Roman" w:hAnsi="Times New Roman"/>
          <w:sz w:val="28"/>
          <w:szCs w:val="28"/>
        </w:rPr>
        <w:t xml:space="preserve"> Министерством финансов Камчатского края</w:t>
      </w:r>
      <w:r w:rsidRPr="00C235E7">
        <w:rPr>
          <w:rFonts w:ascii="Times New Roman" w:hAnsi="Times New Roman"/>
          <w:sz w:val="28"/>
          <w:szCs w:val="28"/>
        </w:rPr>
        <w:t>.</w:t>
      </w:r>
    </w:p>
    <w:p w:rsidR="003D1EC2" w:rsidRPr="00406EA6" w:rsidRDefault="003D1EC2" w:rsidP="003D1EC2">
      <w:pPr>
        <w:spacing w:after="0" w:line="240" w:lineRule="auto"/>
        <w:ind w:firstLine="709"/>
        <w:jc w:val="both"/>
        <w:rPr>
          <w:rFonts w:ascii="Times New Roman" w:hAnsi="Times New Roman"/>
          <w:sz w:val="28"/>
          <w:szCs w:val="28"/>
        </w:rPr>
      </w:pPr>
      <w:bookmarkStart w:id="9" w:name="sub_10611"/>
      <w:bookmarkEnd w:id="8"/>
      <w:r w:rsidRPr="00406EA6">
        <w:rPr>
          <w:rFonts w:ascii="Times New Roman" w:hAnsi="Times New Roman"/>
          <w:sz w:val="28"/>
          <w:szCs w:val="28"/>
        </w:rPr>
        <w:t>1</w:t>
      </w:r>
      <w:r>
        <w:rPr>
          <w:rFonts w:ascii="Times New Roman" w:hAnsi="Times New Roman"/>
          <w:sz w:val="28"/>
          <w:szCs w:val="28"/>
        </w:rPr>
        <w:t>4</w:t>
      </w:r>
      <w:r w:rsidRPr="00406EA6">
        <w:rPr>
          <w:rFonts w:ascii="Times New Roman" w:hAnsi="Times New Roman"/>
          <w:sz w:val="28"/>
          <w:szCs w:val="28"/>
        </w:rPr>
        <w:t>.</w:t>
      </w:r>
      <w:bookmarkEnd w:id="9"/>
      <w:r>
        <w:rPr>
          <w:rFonts w:ascii="Times New Roman" w:hAnsi="Times New Roman"/>
          <w:sz w:val="28"/>
          <w:szCs w:val="28"/>
        </w:rPr>
        <w:t> </w:t>
      </w:r>
      <w:r w:rsidRPr="00406EA6">
        <w:rPr>
          <w:rFonts w:ascii="Times New Roman" w:hAnsi="Times New Roman"/>
          <w:sz w:val="28"/>
          <w:szCs w:val="28"/>
        </w:rPr>
        <w:t xml:space="preserve">Результатом использования субсидии является количество реализованных </w:t>
      </w:r>
      <w:r>
        <w:rPr>
          <w:rFonts w:ascii="Times New Roman" w:hAnsi="Times New Roman"/>
          <w:sz w:val="28"/>
          <w:szCs w:val="28"/>
        </w:rPr>
        <w:t>проектов</w:t>
      </w:r>
      <w:r w:rsidRPr="00406EA6">
        <w:rPr>
          <w:rFonts w:ascii="Times New Roman" w:hAnsi="Times New Roman"/>
          <w:sz w:val="28"/>
          <w:szCs w:val="28"/>
        </w:rPr>
        <w:t>.</w:t>
      </w:r>
    </w:p>
    <w:p w:rsidR="003D1EC2" w:rsidRPr="00406EA6" w:rsidRDefault="003D1EC2" w:rsidP="003D1EC2">
      <w:pPr>
        <w:spacing w:after="0" w:line="240" w:lineRule="auto"/>
        <w:ind w:firstLine="709"/>
        <w:jc w:val="both"/>
        <w:rPr>
          <w:rFonts w:ascii="Times New Roman" w:hAnsi="Times New Roman"/>
          <w:sz w:val="28"/>
          <w:szCs w:val="28"/>
        </w:rPr>
      </w:pPr>
      <w:r w:rsidRPr="008E671B">
        <w:rPr>
          <w:rFonts w:ascii="Times New Roman" w:hAnsi="Times New Roman"/>
          <w:sz w:val="28"/>
          <w:szCs w:val="28"/>
        </w:rPr>
        <w:t>Значение результата использования субсидии, а также срок достижения результата предоставления субсидии в отношении каждого</w:t>
      </w:r>
      <w:r>
        <w:rPr>
          <w:rFonts w:ascii="Times New Roman" w:hAnsi="Times New Roman"/>
          <w:sz w:val="28"/>
          <w:szCs w:val="28"/>
        </w:rPr>
        <w:t xml:space="preserve"> проекта</w:t>
      </w:r>
      <w:r w:rsidRPr="00406EA6">
        <w:rPr>
          <w:rFonts w:ascii="Times New Roman" w:hAnsi="Times New Roman"/>
          <w:sz w:val="28"/>
          <w:szCs w:val="28"/>
        </w:rPr>
        <w:t xml:space="preserve"> </w:t>
      </w:r>
      <w:r>
        <w:rPr>
          <w:rFonts w:ascii="Times New Roman" w:hAnsi="Times New Roman"/>
          <w:sz w:val="28"/>
          <w:szCs w:val="28"/>
        </w:rPr>
        <w:t>устанавливаются в Соглашении</w:t>
      </w:r>
      <w:r w:rsidRPr="00406EA6">
        <w:rPr>
          <w:rFonts w:ascii="Times New Roman" w:hAnsi="Times New Roman"/>
          <w:sz w:val="28"/>
          <w:szCs w:val="28"/>
        </w:rPr>
        <w:t xml:space="preserve"> о предоставлении субсидии.</w:t>
      </w:r>
    </w:p>
    <w:p w:rsidR="003D1EC2" w:rsidRDefault="003D1EC2" w:rsidP="003D1EC2">
      <w:pPr>
        <w:spacing w:after="0" w:line="240" w:lineRule="auto"/>
        <w:ind w:firstLine="709"/>
        <w:jc w:val="both"/>
        <w:rPr>
          <w:rFonts w:ascii="Times New Roman" w:hAnsi="Times New Roman"/>
          <w:sz w:val="28"/>
          <w:szCs w:val="28"/>
        </w:rPr>
      </w:pPr>
      <w:r w:rsidRPr="00E926E7">
        <w:rPr>
          <w:rFonts w:ascii="Times New Roman" w:hAnsi="Times New Roman"/>
          <w:sz w:val="28"/>
          <w:szCs w:val="28"/>
        </w:rPr>
        <w:t>1</w:t>
      </w:r>
      <w:r>
        <w:rPr>
          <w:rFonts w:ascii="Times New Roman" w:hAnsi="Times New Roman"/>
          <w:sz w:val="28"/>
          <w:szCs w:val="28"/>
        </w:rPr>
        <w:t>5. </w:t>
      </w:r>
      <w:r w:rsidRPr="000B2642">
        <w:rPr>
          <w:rFonts w:ascii="Times New Roman" w:hAnsi="Times New Roman"/>
          <w:sz w:val="28"/>
          <w:szCs w:val="28"/>
        </w:rPr>
        <w:t xml:space="preserve">Оценка результата и эффективности использования субсидии </w:t>
      </w:r>
      <w:r>
        <w:rPr>
          <w:rFonts w:ascii="Times New Roman" w:hAnsi="Times New Roman"/>
          <w:sz w:val="28"/>
          <w:szCs w:val="28"/>
        </w:rPr>
        <w:t>осуществляется</w:t>
      </w:r>
      <w:r w:rsidRPr="000B2642">
        <w:rPr>
          <w:rFonts w:ascii="Times New Roman" w:hAnsi="Times New Roman"/>
          <w:sz w:val="28"/>
          <w:szCs w:val="28"/>
        </w:rPr>
        <w:t xml:space="preserve"> </w:t>
      </w:r>
      <w:r>
        <w:rPr>
          <w:rFonts w:ascii="Times New Roman" w:hAnsi="Times New Roman"/>
          <w:sz w:val="28"/>
          <w:szCs w:val="28"/>
        </w:rPr>
        <w:t>Министерством</w:t>
      </w:r>
      <w:r w:rsidRPr="000B2642">
        <w:rPr>
          <w:rFonts w:ascii="Times New Roman" w:hAnsi="Times New Roman"/>
          <w:sz w:val="28"/>
          <w:szCs w:val="28"/>
        </w:rPr>
        <w:t xml:space="preserve"> по итог</w:t>
      </w:r>
      <w:r>
        <w:rPr>
          <w:rFonts w:ascii="Times New Roman" w:hAnsi="Times New Roman"/>
          <w:sz w:val="28"/>
          <w:szCs w:val="28"/>
        </w:rPr>
        <w:t>ам года на осно</w:t>
      </w:r>
      <w:r w:rsidRPr="000B2642">
        <w:rPr>
          <w:rFonts w:ascii="Times New Roman" w:hAnsi="Times New Roman"/>
          <w:sz w:val="28"/>
          <w:szCs w:val="28"/>
        </w:rPr>
        <w:t>вании отчетных данных, представляемых в соответствии с Соглашением о предоставлении субсидии, путем установления степени достижения ожидае</w:t>
      </w:r>
      <w:r>
        <w:rPr>
          <w:rFonts w:ascii="Times New Roman" w:hAnsi="Times New Roman"/>
          <w:sz w:val="28"/>
          <w:szCs w:val="28"/>
        </w:rPr>
        <w:t>мых значений результатов использования субсидии.</w:t>
      </w:r>
    </w:p>
    <w:p w:rsidR="003D1EC2" w:rsidRPr="00CC1B38" w:rsidRDefault="003D1EC2" w:rsidP="003D1EC2">
      <w:pPr>
        <w:tabs>
          <w:tab w:val="left" w:pos="709"/>
        </w:tabs>
        <w:spacing w:after="0" w:line="240" w:lineRule="auto"/>
        <w:jc w:val="both"/>
        <w:rPr>
          <w:rFonts w:ascii="Times New Roman" w:hAnsi="Times New Roman"/>
          <w:sz w:val="28"/>
          <w:szCs w:val="24"/>
        </w:rPr>
      </w:pPr>
      <w:r>
        <w:rPr>
          <w:rFonts w:ascii="Times New Roman" w:hAnsi="Times New Roman"/>
          <w:sz w:val="28"/>
          <w:szCs w:val="28"/>
        </w:rPr>
        <w:lastRenderedPageBreak/>
        <w:tab/>
      </w:r>
      <w:r>
        <w:rPr>
          <w:rFonts w:ascii="Times New Roman" w:hAnsi="Times New Roman"/>
          <w:sz w:val="28"/>
          <w:szCs w:val="24"/>
        </w:rPr>
        <w:t>16. </w:t>
      </w:r>
      <w:r w:rsidRPr="00E41268">
        <w:rPr>
          <w:rFonts w:ascii="Times New Roman" w:hAnsi="Times New Roman"/>
          <w:sz w:val="28"/>
          <w:szCs w:val="24"/>
        </w:rPr>
        <w:t>В случае невыполнения условий Соглашения о предоставл</w:t>
      </w:r>
      <w:r>
        <w:rPr>
          <w:rFonts w:ascii="Times New Roman" w:hAnsi="Times New Roman"/>
          <w:sz w:val="28"/>
          <w:szCs w:val="24"/>
        </w:rPr>
        <w:t>ении суб</w:t>
      </w:r>
      <w:r w:rsidRPr="00E41268">
        <w:rPr>
          <w:rFonts w:ascii="Times New Roman" w:hAnsi="Times New Roman"/>
          <w:sz w:val="28"/>
          <w:szCs w:val="24"/>
        </w:rPr>
        <w:t>сидии к муниципальному образованию в Камчатском крае применяются меры финансовой ответственности по основаниям и в порядке, установленным Правилами.</w:t>
      </w:r>
    </w:p>
    <w:p w:rsidR="003D1EC2" w:rsidRDefault="003D1EC2" w:rsidP="003D1EC2">
      <w:pPr>
        <w:spacing w:after="0" w:line="240" w:lineRule="auto"/>
        <w:ind w:firstLine="709"/>
        <w:jc w:val="both"/>
        <w:rPr>
          <w:rFonts w:ascii="Times New Roman" w:hAnsi="Times New Roman"/>
          <w:sz w:val="28"/>
          <w:szCs w:val="28"/>
        </w:rPr>
      </w:pPr>
      <w:r w:rsidRPr="00E926E7">
        <w:rPr>
          <w:rFonts w:ascii="Times New Roman" w:hAnsi="Times New Roman"/>
          <w:sz w:val="28"/>
          <w:szCs w:val="28"/>
        </w:rPr>
        <w:t>1</w:t>
      </w:r>
      <w:r>
        <w:rPr>
          <w:rFonts w:ascii="Times New Roman" w:hAnsi="Times New Roman"/>
          <w:sz w:val="28"/>
          <w:szCs w:val="28"/>
        </w:rPr>
        <w:t>7</w:t>
      </w:r>
      <w:r w:rsidRPr="00E926E7">
        <w:rPr>
          <w:rFonts w:ascii="Times New Roman" w:hAnsi="Times New Roman"/>
          <w:sz w:val="28"/>
          <w:szCs w:val="28"/>
        </w:rPr>
        <w:t>.</w:t>
      </w:r>
      <w:bookmarkStart w:id="10" w:name="sub_10614"/>
      <w:r>
        <w:rPr>
          <w:szCs w:val="28"/>
        </w:rPr>
        <w:t> </w:t>
      </w:r>
      <w:r w:rsidRPr="00386F74">
        <w:rPr>
          <w:rFonts w:ascii="Times New Roman" w:hAnsi="Times New Roman"/>
          <w:sz w:val="28"/>
          <w:szCs w:val="28"/>
        </w:rPr>
        <w:t>Не использованные по состоянию на 1 января текущего финансового года субсидии, за исключением субсидий, источником финансового обеспечения которых являются бюджетные ассигнования резервного фонда Президента Российской Федерации, подлежат возврат</w:t>
      </w:r>
      <w:r>
        <w:rPr>
          <w:rFonts w:ascii="Times New Roman" w:hAnsi="Times New Roman"/>
          <w:sz w:val="28"/>
          <w:szCs w:val="28"/>
        </w:rPr>
        <w:t>у в доход краевого бюджета в со</w:t>
      </w:r>
      <w:r w:rsidRPr="00386F74">
        <w:rPr>
          <w:rFonts w:ascii="Times New Roman" w:hAnsi="Times New Roman"/>
          <w:sz w:val="28"/>
          <w:szCs w:val="28"/>
        </w:rPr>
        <w:t>ответствии со статьей 242 Бюджетного кодекса Российской Федерации.</w:t>
      </w:r>
    </w:p>
    <w:p w:rsidR="003D1EC2" w:rsidRPr="008D30E7" w:rsidRDefault="003D1EC2" w:rsidP="003D1EC2">
      <w:pPr>
        <w:autoSpaceDE w:val="0"/>
        <w:autoSpaceDN w:val="0"/>
        <w:adjustRightInd w:val="0"/>
        <w:spacing w:after="0" w:line="240" w:lineRule="auto"/>
        <w:ind w:firstLine="720"/>
        <w:jc w:val="both"/>
        <w:rPr>
          <w:rFonts w:ascii="Times New Roman" w:hAnsi="Times New Roman"/>
          <w:sz w:val="24"/>
          <w:szCs w:val="24"/>
        </w:rPr>
      </w:pPr>
      <w:r w:rsidRPr="00E926E7">
        <w:rPr>
          <w:rFonts w:ascii="Times New Roman" w:hAnsi="Times New Roman"/>
          <w:sz w:val="28"/>
          <w:szCs w:val="28"/>
        </w:rPr>
        <w:t>1</w:t>
      </w:r>
      <w:r>
        <w:rPr>
          <w:rFonts w:ascii="Times New Roman" w:hAnsi="Times New Roman"/>
          <w:sz w:val="28"/>
          <w:szCs w:val="28"/>
        </w:rPr>
        <w:t>8. </w:t>
      </w:r>
      <w:r w:rsidRPr="00E926E7">
        <w:rPr>
          <w:rFonts w:ascii="Times New Roman" w:hAnsi="Times New Roman"/>
          <w:sz w:val="28"/>
          <w:szCs w:val="28"/>
        </w:rPr>
        <w:t>Контроль</w:t>
      </w:r>
      <w:r w:rsidRPr="00E926E7">
        <w:t xml:space="preserve"> </w:t>
      </w:r>
      <w:r w:rsidRPr="00E926E7">
        <w:rPr>
          <w:rFonts w:ascii="Times New Roman" w:hAnsi="Times New Roman"/>
          <w:sz w:val="28"/>
          <w:szCs w:val="28"/>
        </w:rPr>
        <w:t xml:space="preserve">за соблюдением муниципальными образованиями в Камчатском крае целей, порядка, условий предоставления и расходования субсидий из краевого бюджета, а также за соблюдением </w:t>
      </w:r>
      <w:r>
        <w:rPr>
          <w:rFonts w:ascii="Times New Roman" w:hAnsi="Times New Roman"/>
          <w:sz w:val="28"/>
          <w:szCs w:val="28"/>
        </w:rPr>
        <w:t>условий С</w:t>
      </w:r>
      <w:r w:rsidRPr="00E926E7">
        <w:rPr>
          <w:rFonts w:ascii="Times New Roman" w:hAnsi="Times New Roman"/>
          <w:sz w:val="28"/>
          <w:szCs w:val="28"/>
        </w:rPr>
        <w:t xml:space="preserve">оглашений об их предоставлении осуществляется </w:t>
      </w:r>
      <w:r>
        <w:rPr>
          <w:rFonts w:ascii="Times New Roman" w:hAnsi="Times New Roman"/>
          <w:sz w:val="28"/>
          <w:szCs w:val="28"/>
        </w:rPr>
        <w:t>Министерством</w:t>
      </w:r>
      <w:r w:rsidRPr="00E926E7">
        <w:rPr>
          <w:rFonts w:ascii="Times New Roman" w:hAnsi="Times New Roman"/>
          <w:sz w:val="28"/>
          <w:szCs w:val="28"/>
        </w:rPr>
        <w:t xml:space="preserve"> и органами государственного финансового контроля.</w:t>
      </w:r>
      <w:bookmarkEnd w:id="10"/>
    </w:p>
    <w:p w:rsidR="001B7E35" w:rsidRDefault="001B7E35">
      <w:pPr>
        <w:rPr>
          <w:rFonts w:ascii="Times New Roman" w:hAnsi="Times New Roman"/>
          <w:sz w:val="28"/>
        </w:rPr>
      </w:pPr>
      <w:r>
        <w:rPr>
          <w:rFonts w:ascii="Times New Roman" w:hAnsi="Times New Roman"/>
          <w:sz w:val="28"/>
        </w:rPr>
        <w:br w:type="page"/>
      </w:r>
    </w:p>
    <w:p w:rsidR="001B7E35" w:rsidRDefault="001B7E35" w:rsidP="00864BAE">
      <w:pPr>
        <w:pStyle w:val="ConsPlusNormal"/>
        <w:ind w:firstLine="709"/>
        <w:jc w:val="both"/>
        <w:rPr>
          <w:rFonts w:ascii="Times New Roman" w:hAnsi="Times New Roman"/>
          <w:sz w:val="28"/>
        </w:rPr>
      </w:pPr>
    </w:p>
    <w:p w:rsidR="005F39F2" w:rsidRDefault="005F39F2" w:rsidP="005F39F2">
      <w:pPr>
        <w:pStyle w:val="ConsPlusNormal"/>
        <w:ind w:left="5670" w:firstLine="0"/>
        <w:jc w:val="both"/>
        <w:rPr>
          <w:rFonts w:ascii="Times New Roman" w:hAnsi="Times New Roman"/>
          <w:sz w:val="28"/>
        </w:rPr>
      </w:pPr>
      <w:r>
        <w:rPr>
          <w:rFonts w:ascii="Times New Roman" w:hAnsi="Times New Roman"/>
          <w:sz w:val="28"/>
        </w:rPr>
        <w:t>Приложение 3</w:t>
      </w:r>
    </w:p>
    <w:p w:rsidR="005F39F2" w:rsidRDefault="005F39F2" w:rsidP="005F39F2">
      <w:pPr>
        <w:pStyle w:val="ConsPlusNormal"/>
        <w:ind w:left="5670" w:firstLine="0"/>
        <w:jc w:val="both"/>
        <w:rPr>
          <w:rFonts w:ascii="Times New Roman" w:hAnsi="Times New Roman"/>
          <w:sz w:val="28"/>
        </w:rPr>
      </w:pPr>
      <w:r>
        <w:rPr>
          <w:rFonts w:ascii="Times New Roman" w:hAnsi="Times New Roman"/>
          <w:sz w:val="28"/>
        </w:rPr>
        <w:t>к государственной программе Камчатского края «Комплексное развитие сельских территорий Камчатского края»</w:t>
      </w:r>
    </w:p>
    <w:p w:rsidR="005F39F2" w:rsidRDefault="005F39F2" w:rsidP="001B7E35">
      <w:pPr>
        <w:pStyle w:val="ConsPlusNormal"/>
        <w:ind w:left="5670" w:firstLine="0"/>
        <w:jc w:val="both"/>
        <w:rPr>
          <w:rFonts w:ascii="Times New Roman" w:hAnsi="Times New Roman"/>
          <w:sz w:val="28"/>
        </w:rPr>
      </w:pPr>
    </w:p>
    <w:p w:rsidR="005F39F2" w:rsidRDefault="005F39F2" w:rsidP="001B7E35">
      <w:pPr>
        <w:pStyle w:val="ConsPlusNormal"/>
        <w:ind w:left="5670" w:firstLine="0"/>
        <w:jc w:val="both"/>
        <w:rPr>
          <w:rFonts w:ascii="Times New Roman" w:hAnsi="Times New Roman"/>
          <w:sz w:val="28"/>
        </w:rPr>
      </w:pPr>
    </w:p>
    <w:p w:rsidR="005F39F2" w:rsidRPr="00324520" w:rsidRDefault="005F39F2" w:rsidP="005F39F2">
      <w:pPr>
        <w:autoSpaceDE w:val="0"/>
        <w:autoSpaceDN w:val="0"/>
        <w:adjustRightInd w:val="0"/>
        <w:spacing w:before="108" w:after="108" w:line="240" w:lineRule="auto"/>
        <w:jc w:val="center"/>
        <w:outlineLvl w:val="0"/>
        <w:rPr>
          <w:rFonts w:ascii="Times New Roman" w:hAnsi="Times New Roman"/>
          <w:bCs/>
          <w:sz w:val="28"/>
          <w:szCs w:val="28"/>
        </w:rPr>
      </w:pPr>
      <w:r w:rsidRPr="00324520">
        <w:rPr>
          <w:rFonts w:ascii="Times New Roman" w:hAnsi="Times New Roman"/>
          <w:bCs/>
          <w:sz w:val="28"/>
          <w:szCs w:val="28"/>
        </w:rPr>
        <w:t>Порядок</w:t>
      </w:r>
      <w:r>
        <w:rPr>
          <w:rFonts w:ascii="Times New Roman" w:hAnsi="Times New Roman"/>
          <w:bCs/>
          <w:sz w:val="28"/>
          <w:szCs w:val="28"/>
        </w:rPr>
        <w:t xml:space="preserve"> </w:t>
      </w:r>
      <w:r w:rsidRPr="00324520">
        <w:rPr>
          <w:rFonts w:ascii="Times New Roman" w:hAnsi="Times New Roman"/>
          <w:bCs/>
          <w:sz w:val="28"/>
          <w:szCs w:val="28"/>
        </w:rPr>
        <w:t>предоставления и распределения субсидий местным бюджетам на реал</w:t>
      </w:r>
      <w:r>
        <w:rPr>
          <w:rFonts w:ascii="Times New Roman" w:hAnsi="Times New Roman"/>
          <w:bCs/>
          <w:sz w:val="28"/>
          <w:szCs w:val="28"/>
        </w:rPr>
        <w:t xml:space="preserve">изацию </w:t>
      </w:r>
      <w:r w:rsidRPr="00447EA8">
        <w:rPr>
          <w:rFonts w:ascii="Times New Roman" w:hAnsi="Times New Roman"/>
          <w:bCs/>
          <w:sz w:val="28"/>
          <w:szCs w:val="28"/>
        </w:rPr>
        <w:t>проектов комплексн</w:t>
      </w:r>
      <w:r>
        <w:rPr>
          <w:rFonts w:ascii="Times New Roman" w:hAnsi="Times New Roman"/>
          <w:bCs/>
          <w:sz w:val="28"/>
          <w:szCs w:val="28"/>
        </w:rPr>
        <w:t xml:space="preserve">ого развития сельских территорий или сельских агломераций </w:t>
      </w:r>
      <w:r>
        <w:rPr>
          <w:rFonts w:ascii="Times New Roman" w:hAnsi="Times New Roman"/>
          <w:sz w:val="28"/>
          <w:szCs w:val="28"/>
        </w:rPr>
        <w:t>в части реализации мероприятий, не относящих</w:t>
      </w:r>
      <w:r w:rsidRPr="000362CD">
        <w:rPr>
          <w:rFonts w:ascii="Times New Roman" w:hAnsi="Times New Roman"/>
          <w:sz w:val="28"/>
          <w:szCs w:val="28"/>
        </w:rPr>
        <w:t>ся к капитальным вложениям в объекты капитального строительства</w:t>
      </w:r>
    </w:p>
    <w:p w:rsidR="005F39F2" w:rsidRPr="002C4DF4" w:rsidRDefault="005F39F2" w:rsidP="005F39F2">
      <w:pPr>
        <w:autoSpaceDE w:val="0"/>
        <w:autoSpaceDN w:val="0"/>
        <w:adjustRightInd w:val="0"/>
        <w:spacing w:after="0" w:line="240" w:lineRule="auto"/>
        <w:ind w:firstLine="720"/>
        <w:jc w:val="both"/>
        <w:rPr>
          <w:rFonts w:ascii="Times New Roman" w:hAnsi="Times New Roman"/>
          <w:sz w:val="28"/>
          <w:szCs w:val="28"/>
        </w:rPr>
      </w:pPr>
    </w:p>
    <w:p w:rsidR="005F39F2" w:rsidRPr="00447EA8" w:rsidRDefault="00265518" w:rsidP="005F39F2">
      <w:pPr>
        <w:pStyle w:val="af1"/>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276ED2">
        <w:rPr>
          <w:rFonts w:ascii="Times New Roman" w:hAnsi="Times New Roman"/>
          <w:sz w:val="28"/>
          <w:szCs w:val="28"/>
        </w:rPr>
        <w:t>Настоящий Порядок регулирует предоставление и распределение субсидий из краевого бюджета бюджетам муниципальных образований в Камчатском кр</w:t>
      </w:r>
      <w:r>
        <w:rPr>
          <w:rFonts w:ascii="Times New Roman" w:hAnsi="Times New Roman"/>
          <w:sz w:val="28"/>
          <w:szCs w:val="28"/>
        </w:rPr>
        <w:t xml:space="preserve">ае в целях достижения результатов регионального проекта </w:t>
      </w:r>
      <w:r w:rsidRPr="005F39F2">
        <w:rPr>
          <w:rFonts w:ascii="Times New Roman" w:hAnsi="Times New Roman"/>
          <w:sz w:val="28"/>
          <w:szCs w:val="28"/>
        </w:rPr>
        <w:t>«Современный облик сельских территорий»  направление (подпрограммы) «Создание и развитие инфраструктуры на сельских территориях»</w:t>
      </w:r>
      <w:r w:rsidRPr="00276ED2">
        <w:rPr>
          <w:rFonts w:ascii="Times New Roman" w:hAnsi="Times New Roman"/>
          <w:sz w:val="28"/>
          <w:szCs w:val="28"/>
        </w:rPr>
        <w:t xml:space="preserve"> </w:t>
      </w:r>
      <w:r>
        <w:rPr>
          <w:rFonts w:ascii="Times New Roman" w:hAnsi="Times New Roman"/>
          <w:sz w:val="28"/>
          <w:szCs w:val="28"/>
        </w:rPr>
        <w:t>государственной программы Камчатского края «Комплексное развитие сельских территорий Камчатского края», утвержденной постановлением Правительства Камчатского края от 29.11.2019 № 503-П</w:t>
      </w:r>
      <w:r w:rsidR="005F39F2">
        <w:rPr>
          <w:rFonts w:ascii="Times New Roman" w:hAnsi="Times New Roman"/>
          <w:sz w:val="28"/>
          <w:szCs w:val="28"/>
        </w:rPr>
        <w:t>, в части реализации мероприятий, не относящих</w:t>
      </w:r>
      <w:r w:rsidR="005F39F2" w:rsidRPr="000362CD">
        <w:rPr>
          <w:rFonts w:ascii="Times New Roman" w:hAnsi="Times New Roman"/>
          <w:sz w:val="28"/>
          <w:szCs w:val="28"/>
        </w:rPr>
        <w:t>ся к капитальным вложениям в объекты капитального строительства</w:t>
      </w:r>
      <w:r w:rsidR="005F39F2">
        <w:rPr>
          <w:rFonts w:ascii="Times New Roman" w:hAnsi="Times New Roman"/>
          <w:sz w:val="28"/>
          <w:szCs w:val="28"/>
        </w:rPr>
        <w:t xml:space="preserve"> (далее – субсидии)</w:t>
      </w:r>
      <w:r w:rsidR="005F39F2" w:rsidRPr="00447EA8">
        <w:rPr>
          <w:rFonts w:ascii="Times New Roman" w:hAnsi="Times New Roman"/>
          <w:sz w:val="28"/>
          <w:szCs w:val="28"/>
        </w:rPr>
        <w:t>.</w:t>
      </w:r>
    </w:p>
    <w:p w:rsidR="005F39F2" w:rsidRDefault="005F39F2" w:rsidP="005F39F2">
      <w:pPr>
        <w:spacing w:after="0" w:line="240" w:lineRule="auto"/>
        <w:ind w:firstLine="709"/>
        <w:jc w:val="both"/>
        <w:rPr>
          <w:rFonts w:ascii="Times New Roman" w:hAnsi="Times New Roman"/>
          <w:sz w:val="28"/>
          <w:szCs w:val="28"/>
        </w:rPr>
      </w:pPr>
      <w:r>
        <w:rPr>
          <w:rFonts w:ascii="Times New Roman" w:hAnsi="Times New Roman"/>
          <w:sz w:val="28"/>
          <w:szCs w:val="28"/>
        </w:rPr>
        <w:t>2. Субсидии предоставляю</w:t>
      </w:r>
      <w:r w:rsidRPr="00D228EC">
        <w:rPr>
          <w:rFonts w:ascii="Times New Roman" w:hAnsi="Times New Roman"/>
          <w:sz w:val="28"/>
          <w:szCs w:val="28"/>
        </w:rPr>
        <w:t xml:space="preserve">тся </w:t>
      </w:r>
      <w:r w:rsidRPr="00E26D93">
        <w:rPr>
          <w:rFonts w:ascii="Times New Roman" w:eastAsia="Calibri" w:hAnsi="Times New Roman"/>
          <w:sz w:val="28"/>
          <w:szCs w:val="28"/>
        </w:rPr>
        <w:t xml:space="preserve">в соответствии со сводной бюджетной росписью краевого бюджета </w:t>
      </w:r>
      <w:r>
        <w:rPr>
          <w:rFonts w:ascii="Times New Roman" w:eastAsia="Calibri" w:hAnsi="Times New Roman"/>
          <w:sz w:val="28"/>
          <w:szCs w:val="28"/>
        </w:rPr>
        <w:t xml:space="preserve">на соответствующий финансовый </w:t>
      </w:r>
      <w:r w:rsidRPr="00E26D93">
        <w:rPr>
          <w:rFonts w:ascii="Times New Roman" w:eastAsia="Calibri" w:hAnsi="Times New Roman"/>
          <w:sz w:val="28"/>
          <w:szCs w:val="28"/>
        </w:rPr>
        <w:t xml:space="preserve">год и на плановый период в пределах бюджетных ассигнований и лимитов бюджетных обязательств, утвержденных Министерству сельского хозяйства, пищевой и перерабатывающей промышленности Камчатского края (далее – Министерство) </w:t>
      </w:r>
      <w:r w:rsidRPr="00315C3E">
        <w:rPr>
          <w:rFonts w:ascii="Times New Roman" w:hAnsi="Times New Roman"/>
          <w:sz w:val="28"/>
          <w:szCs w:val="28"/>
        </w:rPr>
        <w:t xml:space="preserve">в целях </w:t>
      </w:r>
      <w:r w:rsidRPr="00315C3E">
        <w:rPr>
          <w:rFonts w:ascii="Times New Roman" w:hAnsi="Times New Roman"/>
          <w:spacing w:val="2"/>
          <w:sz w:val="28"/>
          <w:szCs w:val="28"/>
        </w:rPr>
        <w:t xml:space="preserve">софинансирования расходных обязательств, возникающих при выполнении полномочий органов местного самоуправления </w:t>
      </w:r>
      <w:r>
        <w:rPr>
          <w:rFonts w:ascii="Times New Roman" w:hAnsi="Times New Roman"/>
          <w:spacing w:val="2"/>
          <w:sz w:val="28"/>
          <w:szCs w:val="28"/>
        </w:rPr>
        <w:t xml:space="preserve">муниципальных образований в Камчатском крае </w:t>
      </w:r>
      <w:r w:rsidRPr="00315C3E">
        <w:rPr>
          <w:rFonts w:ascii="Times New Roman" w:hAnsi="Times New Roman"/>
          <w:spacing w:val="2"/>
          <w:sz w:val="28"/>
          <w:szCs w:val="28"/>
        </w:rPr>
        <w:t xml:space="preserve">по вопросам местного значения в рамках мероприятий муниципальных программ, направленных </w:t>
      </w:r>
      <w:r>
        <w:rPr>
          <w:rFonts w:ascii="Times New Roman" w:hAnsi="Times New Roman"/>
          <w:spacing w:val="2"/>
          <w:sz w:val="28"/>
          <w:szCs w:val="28"/>
        </w:rPr>
        <w:t xml:space="preserve">на </w:t>
      </w:r>
      <w:r w:rsidRPr="00315C3E">
        <w:rPr>
          <w:rFonts w:ascii="Times New Roman" w:hAnsi="Times New Roman"/>
          <w:spacing w:val="2"/>
          <w:sz w:val="28"/>
          <w:szCs w:val="28"/>
        </w:rPr>
        <w:t xml:space="preserve">реализацию </w:t>
      </w:r>
      <w:r w:rsidRPr="00BA5189">
        <w:rPr>
          <w:rFonts w:ascii="Times New Roman" w:hAnsi="Times New Roman"/>
          <w:spacing w:val="2"/>
          <w:sz w:val="28"/>
          <w:szCs w:val="28"/>
        </w:rPr>
        <w:t>проектов комплексн</w:t>
      </w:r>
      <w:r>
        <w:rPr>
          <w:rFonts w:ascii="Times New Roman" w:hAnsi="Times New Roman"/>
          <w:spacing w:val="2"/>
          <w:sz w:val="28"/>
          <w:szCs w:val="28"/>
        </w:rPr>
        <w:t>ого развития сельских территорий или сельских агломераций (далее – проекты)</w:t>
      </w:r>
      <w:r>
        <w:rPr>
          <w:rFonts w:ascii="Times New Roman" w:hAnsi="Times New Roman"/>
          <w:sz w:val="28"/>
          <w:szCs w:val="28"/>
        </w:rPr>
        <w:t xml:space="preserve">. </w:t>
      </w:r>
    </w:p>
    <w:p w:rsidR="005F39F2" w:rsidRDefault="005F39F2" w:rsidP="005F39F2">
      <w:pPr>
        <w:spacing w:after="0" w:line="240" w:lineRule="auto"/>
        <w:ind w:firstLine="709"/>
        <w:jc w:val="both"/>
        <w:rPr>
          <w:rFonts w:ascii="Times New Roman" w:hAnsi="Times New Roman"/>
          <w:spacing w:val="2"/>
          <w:sz w:val="28"/>
          <w:szCs w:val="28"/>
        </w:rPr>
      </w:pPr>
      <w:r>
        <w:rPr>
          <w:rFonts w:ascii="Times New Roman" w:hAnsi="Times New Roman"/>
          <w:sz w:val="28"/>
          <w:szCs w:val="28"/>
        </w:rPr>
        <w:t>3. </w:t>
      </w:r>
      <w:r w:rsidRPr="00B06FFC">
        <w:rPr>
          <w:rFonts w:ascii="Times New Roman" w:hAnsi="Times New Roman"/>
          <w:sz w:val="28"/>
          <w:szCs w:val="28"/>
        </w:rPr>
        <w:t>Мероприятия,</w:t>
      </w:r>
      <w:r>
        <w:rPr>
          <w:rFonts w:ascii="Times New Roman" w:hAnsi="Times New Roman"/>
          <w:sz w:val="28"/>
          <w:szCs w:val="28"/>
        </w:rPr>
        <w:t xml:space="preserve"> не относящие</w:t>
      </w:r>
      <w:r w:rsidRPr="000362CD">
        <w:rPr>
          <w:rFonts w:ascii="Times New Roman" w:hAnsi="Times New Roman"/>
          <w:sz w:val="28"/>
          <w:szCs w:val="28"/>
        </w:rPr>
        <w:t>ся к капитальным вложениям в объекты капитального строительства</w:t>
      </w:r>
      <w:r>
        <w:rPr>
          <w:rFonts w:ascii="Times New Roman" w:hAnsi="Times New Roman"/>
          <w:sz w:val="28"/>
          <w:szCs w:val="28"/>
        </w:rPr>
        <w:t xml:space="preserve"> и</w:t>
      </w:r>
      <w:r w:rsidRPr="00B06FFC">
        <w:rPr>
          <w:rFonts w:ascii="Times New Roman" w:hAnsi="Times New Roman"/>
          <w:sz w:val="28"/>
          <w:szCs w:val="28"/>
        </w:rPr>
        <w:t xml:space="preserve"> предусмотренные проектом, должны быть </w:t>
      </w:r>
      <w:r w:rsidRPr="00B265EE">
        <w:rPr>
          <w:rFonts w:ascii="Times New Roman" w:hAnsi="Times New Roman"/>
          <w:spacing w:val="2"/>
          <w:sz w:val="28"/>
          <w:szCs w:val="28"/>
        </w:rPr>
        <w:t>направлены на</w:t>
      </w:r>
      <w:r>
        <w:rPr>
          <w:rFonts w:ascii="Times New Roman" w:hAnsi="Times New Roman"/>
          <w:spacing w:val="2"/>
          <w:sz w:val="28"/>
          <w:szCs w:val="28"/>
        </w:rPr>
        <w:t>:</w:t>
      </w:r>
    </w:p>
    <w:p w:rsidR="005F39F2" w:rsidRPr="00B62C92" w:rsidRDefault="005F39F2" w:rsidP="005F39F2">
      <w:pPr>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1) </w:t>
      </w:r>
      <w:r w:rsidRPr="00B265EE">
        <w:rPr>
          <w:rFonts w:ascii="Times New Roman" w:hAnsi="Times New Roman"/>
          <w:spacing w:val="2"/>
          <w:sz w:val="28"/>
          <w:szCs w:val="28"/>
        </w:rPr>
        <w:t>приобретение</w:t>
      </w:r>
      <w:r w:rsidRPr="00B265EE">
        <w:rPr>
          <w:rFonts w:ascii="Times New Roman" w:hAnsi="Times New Roman"/>
          <w:sz w:val="28"/>
          <w:szCs w:val="28"/>
        </w:rPr>
        <w:t xml:space="preserve"> транспортных</w:t>
      </w:r>
      <w:r w:rsidRPr="000362CD">
        <w:rPr>
          <w:rFonts w:ascii="Times New Roman" w:hAnsi="Times New Roman"/>
          <w:sz w:val="28"/>
          <w:szCs w:val="28"/>
        </w:rPr>
        <w:t xml:space="preserve"> средств (не бывших в употреблении или эксплуатации) для обеспечения функционирования существующих или создаваемых в рамках проекта объектов, указанных в </w:t>
      </w:r>
      <w:r>
        <w:rPr>
          <w:rFonts w:ascii="Times New Roman" w:hAnsi="Times New Roman"/>
          <w:sz w:val="28"/>
          <w:szCs w:val="28"/>
        </w:rPr>
        <w:t xml:space="preserve">пункте </w:t>
      </w:r>
      <w:r w:rsidRPr="004F18F5">
        <w:rPr>
          <w:rFonts w:ascii="Times New Roman" w:hAnsi="Times New Roman"/>
          <w:sz w:val="28"/>
          <w:szCs w:val="28"/>
        </w:rPr>
        <w:t>1 части 3</w:t>
      </w:r>
      <w:r>
        <w:rPr>
          <w:rFonts w:ascii="Times New Roman" w:hAnsi="Times New Roman"/>
          <w:sz w:val="28"/>
          <w:szCs w:val="28"/>
        </w:rPr>
        <w:t xml:space="preserve"> Приложения 5 к Программе, а также в пункте 2 настоящей части</w:t>
      </w:r>
      <w:r w:rsidRPr="000362CD">
        <w:rPr>
          <w:rFonts w:ascii="Times New Roman" w:hAnsi="Times New Roman"/>
          <w:sz w:val="28"/>
          <w:szCs w:val="28"/>
        </w:rPr>
        <w:t>:</w:t>
      </w:r>
    </w:p>
    <w:p w:rsidR="005F39F2" w:rsidRPr="000362CD" w:rsidRDefault="005F39F2" w:rsidP="005F39F2">
      <w:pPr>
        <w:spacing w:after="0" w:line="240" w:lineRule="auto"/>
        <w:ind w:firstLine="709"/>
        <w:jc w:val="both"/>
        <w:rPr>
          <w:rFonts w:ascii="Times New Roman" w:hAnsi="Times New Roman"/>
          <w:sz w:val="28"/>
          <w:szCs w:val="28"/>
        </w:rPr>
      </w:pPr>
      <w:r>
        <w:rPr>
          <w:rFonts w:ascii="Times New Roman" w:hAnsi="Times New Roman"/>
          <w:sz w:val="28"/>
          <w:szCs w:val="28"/>
        </w:rPr>
        <w:t>а) </w:t>
      </w:r>
      <w:r w:rsidRPr="000362CD">
        <w:rPr>
          <w:rFonts w:ascii="Times New Roman" w:hAnsi="Times New Roman"/>
          <w:sz w:val="28"/>
          <w:szCs w:val="28"/>
        </w:rPr>
        <w:t>пассажирских автобусов (микроавтобусов), в том числе использующих природный газ в качестве моторного топлива;</w:t>
      </w:r>
    </w:p>
    <w:p w:rsidR="005F39F2" w:rsidRPr="000362CD" w:rsidRDefault="005F39F2" w:rsidP="005F39F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б) </w:t>
      </w:r>
      <w:r w:rsidRPr="000362CD">
        <w:rPr>
          <w:rFonts w:ascii="Times New Roman" w:hAnsi="Times New Roman"/>
          <w:sz w:val="28"/>
          <w:szCs w:val="28"/>
        </w:rPr>
        <w:t>санитарных автомобилей (ав</w:t>
      </w:r>
      <w:r>
        <w:rPr>
          <w:rFonts w:ascii="Times New Roman" w:hAnsi="Times New Roman"/>
          <w:sz w:val="28"/>
          <w:szCs w:val="28"/>
        </w:rPr>
        <w:t>томобилей скорой помощи класса «А»</w:t>
      </w:r>
      <w:r w:rsidRPr="000362CD">
        <w:rPr>
          <w:rFonts w:ascii="Times New Roman" w:hAnsi="Times New Roman"/>
          <w:sz w:val="28"/>
          <w:szCs w:val="28"/>
        </w:rPr>
        <w:t>, оснащенных необходимым оборудованием);</w:t>
      </w:r>
    </w:p>
    <w:p w:rsidR="005F39F2" w:rsidRPr="000362CD" w:rsidRDefault="005F39F2" w:rsidP="005F39F2">
      <w:pPr>
        <w:spacing w:after="0" w:line="240" w:lineRule="auto"/>
        <w:ind w:firstLine="709"/>
        <w:jc w:val="both"/>
        <w:rPr>
          <w:rFonts w:ascii="Times New Roman" w:hAnsi="Times New Roman"/>
          <w:sz w:val="28"/>
          <w:szCs w:val="28"/>
        </w:rPr>
      </w:pPr>
      <w:r>
        <w:rPr>
          <w:rFonts w:ascii="Times New Roman" w:hAnsi="Times New Roman"/>
          <w:sz w:val="28"/>
          <w:szCs w:val="28"/>
        </w:rPr>
        <w:t>в) </w:t>
      </w:r>
      <w:r w:rsidRPr="000362CD">
        <w:rPr>
          <w:rFonts w:ascii="Times New Roman" w:hAnsi="Times New Roman"/>
          <w:sz w:val="28"/>
          <w:szCs w:val="28"/>
        </w:rPr>
        <w:t>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rsidR="005F39F2" w:rsidRPr="000362CD" w:rsidRDefault="005F39F2" w:rsidP="005F39F2">
      <w:pPr>
        <w:spacing w:after="0" w:line="240" w:lineRule="auto"/>
        <w:ind w:firstLine="709"/>
        <w:jc w:val="both"/>
        <w:rPr>
          <w:rFonts w:ascii="Times New Roman" w:hAnsi="Times New Roman"/>
          <w:sz w:val="28"/>
          <w:szCs w:val="28"/>
        </w:rPr>
      </w:pPr>
      <w:r>
        <w:rPr>
          <w:rFonts w:ascii="Times New Roman" w:hAnsi="Times New Roman"/>
          <w:sz w:val="28"/>
          <w:szCs w:val="28"/>
        </w:rPr>
        <w:t>г) </w:t>
      </w:r>
      <w:r w:rsidRPr="000362CD">
        <w:rPr>
          <w:rFonts w:ascii="Times New Roman" w:hAnsi="Times New Roman"/>
          <w:sz w:val="28"/>
          <w:szCs w:val="28"/>
        </w:rPr>
        <w:t>мобильных ветеринарных пунктов на колесных транспортных средствах с оснащением для оказания ветеринарной помощи и проведения профилактических мероприятий;</w:t>
      </w:r>
    </w:p>
    <w:p w:rsidR="005F39F2" w:rsidRPr="000362CD" w:rsidRDefault="005F39F2" w:rsidP="005F39F2">
      <w:pPr>
        <w:spacing w:after="0" w:line="240" w:lineRule="auto"/>
        <w:ind w:firstLine="709"/>
        <w:jc w:val="both"/>
        <w:rPr>
          <w:rFonts w:ascii="Times New Roman" w:hAnsi="Times New Roman"/>
          <w:sz w:val="28"/>
          <w:szCs w:val="28"/>
        </w:rPr>
      </w:pPr>
      <w:r>
        <w:rPr>
          <w:rFonts w:ascii="Times New Roman" w:hAnsi="Times New Roman"/>
          <w:sz w:val="28"/>
          <w:szCs w:val="28"/>
        </w:rPr>
        <w:t>д) </w:t>
      </w:r>
      <w:r w:rsidRPr="000362CD">
        <w:rPr>
          <w:rFonts w:ascii="Times New Roman" w:hAnsi="Times New Roman"/>
          <w:sz w:val="28"/>
          <w:szCs w:val="28"/>
        </w:rPr>
        <w:t xml:space="preserve">мобильных утилизационных установок для обеспечения деятельности государственных учреждений, указанных в </w:t>
      </w:r>
      <w:r>
        <w:rPr>
          <w:rFonts w:ascii="Times New Roman" w:hAnsi="Times New Roman"/>
          <w:sz w:val="28"/>
          <w:szCs w:val="28"/>
        </w:rPr>
        <w:t>пункте 1 части 2 Приложения 2 к Программе</w:t>
      </w:r>
      <w:r w:rsidRPr="000362CD">
        <w:rPr>
          <w:rFonts w:ascii="Times New Roman" w:hAnsi="Times New Roman"/>
          <w:sz w:val="28"/>
          <w:szCs w:val="28"/>
        </w:rPr>
        <w:t>;</w:t>
      </w:r>
    </w:p>
    <w:p w:rsidR="005F39F2" w:rsidRDefault="005F39F2" w:rsidP="005F39F2">
      <w:pPr>
        <w:spacing w:after="0" w:line="240" w:lineRule="auto"/>
        <w:ind w:firstLine="709"/>
        <w:jc w:val="both"/>
        <w:rPr>
          <w:rFonts w:ascii="Times New Roman" w:hAnsi="Times New Roman"/>
          <w:sz w:val="28"/>
          <w:szCs w:val="28"/>
        </w:rPr>
      </w:pPr>
      <w:r>
        <w:rPr>
          <w:rFonts w:ascii="Times New Roman" w:hAnsi="Times New Roman"/>
          <w:sz w:val="28"/>
          <w:szCs w:val="28"/>
        </w:rPr>
        <w:t>е)</w:t>
      </w:r>
      <w:r>
        <w:rPr>
          <w:rFonts w:ascii="Times New Roman" w:hAnsi="Times New Roman"/>
          <w:b/>
          <w:sz w:val="28"/>
          <w:szCs w:val="28"/>
        </w:rPr>
        <w:t> </w:t>
      </w:r>
      <w:r w:rsidRPr="000362CD">
        <w:rPr>
          <w:rFonts w:ascii="Times New Roman" w:hAnsi="Times New Roman"/>
          <w:sz w:val="28"/>
          <w:szCs w:val="28"/>
        </w:rPr>
        <w:t xml:space="preserve">приобретение и установка модульных конструкций (за исключением объектов с массовым пребыванием граждан, указанных в части 2.2 статьи 49 Градостроительного кодекса Российской Федерации),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w:t>
      </w:r>
      <w:r>
        <w:rPr>
          <w:rFonts w:ascii="Times New Roman" w:hAnsi="Times New Roman"/>
          <w:sz w:val="28"/>
          <w:szCs w:val="28"/>
        </w:rPr>
        <w:t>пункте 1 части 2 Приложения 2 к Программе;</w:t>
      </w:r>
    </w:p>
    <w:p w:rsidR="005F39F2" w:rsidRPr="005F39F2" w:rsidRDefault="005F39F2" w:rsidP="005F39F2">
      <w:pPr>
        <w:spacing w:after="0" w:line="240" w:lineRule="auto"/>
        <w:ind w:firstLine="709"/>
        <w:jc w:val="both"/>
        <w:rPr>
          <w:rFonts w:ascii="Times New Roman" w:hAnsi="Times New Roman"/>
          <w:sz w:val="28"/>
          <w:szCs w:val="28"/>
        </w:rPr>
      </w:pPr>
      <w:r w:rsidRPr="005F39F2">
        <w:rPr>
          <w:rFonts w:ascii="Times New Roman" w:hAnsi="Times New Roman"/>
          <w:sz w:val="28"/>
          <w:szCs w:val="28"/>
        </w:rPr>
        <w:t>2)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p w:rsidR="005F39F2" w:rsidRPr="005F39F2" w:rsidRDefault="005F39F2" w:rsidP="005F39F2">
      <w:pPr>
        <w:spacing w:after="0" w:line="240" w:lineRule="auto"/>
        <w:ind w:firstLine="709"/>
        <w:jc w:val="both"/>
        <w:rPr>
          <w:rFonts w:ascii="Times New Roman" w:hAnsi="Times New Roman"/>
          <w:sz w:val="28"/>
          <w:szCs w:val="28"/>
        </w:rPr>
      </w:pPr>
      <w:r w:rsidRPr="005F39F2">
        <w:rPr>
          <w:rStyle w:val="a5"/>
          <w:rFonts w:ascii="Times New Roman" w:hAnsi="Times New Roman"/>
          <w:color w:val="auto"/>
          <w:spacing w:val="2"/>
          <w:sz w:val="28"/>
          <w:szCs w:val="28"/>
          <w:u w:val="none"/>
        </w:rPr>
        <w:t xml:space="preserve">а) </w:t>
      </w:r>
      <w:r w:rsidRPr="005F39F2">
        <w:rPr>
          <w:rFonts w:ascii="Times New Roman" w:hAnsi="Times New Roman"/>
          <w:sz w:val="28"/>
          <w:szCs w:val="28"/>
        </w:rPr>
        <w:t>муниципальных дошкольных образовательных организаций;</w:t>
      </w:r>
    </w:p>
    <w:p w:rsidR="005F39F2" w:rsidRPr="005F39F2" w:rsidRDefault="005F39F2" w:rsidP="005F39F2">
      <w:pPr>
        <w:spacing w:after="0" w:line="240" w:lineRule="auto"/>
        <w:ind w:firstLine="709"/>
        <w:jc w:val="both"/>
        <w:rPr>
          <w:rFonts w:ascii="Times New Roman" w:hAnsi="Times New Roman"/>
          <w:sz w:val="28"/>
          <w:szCs w:val="28"/>
        </w:rPr>
      </w:pPr>
      <w:r w:rsidRPr="005F39F2">
        <w:rPr>
          <w:rStyle w:val="a5"/>
          <w:rFonts w:ascii="Times New Roman" w:hAnsi="Times New Roman"/>
          <w:color w:val="auto"/>
          <w:spacing w:val="2"/>
          <w:sz w:val="28"/>
          <w:szCs w:val="28"/>
          <w:u w:val="none"/>
        </w:rPr>
        <w:t xml:space="preserve">б) </w:t>
      </w:r>
      <w:r w:rsidRPr="005F39F2">
        <w:rPr>
          <w:rFonts w:ascii="Times New Roman" w:hAnsi="Times New Roman"/>
          <w:sz w:val="28"/>
          <w:szCs w:val="28"/>
        </w:rPr>
        <w:t>муниципальных общеобразовательных организаций;</w:t>
      </w:r>
    </w:p>
    <w:p w:rsidR="005F39F2" w:rsidRPr="005F39F2" w:rsidRDefault="005F39F2" w:rsidP="005F39F2">
      <w:pPr>
        <w:spacing w:after="0" w:line="240" w:lineRule="auto"/>
        <w:ind w:firstLine="709"/>
        <w:jc w:val="both"/>
        <w:rPr>
          <w:rFonts w:ascii="Times New Roman" w:hAnsi="Times New Roman"/>
          <w:sz w:val="28"/>
          <w:szCs w:val="28"/>
        </w:rPr>
      </w:pPr>
      <w:r w:rsidRPr="005F39F2">
        <w:rPr>
          <w:rStyle w:val="a5"/>
          <w:rFonts w:ascii="Times New Roman" w:hAnsi="Times New Roman"/>
          <w:color w:val="auto"/>
          <w:spacing w:val="2"/>
          <w:sz w:val="28"/>
          <w:szCs w:val="28"/>
          <w:u w:val="none"/>
        </w:rPr>
        <w:t xml:space="preserve">в) </w:t>
      </w:r>
      <w:r w:rsidRPr="005F39F2">
        <w:rPr>
          <w:rFonts w:ascii="Times New Roman" w:hAnsi="Times New Roman"/>
          <w:sz w:val="28"/>
          <w:szCs w:val="28"/>
        </w:rPr>
        <w:t>муниципальных организаций дополнительного образования;</w:t>
      </w:r>
    </w:p>
    <w:p w:rsidR="005F39F2" w:rsidRPr="005F39F2" w:rsidRDefault="005F39F2" w:rsidP="005F39F2">
      <w:pPr>
        <w:spacing w:after="0" w:line="240" w:lineRule="auto"/>
        <w:ind w:firstLine="709"/>
        <w:jc w:val="both"/>
        <w:rPr>
          <w:rFonts w:ascii="Times New Roman" w:hAnsi="Times New Roman"/>
          <w:sz w:val="28"/>
          <w:szCs w:val="28"/>
        </w:rPr>
      </w:pPr>
      <w:r w:rsidRPr="005F39F2">
        <w:rPr>
          <w:rStyle w:val="a5"/>
          <w:rFonts w:ascii="Times New Roman" w:hAnsi="Times New Roman"/>
          <w:color w:val="auto"/>
          <w:spacing w:val="2"/>
          <w:sz w:val="28"/>
          <w:szCs w:val="28"/>
          <w:u w:val="none"/>
        </w:rPr>
        <w:t xml:space="preserve">г) </w:t>
      </w:r>
      <w:r w:rsidRPr="005F39F2">
        <w:rPr>
          <w:rFonts w:ascii="Times New Roman" w:hAnsi="Times New Roman"/>
          <w:sz w:val="28"/>
          <w:szCs w:val="28"/>
        </w:rPr>
        <w:t>муниципальных медицинских организаций (за исключением больниц);</w:t>
      </w:r>
    </w:p>
    <w:p w:rsidR="005F39F2" w:rsidRPr="005F39F2" w:rsidRDefault="005F39F2" w:rsidP="005F39F2">
      <w:pPr>
        <w:spacing w:after="0" w:line="240" w:lineRule="auto"/>
        <w:ind w:firstLine="709"/>
        <w:jc w:val="both"/>
        <w:rPr>
          <w:rFonts w:ascii="Times New Roman" w:hAnsi="Times New Roman"/>
          <w:sz w:val="28"/>
          <w:szCs w:val="28"/>
        </w:rPr>
      </w:pPr>
      <w:r w:rsidRPr="005F39F2">
        <w:rPr>
          <w:rStyle w:val="a5"/>
          <w:rFonts w:ascii="Times New Roman" w:hAnsi="Times New Roman"/>
          <w:color w:val="auto"/>
          <w:spacing w:val="2"/>
          <w:sz w:val="28"/>
          <w:szCs w:val="28"/>
          <w:u w:val="none"/>
        </w:rPr>
        <w:t xml:space="preserve">д) </w:t>
      </w:r>
      <w:r w:rsidRPr="005F39F2">
        <w:rPr>
          <w:rFonts w:ascii="Times New Roman" w:hAnsi="Times New Roman"/>
          <w:sz w:val="28"/>
          <w:szCs w:val="28"/>
        </w:rPr>
        <w:t>муниципальных организаций культурно-досугового типа;</w:t>
      </w:r>
    </w:p>
    <w:p w:rsidR="005F39F2" w:rsidRPr="005F39F2" w:rsidRDefault="005F39F2" w:rsidP="005F39F2">
      <w:pPr>
        <w:spacing w:after="0" w:line="240" w:lineRule="auto"/>
        <w:ind w:firstLine="709"/>
        <w:jc w:val="both"/>
        <w:rPr>
          <w:rFonts w:ascii="Times New Roman" w:hAnsi="Times New Roman"/>
          <w:sz w:val="28"/>
          <w:szCs w:val="28"/>
        </w:rPr>
      </w:pPr>
      <w:r w:rsidRPr="005F39F2">
        <w:rPr>
          <w:rStyle w:val="a5"/>
          <w:rFonts w:ascii="Times New Roman" w:hAnsi="Times New Roman"/>
          <w:color w:val="auto"/>
          <w:spacing w:val="2"/>
          <w:sz w:val="28"/>
          <w:szCs w:val="28"/>
          <w:u w:val="none"/>
        </w:rPr>
        <w:t xml:space="preserve">е) </w:t>
      </w:r>
      <w:r w:rsidRPr="005F39F2">
        <w:rPr>
          <w:rFonts w:ascii="Times New Roman" w:hAnsi="Times New Roman"/>
          <w:sz w:val="28"/>
          <w:szCs w:val="28"/>
        </w:rPr>
        <w:t>муниципальных физкультурно-спортивных организаций;</w:t>
      </w:r>
    </w:p>
    <w:p w:rsidR="005F39F2" w:rsidRPr="005F39F2" w:rsidRDefault="005F39F2" w:rsidP="005F39F2">
      <w:pPr>
        <w:spacing w:after="0" w:line="240" w:lineRule="auto"/>
        <w:ind w:firstLine="709"/>
        <w:jc w:val="both"/>
        <w:rPr>
          <w:rFonts w:ascii="Times New Roman" w:hAnsi="Times New Roman"/>
          <w:sz w:val="28"/>
          <w:szCs w:val="28"/>
        </w:rPr>
      </w:pPr>
      <w:r w:rsidRPr="005F39F2">
        <w:rPr>
          <w:rStyle w:val="a5"/>
          <w:rFonts w:ascii="Times New Roman" w:hAnsi="Times New Roman"/>
          <w:color w:val="auto"/>
          <w:spacing w:val="2"/>
          <w:sz w:val="28"/>
          <w:szCs w:val="28"/>
          <w:u w:val="none"/>
        </w:rPr>
        <w:t xml:space="preserve">ж) </w:t>
      </w:r>
      <w:r w:rsidRPr="005F39F2">
        <w:rPr>
          <w:rFonts w:ascii="Times New Roman" w:hAnsi="Times New Roman"/>
          <w:sz w:val="28"/>
          <w:szCs w:val="28"/>
        </w:rPr>
        <w:t>муниципальных организаций социального обслуживания;</w:t>
      </w:r>
    </w:p>
    <w:p w:rsidR="005F39F2" w:rsidRPr="00B06FFC" w:rsidRDefault="005F39F2" w:rsidP="005F39F2">
      <w:pPr>
        <w:spacing w:after="0" w:line="240" w:lineRule="auto"/>
        <w:ind w:firstLine="709"/>
        <w:jc w:val="both"/>
        <w:rPr>
          <w:rFonts w:ascii="Times New Roman" w:hAnsi="Times New Roman"/>
          <w:sz w:val="28"/>
          <w:szCs w:val="28"/>
        </w:rPr>
      </w:pPr>
      <w:r w:rsidRPr="005F39F2">
        <w:rPr>
          <w:rFonts w:ascii="Times New Roman" w:hAnsi="Times New Roman"/>
          <w:sz w:val="28"/>
          <w:szCs w:val="28"/>
        </w:rPr>
        <w:t>3) капитальный ремонт объектов ремесленной деятельности, объектов туризма, объектов,</w:t>
      </w:r>
      <w:r w:rsidRPr="00B06FFC">
        <w:rPr>
          <w:rFonts w:ascii="Times New Roman" w:hAnsi="Times New Roman"/>
          <w:sz w:val="28"/>
          <w:szCs w:val="28"/>
        </w:rPr>
        <w:t xml:space="preserve"> имеющих туристический потенциал, находящихся в муниципальной собственности;</w:t>
      </w:r>
    </w:p>
    <w:p w:rsidR="005F39F2" w:rsidRPr="00B06FFC" w:rsidRDefault="005F39F2" w:rsidP="005F39F2">
      <w:pPr>
        <w:spacing w:after="0" w:line="240" w:lineRule="auto"/>
        <w:ind w:firstLine="709"/>
        <w:jc w:val="both"/>
        <w:rPr>
          <w:rFonts w:ascii="Times New Roman" w:hAnsi="Times New Roman"/>
          <w:sz w:val="28"/>
          <w:szCs w:val="28"/>
        </w:rPr>
      </w:pPr>
      <w:r>
        <w:rPr>
          <w:rFonts w:ascii="Times New Roman" w:hAnsi="Times New Roman"/>
          <w:sz w:val="28"/>
          <w:szCs w:val="28"/>
        </w:rPr>
        <w:t>4) </w:t>
      </w:r>
      <w:r w:rsidRPr="00B06FFC">
        <w:rPr>
          <w:rFonts w:ascii="Times New Roman" w:hAnsi="Times New Roman"/>
          <w:sz w:val="28"/>
          <w:szCs w:val="28"/>
        </w:rPr>
        <w:t>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водозаборных и водосбросных сооружений для функционирования объектов жилого и нежилого фонда;</w:t>
      </w:r>
    </w:p>
    <w:p w:rsidR="005F39F2" w:rsidRPr="00B06FFC" w:rsidRDefault="005F39F2" w:rsidP="005F39F2">
      <w:pPr>
        <w:spacing w:after="0" w:line="240" w:lineRule="auto"/>
        <w:ind w:firstLine="709"/>
        <w:jc w:val="both"/>
        <w:rPr>
          <w:rFonts w:ascii="Times New Roman" w:hAnsi="Times New Roman"/>
          <w:sz w:val="28"/>
          <w:szCs w:val="28"/>
        </w:rPr>
      </w:pPr>
      <w:r>
        <w:rPr>
          <w:rFonts w:ascii="Times New Roman" w:hAnsi="Times New Roman"/>
          <w:sz w:val="28"/>
          <w:szCs w:val="28"/>
        </w:rPr>
        <w:t>5) </w:t>
      </w:r>
      <w:r w:rsidRPr="00B06FFC">
        <w:rPr>
          <w:rFonts w:ascii="Times New Roman" w:hAnsi="Times New Roman"/>
          <w:sz w:val="28"/>
          <w:szCs w:val="28"/>
        </w:rPr>
        <w:t>приобретение и монтаж газо-поршневых установок, газгольдеров, сетей электропередачи внутри муниципального образования</w:t>
      </w:r>
      <w:r>
        <w:rPr>
          <w:rFonts w:ascii="Times New Roman" w:hAnsi="Times New Roman"/>
          <w:sz w:val="28"/>
          <w:szCs w:val="28"/>
        </w:rPr>
        <w:t xml:space="preserve"> в Камчатском крае</w:t>
      </w:r>
      <w:r w:rsidRPr="00B06FFC">
        <w:rPr>
          <w:rFonts w:ascii="Times New Roman" w:hAnsi="Times New Roman"/>
          <w:sz w:val="28"/>
          <w:szCs w:val="28"/>
        </w:rPr>
        <w:t>;</w:t>
      </w:r>
    </w:p>
    <w:p w:rsidR="005F39F2" w:rsidRPr="00B06FFC" w:rsidRDefault="005F39F2" w:rsidP="005F39F2">
      <w:pPr>
        <w:spacing w:after="0" w:line="240" w:lineRule="auto"/>
        <w:ind w:firstLine="709"/>
        <w:jc w:val="both"/>
        <w:rPr>
          <w:rFonts w:ascii="Times New Roman" w:hAnsi="Times New Roman"/>
          <w:sz w:val="28"/>
          <w:szCs w:val="28"/>
        </w:rPr>
      </w:pPr>
      <w:r>
        <w:rPr>
          <w:rFonts w:ascii="Times New Roman" w:hAnsi="Times New Roman"/>
          <w:sz w:val="28"/>
          <w:szCs w:val="28"/>
        </w:rPr>
        <w:t>6) </w:t>
      </w:r>
      <w:r w:rsidRPr="00B06FFC">
        <w:rPr>
          <w:rFonts w:ascii="Times New Roman" w:hAnsi="Times New Roman"/>
          <w:sz w:val="28"/>
          <w:szCs w:val="28"/>
        </w:rPr>
        <w:t>капитальный ремонт электрических сетей уличного освещения, установка электрооборудования для уличного освещения (в том числе с использованием энергосберегающих технологий);</w:t>
      </w:r>
    </w:p>
    <w:p w:rsidR="005F39F2" w:rsidRDefault="005F39F2" w:rsidP="005F39F2">
      <w:pPr>
        <w:spacing w:after="0" w:line="240" w:lineRule="auto"/>
        <w:ind w:firstLine="709"/>
        <w:jc w:val="both"/>
        <w:rPr>
          <w:rFonts w:ascii="Times New Roman" w:hAnsi="Times New Roman"/>
          <w:sz w:val="28"/>
          <w:szCs w:val="28"/>
        </w:rPr>
      </w:pPr>
      <w:r>
        <w:rPr>
          <w:rFonts w:ascii="Times New Roman" w:hAnsi="Times New Roman"/>
          <w:sz w:val="28"/>
          <w:szCs w:val="28"/>
        </w:rPr>
        <w:t>7) </w:t>
      </w:r>
      <w:r w:rsidRPr="00B06FFC">
        <w:rPr>
          <w:rFonts w:ascii="Times New Roman" w:hAnsi="Times New Roman"/>
          <w:sz w:val="28"/>
          <w:szCs w:val="28"/>
        </w:rPr>
        <w:t>развитие телекоммуникаций (приобретение и монтаж оборудования, обеспечивающего в том числе возможность беспроводного подключения к информаци</w:t>
      </w:r>
      <w:r>
        <w:rPr>
          <w:rFonts w:ascii="Times New Roman" w:hAnsi="Times New Roman"/>
          <w:sz w:val="28"/>
          <w:szCs w:val="28"/>
        </w:rPr>
        <w:t>онно-телекоммуникационной сети «Интернет»</w:t>
      </w:r>
      <w:r w:rsidRPr="00B06FFC">
        <w:rPr>
          <w:rFonts w:ascii="Times New Roman" w:hAnsi="Times New Roman"/>
          <w:sz w:val="28"/>
          <w:szCs w:val="28"/>
        </w:rPr>
        <w:t>) о</w:t>
      </w:r>
      <w:r>
        <w:rPr>
          <w:rFonts w:ascii="Times New Roman" w:hAnsi="Times New Roman"/>
          <w:sz w:val="28"/>
          <w:szCs w:val="28"/>
        </w:rPr>
        <w:t>бъектов жилого и нежилого фонда.</w:t>
      </w:r>
    </w:p>
    <w:p w:rsidR="005F39F2" w:rsidRDefault="005F39F2" w:rsidP="005F39F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4. Субсидии предоставляются </w:t>
      </w:r>
      <w:r w:rsidRPr="00A94147">
        <w:rPr>
          <w:rFonts w:ascii="Times New Roman" w:hAnsi="Times New Roman"/>
          <w:sz w:val="28"/>
          <w:szCs w:val="28"/>
        </w:rPr>
        <w:t xml:space="preserve">в целях софинансирования расходных обязательств </w:t>
      </w:r>
      <w:r>
        <w:rPr>
          <w:rFonts w:ascii="Times New Roman" w:hAnsi="Times New Roman"/>
          <w:sz w:val="28"/>
          <w:szCs w:val="28"/>
        </w:rPr>
        <w:t>муниципальных образований в Камчатском крае</w:t>
      </w:r>
      <w:r w:rsidRPr="00A94147">
        <w:rPr>
          <w:rFonts w:ascii="Times New Roman" w:hAnsi="Times New Roman"/>
          <w:sz w:val="28"/>
          <w:szCs w:val="28"/>
        </w:rPr>
        <w:t>, возникающих в связи с реализацией проектов, пр</w:t>
      </w:r>
      <w:r>
        <w:rPr>
          <w:rFonts w:ascii="Times New Roman" w:hAnsi="Times New Roman"/>
          <w:sz w:val="28"/>
          <w:szCs w:val="28"/>
        </w:rPr>
        <w:t>ошедших отбор в соответствии с П</w:t>
      </w:r>
      <w:r w:rsidRPr="00A94147">
        <w:rPr>
          <w:rFonts w:ascii="Times New Roman" w:hAnsi="Times New Roman"/>
          <w:sz w:val="28"/>
          <w:szCs w:val="28"/>
        </w:rPr>
        <w:t>орядком</w:t>
      </w:r>
      <w:r>
        <w:rPr>
          <w:rFonts w:ascii="Times New Roman" w:hAnsi="Times New Roman"/>
          <w:sz w:val="28"/>
          <w:szCs w:val="28"/>
        </w:rPr>
        <w:t xml:space="preserve"> </w:t>
      </w:r>
      <w:r w:rsidRPr="005F39F2">
        <w:rPr>
          <w:rFonts w:ascii="Times New Roman" w:hAnsi="Times New Roman"/>
          <w:sz w:val="28"/>
          <w:szCs w:val="28"/>
        </w:rPr>
        <w:t>отбора проектов комплексного развития сельских территорий или сельских агломераций, а также требования к составу заявочной документации, представляемой на отбор проектов</w:t>
      </w:r>
      <w:r>
        <w:rPr>
          <w:rFonts w:ascii="Times New Roman" w:hAnsi="Times New Roman"/>
          <w:sz w:val="28"/>
          <w:szCs w:val="28"/>
        </w:rPr>
        <w:t>, утвержденным приказом Министерства</w:t>
      </w:r>
      <w:r w:rsidRPr="00A94147">
        <w:rPr>
          <w:rFonts w:ascii="Times New Roman" w:hAnsi="Times New Roman"/>
          <w:sz w:val="28"/>
          <w:szCs w:val="28"/>
        </w:rPr>
        <w:t xml:space="preserve"> сельского</w:t>
      </w:r>
      <w:r>
        <w:rPr>
          <w:rFonts w:ascii="Times New Roman" w:hAnsi="Times New Roman"/>
          <w:sz w:val="28"/>
          <w:szCs w:val="28"/>
        </w:rPr>
        <w:t xml:space="preserve"> хозяйства Российской Федерации от </w:t>
      </w:r>
      <w:r w:rsidRPr="005F39F2">
        <w:rPr>
          <w:rFonts w:ascii="Times New Roman" w:hAnsi="Times New Roman"/>
          <w:sz w:val="28"/>
          <w:szCs w:val="28"/>
        </w:rPr>
        <w:t xml:space="preserve">17.11.2021 </w:t>
      </w:r>
      <w:r>
        <w:rPr>
          <w:rFonts w:ascii="Times New Roman" w:hAnsi="Times New Roman"/>
          <w:sz w:val="28"/>
          <w:szCs w:val="28"/>
        </w:rPr>
        <w:t>№ </w:t>
      </w:r>
      <w:r w:rsidRPr="005F39F2">
        <w:rPr>
          <w:rFonts w:ascii="Times New Roman" w:hAnsi="Times New Roman"/>
          <w:sz w:val="28"/>
          <w:szCs w:val="28"/>
        </w:rPr>
        <w:t xml:space="preserve">767 </w:t>
      </w:r>
      <w:r>
        <w:rPr>
          <w:rFonts w:ascii="Times New Roman" w:hAnsi="Times New Roman"/>
          <w:sz w:val="28"/>
          <w:szCs w:val="28"/>
        </w:rPr>
        <w:t xml:space="preserve">(далее – Приказ о проведении отбора). </w:t>
      </w:r>
    </w:p>
    <w:p w:rsidR="005F39F2" w:rsidRDefault="005F39F2" w:rsidP="005F39F2">
      <w:pPr>
        <w:spacing w:after="0" w:line="240" w:lineRule="auto"/>
        <w:ind w:firstLine="709"/>
        <w:jc w:val="both"/>
        <w:rPr>
          <w:rFonts w:ascii="Times New Roman" w:hAnsi="Times New Roman"/>
          <w:sz w:val="28"/>
          <w:szCs w:val="28"/>
        </w:rPr>
      </w:pPr>
      <w:r>
        <w:rPr>
          <w:rFonts w:ascii="Times New Roman" w:hAnsi="Times New Roman"/>
          <w:sz w:val="28"/>
          <w:szCs w:val="28"/>
        </w:rPr>
        <w:t xml:space="preserve">5. Отбор проектов осуществляется </w:t>
      </w:r>
      <w:r w:rsidRPr="00B7531B">
        <w:rPr>
          <w:rFonts w:ascii="Times New Roman" w:hAnsi="Times New Roman"/>
          <w:sz w:val="28"/>
          <w:szCs w:val="28"/>
        </w:rPr>
        <w:t>Министерством сельского хозяйства Российской Федерации</w:t>
      </w:r>
      <w:r>
        <w:rPr>
          <w:rFonts w:ascii="Times New Roman" w:hAnsi="Times New Roman"/>
          <w:sz w:val="28"/>
          <w:szCs w:val="28"/>
        </w:rPr>
        <w:t>. Требования к составу заявочной документации,</w:t>
      </w:r>
      <w:r w:rsidRPr="007D1DDB">
        <w:rPr>
          <w:rFonts w:ascii="Times New Roman" w:hAnsi="Times New Roman"/>
          <w:sz w:val="28"/>
          <w:szCs w:val="28"/>
        </w:rPr>
        <w:t xml:space="preserve"> </w:t>
      </w:r>
      <w:r w:rsidRPr="00B7531B">
        <w:rPr>
          <w:rFonts w:ascii="Times New Roman" w:hAnsi="Times New Roman"/>
          <w:sz w:val="28"/>
          <w:szCs w:val="28"/>
        </w:rPr>
        <w:t>представляемой на отбор</w:t>
      </w:r>
      <w:r>
        <w:rPr>
          <w:rFonts w:ascii="Times New Roman" w:hAnsi="Times New Roman"/>
          <w:sz w:val="28"/>
          <w:szCs w:val="28"/>
        </w:rPr>
        <w:t>, сроки проведения отбора, условия проведения отбора</w:t>
      </w:r>
      <w:r w:rsidRPr="00B7531B">
        <w:rPr>
          <w:rFonts w:ascii="Times New Roman" w:hAnsi="Times New Roman"/>
          <w:sz w:val="28"/>
          <w:szCs w:val="28"/>
        </w:rPr>
        <w:t>, устанавливаются</w:t>
      </w:r>
      <w:r>
        <w:rPr>
          <w:rFonts w:ascii="Times New Roman" w:hAnsi="Times New Roman"/>
          <w:sz w:val="28"/>
          <w:szCs w:val="28"/>
        </w:rPr>
        <w:t xml:space="preserve"> Приказом о проведении отбора</w:t>
      </w:r>
      <w:r w:rsidRPr="00B7531B">
        <w:rPr>
          <w:rFonts w:ascii="Times New Roman" w:hAnsi="Times New Roman"/>
          <w:sz w:val="28"/>
          <w:szCs w:val="28"/>
        </w:rPr>
        <w:t>.</w:t>
      </w:r>
    </w:p>
    <w:p w:rsidR="005F39F2" w:rsidRDefault="005F39F2" w:rsidP="005F39F2">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В составе заявочной документации должен содержаться </w:t>
      </w:r>
      <w:r w:rsidRPr="00EF0960">
        <w:rPr>
          <w:rFonts w:ascii="Times New Roman" w:hAnsi="Times New Roman"/>
          <w:sz w:val="28"/>
          <w:szCs w:val="28"/>
        </w:rPr>
        <w:t>документ, подтверждающи</w:t>
      </w:r>
      <w:r>
        <w:rPr>
          <w:rFonts w:ascii="Times New Roman" w:hAnsi="Times New Roman"/>
          <w:sz w:val="28"/>
          <w:szCs w:val="28"/>
        </w:rPr>
        <w:t>й прохождение проектом процедуры</w:t>
      </w:r>
      <w:r w:rsidRPr="00EF0960">
        <w:rPr>
          <w:rFonts w:ascii="Times New Roman" w:hAnsi="Times New Roman"/>
          <w:sz w:val="28"/>
          <w:szCs w:val="28"/>
        </w:rPr>
        <w:t xml:space="preserve"> предварительного отбора в </w:t>
      </w:r>
      <w:r>
        <w:rPr>
          <w:rFonts w:ascii="Times New Roman" w:hAnsi="Times New Roman"/>
          <w:sz w:val="28"/>
          <w:szCs w:val="28"/>
        </w:rPr>
        <w:t>Камчатском крае</w:t>
      </w:r>
      <w:r w:rsidRPr="00EF0960">
        <w:rPr>
          <w:rFonts w:ascii="Times New Roman" w:hAnsi="Times New Roman"/>
          <w:sz w:val="28"/>
          <w:szCs w:val="28"/>
        </w:rPr>
        <w:t xml:space="preserve"> и признание его отобранным для направления в Министерство сельского хозяйства Р</w:t>
      </w:r>
      <w:r>
        <w:rPr>
          <w:rFonts w:ascii="Times New Roman" w:hAnsi="Times New Roman"/>
          <w:sz w:val="28"/>
          <w:szCs w:val="28"/>
        </w:rPr>
        <w:t>оссийской Федерации.</w:t>
      </w:r>
    </w:p>
    <w:p w:rsidR="005F39F2" w:rsidRDefault="005F39F2" w:rsidP="005F39F2">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Положение о комиссии по предварительному отбору проектов комплексного развития сельских территорий или сельских агломераций Камчатского края для направления в Министерство</w:t>
      </w:r>
      <w:r w:rsidRPr="00B7531B">
        <w:rPr>
          <w:rFonts w:ascii="Times New Roman" w:hAnsi="Times New Roman"/>
          <w:sz w:val="28"/>
          <w:szCs w:val="28"/>
        </w:rPr>
        <w:t xml:space="preserve"> сельского хозяйства </w:t>
      </w:r>
      <w:r w:rsidRPr="004F18F5">
        <w:rPr>
          <w:rFonts w:ascii="Times New Roman" w:hAnsi="Times New Roman"/>
          <w:sz w:val="28"/>
          <w:szCs w:val="28"/>
        </w:rPr>
        <w:t>Российской Федерации, а также ее состав утверждаются приказом Министерства.</w:t>
      </w:r>
    </w:p>
    <w:p w:rsidR="005F39F2" w:rsidRPr="00B7531B" w:rsidRDefault="005F39F2" w:rsidP="005F39F2">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Pr="00B7531B">
        <w:rPr>
          <w:rFonts w:ascii="Times New Roman" w:hAnsi="Times New Roman"/>
          <w:sz w:val="28"/>
          <w:szCs w:val="28"/>
        </w:rPr>
        <w:t>Условия</w:t>
      </w:r>
      <w:r>
        <w:rPr>
          <w:rFonts w:ascii="Times New Roman" w:hAnsi="Times New Roman"/>
          <w:sz w:val="28"/>
          <w:szCs w:val="28"/>
        </w:rPr>
        <w:t>ми</w:t>
      </w:r>
      <w:r w:rsidRPr="00B7531B">
        <w:rPr>
          <w:rFonts w:ascii="Times New Roman" w:hAnsi="Times New Roman"/>
          <w:sz w:val="28"/>
          <w:szCs w:val="28"/>
        </w:rPr>
        <w:t xml:space="preserve"> предоставления субсидии</w:t>
      </w:r>
      <w:r>
        <w:rPr>
          <w:rFonts w:ascii="Times New Roman" w:hAnsi="Times New Roman"/>
          <w:sz w:val="28"/>
          <w:szCs w:val="28"/>
        </w:rPr>
        <w:t xml:space="preserve"> являются</w:t>
      </w:r>
      <w:r w:rsidRPr="00B7531B">
        <w:rPr>
          <w:rFonts w:ascii="Times New Roman" w:hAnsi="Times New Roman"/>
          <w:sz w:val="28"/>
          <w:szCs w:val="28"/>
        </w:rPr>
        <w:t>:</w:t>
      </w:r>
    </w:p>
    <w:p w:rsidR="005F39F2" w:rsidRPr="003F4A20" w:rsidRDefault="005F39F2" w:rsidP="005F39F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w:t>
      </w:r>
      <w:r w:rsidRPr="00B91737">
        <w:rPr>
          <w:rFonts w:ascii="Times New Roman" w:hAnsi="Times New Roman"/>
          <w:spacing w:val="2"/>
          <w:sz w:val="28"/>
          <w:szCs w:val="28"/>
        </w:rPr>
        <w:t xml:space="preserve">наличие в местном бюджете (сводной бюджетной росписи местного бюджета) бюджетных ассигнований на исполнение расходного обязательства муниципального </w:t>
      </w:r>
      <w:r w:rsidRPr="00155C58">
        <w:rPr>
          <w:rFonts w:ascii="Times New Roman" w:hAnsi="Times New Roman"/>
          <w:spacing w:val="2"/>
          <w:sz w:val="28"/>
          <w:szCs w:val="28"/>
        </w:rPr>
        <w:t>образования</w:t>
      </w:r>
      <w:r>
        <w:rPr>
          <w:rFonts w:ascii="Times New Roman" w:hAnsi="Times New Roman"/>
          <w:spacing w:val="2"/>
          <w:sz w:val="28"/>
          <w:szCs w:val="28"/>
        </w:rPr>
        <w:t xml:space="preserve"> в Камчатском крае</w:t>
      </w:r>
      <w:r w:rsidRPr="00155C58">
        <w:rPr>
          <w:rFonts w:ascii="Times New Roman" w:hAnsi="Times New Roman"/>
          <w:spacing w:val="2"/>
          <w:sz w:val="28"/>
          <w:szCs w:val="28"/>
        </w:rPr>
        <w:t>, в целях софинансирования ко</w:t>
      </w:r>
      <w:r>
        <w:rPr>
          <w:rFonts w:ascii="Times New Roman" w:hAnsi="Times New Roman"/>
          <w:spacing w:val="2"/>
          <w:sz w:val="28"/>
          <w:szCs w:val="28"/>
        </w:rPr>
        <w:t>торого предоставляется субсидия</w:t>
      </w:r>
      <w:r w:rsidRPr="00155C58">
        <w:rPr>
          <w:rFonts w:ascii="Times New Roman" w:hAnsi="Times New Roman"/>
          <w:spacing w:val="2"/>
          <w:sz w:val="28"/>
          <w:szCs w:val="28"/>
        </w:rPr>
        <w:t xml:space="preserve"> в</w:t>
      </w:r>
      <w:r>
        <w:rPr>
          <w:rFonts w:ascii="Times New Roman" w:hAnsi="Times New Roman"/>
          <w:spacing w:val="2"/>
          <w:sz w:val="28"/>
          <w:szCs w:val="28"/>
        </w:rPr>
        <w:t xml:space="preserve"> объеме, необходимом для его исполнения, включая размер планируемой к предоставлению из краевого бюджета субсидии</w:t>
      </w:r>
      <w:r w:rsidRPr="00155C58">
        <w:rPr>
          <w:rFonts w:ascii="Times New Roman" w:hAnsi="Times New Roman"/>
          <w:spacing w:val="2"/>
          <w:sz w:val="28"/>
          <w:szCs w:val="28"/>
        </w:rPr>
        <w:t>;</w:t>
      </w:r>
    </w:p>
    <w:p w:rsidR="005F39F2" w:rsidRDefault="00265518" w:rsidP="005F39F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w:t>
      </w:r>
      <w:r w:rsidR="005F39F2" w:rsidRPr="003F4A20">
        <w:rPr>
          <w:rFonts w:ascii="Times New Roman" w:hAnsi="Times New Roman"/>
          <w:sz w:val="28"/>
          <w:szCs w:val="28"/>
        </w:rPr>
        <w:t>заключение соглашения о предоставлении субсиди</w:t>
      </w:r>
      <w:r w:rsidR="005F39F2">
        <w:rPr>
          <w:rFonts w:ascii="Times New Roman" w:hAnsi="Times New Roman"/>
          <w:sz w:val="28"/>
          <w:szCs w:val="28"/>
        </w:rPr>
        <w:t>и</w:t>
      </w:r>
      <w:r w:rsidR="005F39F2" w:rsidRPr="003F4A20">
        <w:rPr>
          <w:rFonts w:ascii="Times New Roman" w:hAnsi="Times New Roman"/>
          <w:sz w:val="28"/>
          <w:szCs w:val="28"/>
        </w:rPr>
        <w:t xml:space="preserve"> из краевого бюджета между Министерством и органом местного самоуправления </w:t>
      </w:r>
      <w:r w:rsidR="005F39F2">
        <w:rPr>
          <w:rFonts w:ascii="Times New Roman" w:hAnsi="Times New Roman"/>
          <w:sz w:val="28"/>
          <w:szCs w:val="28"/>
        </w:rPr>
        <w:t xml:space="preserve">муниципального образования в Камчатском крае в соответствии </w:t>
      </w:r>
      <w:r w:rsidR="005F39F2" w:rsidRPr="003F4A20">
        <w:rPr>
          <w:rFonts w:ascii="Times New Roman" w:hAnsi="Times New Roman"/>
          <w:sz w:val="28"/>
          <w:szCs w:val="28"/>
        </w:rPr>
        <w:t>(далее – Соглашение о предоставлении субсидии)</w:t>
      </w:r>
      <w:r w:rsidR="005F39F2">
        <w:rPr>
          <w:rFonts w:ascii="Times New Roman" w:hAnsi="Times New Roman"/>
          <w:sz w:val="28"/>
          <w:szCs w:val="28"/>
        </w:rPr>
        <w:t xml:space="preserve"> с Правилами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 566-П (далее – Правила).</w:t>
      </w:r>
    </w:p>
    <w:p w:rsidR="005F39F2" w:rsidRDefault="005F39F2" w:rsidP="005F39F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9. </w:t>
      </w:r>
      <w:r w:rsidRPr="007A2AD8">
        <w:rPr>
          <w:rFonts w:ascii="Times New Roman" w:hAnsi="Times New Roman"/>
          <w:sz w:val="28"/>
          <w:szCs w:val="28"/>
        </w:rPr>
        <w:t xml:space="preserve">Уровень софинансирования расходного обязательства муниципального образования в Камчатском крае за счет средств краевого </w:t>
      </w:r>
      <w:r>
        <w:rPr>
          <w:rFonts w:ascii="Times New Roman" w:hAnsi="Times New Roman"/>
          <w:sz w:val="28"/>
          <w:szCs w:val="28"/>
        </w:rPr>
        <w:t>бюджета составляет 99,9</w:t>
      </w:r>
      <w:r w:rsidRPr="007A2AD8">
        <w:rPr>
          <w:rFonts w:ascii="Times New Roman" w:hAnsi="Times New Roman"/>
          <w:sz w:val="28"/>
          <w:szCs w:val="28"/>
        </w:rPr>
        <w:t xml:space="preserve"> процентов от общего объема соответствующего расходного обязательства муниципального образования в Камчатском крае.</w:t>
      </w:r>
    </w:p>
    <w:p w:rsidR="005F39F2" w:rsidRPr="007850C2" w:rsidRDefault="005F39F2" w:rsidP="005F39F2">
      <w:pPr>
        <w:autoSpaceDE w:val="0"/>
        <w:autoSpaceDN w:val="0"/>
        <w:adjustRightInd w:val="0"/>
        <w:spacing w:after="0" w:line="240" w:lineRule="auto"/>
        <w:ind w:firstLine="720"/>
        <w:jc w:val="both"/>
        <w:rPr>
          <w:rFonts w:ascii="Times New Roman" w:hAnsi="Times New Roman"/>
          <w:sz w:val="28"/>
          <w:szCs w:val="28"/>
        </w:rPr>
      </w:pPr>
      <w:r w:rsidRPr="007850C2">
        <w:rPr>
          <w:rFonts w:ascii="Times New Roman" w:hAnsi="Times New Roman"/>
          <w:sz w:val="28"/>
          <w:szCs w:val="28"/>
        </w:rPr>
        <w:t xml:space="preserve">В Соглашении о предоставлении субсидии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в Камчатском крае, может быть установлен уровень софинансирования расходного обязательства </w:t>
      </w:r>
      <w:r w:rsidRPr="007850C2">
        <w:rPr>
          <w:rFonts w:ascii="Times New Roman" w:hAnsi="Times New Roman"/>
          <w:sz w:val="28"/>
          <w:szCs w:val="28"/>
        </w:rPr>
        <w:lastRenderedPageBreak/>
        <w:t>муниципального образования в Камчатском крае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 Указанное увеличение уровня софинансирования расходного обязательства муниципального образования в Камчатском крае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rsidR="005F39F2" w:rsidRPr="007A2AD8" w:rsidRDefault="005F39F2" w:rsidP="005F39F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10. </w:t>
      </w:r>
      <w:r w:rsidRPr="007A2AD8">
        <w:rPr>
          <w:rFonts w:ascii="Times New Roman" w:hAnsi="Times New Roman"/>
          <w:sz w:val="28"/>
          <w:szCs w:val="28"/>
        </w:rPr>
        <w:t>Распределение субсидии между муниципальными образованиями в Камчатском крае определяется по формуле:</w:t>
      </w:r>
    </w:p>
    <w:p w:rsidR="005F39F2" w:rsidRDefault="005F39F2" w:rsidP="005F39F2">
      <w:pPr>
        <w:autoSpaceDE w:val="0"/>
        <w:autoSpaceDN w:val="0"/>
        <w:adjustRightInd w:val="0"/>
        <w:spacing w:after="0" w:line="240" w:lineRule="auto"/>
        <w:ind w:firstLine="720"/>
        <w:jc w:val="both"/>
        <w:rPr>
          <w:rFonts w:ascii="Times New Roman" w:hAnsi="Times New Roman"/>
          <w:sz w:val="28"/>
          <w:szCs w:val="28"/>
        </w:rPr>
      </w:pPr>
    </w:p>
    <w:p w:rsidR="005F39F2" w:rsidRPr="00D228EC" w:rsidRDefault="005F7C71" w:rsidP="005F39F2">
      <w:pPr>
        <w:autoSpaceDE w:val="0"/>
        <w:autoSpaceDN w:val="0"/>
        <w:adjustRightInd w:val="0"/>
        <w:spacing w:after="0" w:line="240" w:lineRule="auto"/>
        <w:ind w:firstLine="720"/>
        <w:jc w:val="both"/>
        <w:rPr>
          <w:rFonts w:ascii="Times New Roman" w:hAnsi="Times New Roman"/>
          <w:sz w:val="28"/>
          <w:szCs w:val="28"/>
        </w:rPr>
      </w:pPr>
      <m:oMathPara>
        <m:oMath>
          <m:sSub>
            <m:sSubPr>
              <m:ctrlPr>
                <w:rPr>
                  <w:rFonts w:ascii="Cambria Math" w:hAnsi="Cambria Math" w:cs="Cambria Math"/>
                  <w:i/>
                  <w:sz w:val="28"/>
                  <w:szCs w:val="28"/>
                </w:rPr>
              </m:ctrlPr>
            </m:sSubPr>
            <m:e>
              <m:r>
                <w:rPr>
                  <w:rFonts w:ascii="Cambria Math" w:hAnsi="Cambria Math" w:cs="Cambria Math"/>
                  <w:sz w:val="28"/>
                  <w:szCs w:val="28"/>
                </w:rPr>
                <m:t>С</m:t>
              </m:r>
            </m:e>
            <m:sub>
              <m:r>
                <w:rPr>
                  <w:rFonts w:ascii="Cambria Math" w:hAnsi="Cambria Math" w:cs="Cambria Math"/>
                  <w:sz w:val="28"/>
                  <w:szCs w:val="28"/>
                </w:rPr>
                <m:t>i</m:t>
              </m:r>
            </m:sub>
          </m:sSub>
          <m:r>
            <m:rPr>
              <m:sty m:val="p"/>
            </m:rPr>
            <w:rPr>
              <w:rFonts w:ascii="Cambria Math" w:hAnsi="Cambria Math" w:cs="Cambria Math"/>
              <w:sz w:val="28"/>
              <w:szCs w:val="28"/>
            </w:rPr>
            <m:t>=C*</m:t>
          </m:r>
          <m:f>
            <m:fPr>
              <m:ctrlPr>
                <w:rPr>
                  <w:rFonts w:ascii="Cambria Math" w:hAnsi="Cambria Math"/>
                  <w:sz w:val="28"/>
                  <w:szCs w:val="28"/>
                </w:rPr>
              </m:ctrlPr>
            </m:fPr>
            <m:num>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i</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i</m:t>
                      </m:r>
                    </m:sub>
                  </m:sSub>
                </m:num>
                <m:den>
                  <m:r>
                    <w:rPr>
                      <w:rFonts w:ascii="Cambria Math" w:hAnsi="Cambria Math"/>
                      <w:sz w:val="28"/>
                      <w:szCs w:val="28"/>
                    </w:rPr>
                    <m:t>100</m:t>
                  </m:r>
                </m:den>
              </m:f>
            </m:num>
            <m:den>
              <m:nary>
                <m:naryPr>
                  <m:chr m:val="∑"/>
                  <m:limLoc m:val="undOvr"/>
                  <m:ctrlPr>
                    <w:rPr>
                      <w:rFonts w:ascii="Cambria Math" w:hAnsi="Cambria Math"/>
                      <w:i/>
                      <w:sz w:val="28"/>
                      <w:szCs w:val="28"/>
                    </w:rPr>
                  </m:ctrlPr>
                </m:naryPr>
                <m:sub>
                  <m:r>
                    <w:rPr>
                      <w:rFonts w:ascii="Cambria Math" w:hAnsi="Cambria Math"/>
                      <w:sz w:val="28"/>
                      <w:szCs w:val="28"/>
                    </w:rPr>
                    <m:t>n=1</m:t>
                  </m:r>
                </m:sub>
                <m:sup>
                  <m:r>
                    <w:rPr>
                      <w:rFonts w:ascii="Cambria Math" w:hAnsi="Cambria Math"/>
                      <w:sz w:val="28"/>
                      <w:szCs w:val="28"/>
                    </w:rPr>
                    <m:t>n</m:t>
                  </m:r>
                </m:sup>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i</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i</m:t>
                              </m:r>
                            </m:sub>
                          </m:sSub>
                        </m:num>
                        <m:den>
                          <m:r>
                            <w:rPr>
                              <w:rFonts w:ascii="Cambria Math" w:hAnsi="Cambria Math"/>
                              <w:sz w:val="28"/>
                              <w:szCs w:val="28"/>
                            </w:rPr>
                            <m:t>100</m:t>
                          </m:r>
                        </m:den>
                      </m:f>
                    </m:e>
                  </m:d>
                </m:e>
              </m:nary>
            </m:den>
          </m:f>
          <m:r>
            <w:rPr>
              <w:rFonts w:ascii="Cambria Math" w:hAnsi="Cambria Math"/>
              <w:sz w:val="28"/>
              <w:szCs w:val="28"/>
            </w:rPr>
            <m:t xml:space="preserve"> , где:</m:t>
          </m:r>
        </m:oMath>
      </m:oMathPara>
    </w:p>
    <w:p w:rsidR="005F39F2" w:rsidRDefault="005F39F2" w:rsidP="005F39F2">
      <w:pPr>
        <w:tabs>
          <w:tab w:val="left" w:pos="709"/>
        </w:tabs>
        <w:autoSpaceDE w:val="0"/>
        <w:autoSpaceDN w:val="0"/>
        <w:adjustRightInd w:val="0"/>
        <w:spacing w:after="0" w:line="240" w:lineRule="auto"/>
        <w:ind w:firstLine="709"/>
        <w:jc w:val="both"/>
        <w:rPr>
          <w:rFonts w:ascii="Times New Roman" w:hAnsi="Times New Roman"/>
          <w:sz w:val="28"/>
          <w:szCs w:val="28"/>
        </w:rPr>
      </w:pPr>
    </w:p>
    <w:p w:rsidR="005F39F2" w:rsidRPr="002A3A43" w:rsidRDefault="005F39F2" w:rsidP="005F39F2">
      <w:pPr>
        <w:tabs>
          <w:tab w:val="left" w:pos="709"/>
        </w:tabs>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С</w:t>
      </w:r>
      <w:r w:rsidRPr="007850C2">
        <w:rPr>
          <w:rFonts w:ascii="Times New Roman" w:hAnsi="Times New Roman"/>
          <w:sz w:val="28"/>
          <w:szCs w:val="28"/>
        </w:rPr>
        <w:t>i</w:t>
      </w:r>
      <w:proofErr w:type="spellEnd"/>
      <w:r>
        <w:rPr>
          <w:rFonts w:ascii="Times New Roman" w:hAnsi="Times New Roman"/>
          <w:sz w:val="28"/>
          <w:szCs w:val="28"/>
        </w:rPr>
        <w:t xml:space="preserve"> </w:t>
      </w:r>
      <w:r w:rsidRPr="00AA616A">
        <w:rPr>
          <w:rFonts w:ascii="Times New Roman" w:hAnsi="Times New Roman"/>
          <w:sz w:val="28"/>
          <w:szCs w:val="28"/>
        </w:rPr>
        <w:t>–</w:t>
      </w:r>
      <w:r w:rsidRPr="00427B92">
        <w:rPr>
          <w:rFonts w:ascii="Times New Roman" w:hAnsi="Times New Roman"/>
          <w:sz w:val="28"/>
          <w:szCs w:val="28"/>
        </w:rPr>
        <w:t xml:space="preserve"> объем субсидии, предоставляемый i-</w:t>
      </w:r>
      <w:proofErr w:type="spellStart"/>
      <w:r w:rsidRPr="00427B92">
        <w:rPr>
          <w:rFonts w:ascii="Times New Roman" w:hAnsi="Times New Roman"/>
          <w:sz w:val="28"/>
          <w:szCs w:val="28"/>
        </w:rPr>
        <w:t>му</w:t>
      </w:r>
      <w:proofErr w:type="spellEnd"/>
      <w:r w:rsidRPr="00427B92">
        <w:rPr>
          <w:rFonts w:ascii="Times New Roman" w:hAnsi="Times New Roman"/>
          <w:sz w:val="28"/>
          <w:szCs w:val="28"/>
        </w:rPr>
        <w:t xml:space="preserve"> муниципальному образованию в Камчатском крае, но не более заявленной потребности;</w:t>
      </w:r>
    </w:p>
    <w:p w:rsidR="005F39F2" w:rsidRPr="00A1348E" w:rsidRDefault="005F39F2" w:rsidP="005F39F2">
      <w:pPr>
        <w:autoSpaceDE w:val="0"/>
        <w:autoSpaceDN w:val="0"/>
        <w:adjustRightInd w:val="0"/>
        <w:spacing w:after="0" w:line="240" w:lineRule="auto"/>
        <w:ind w:firstLine="720"/>
        <w:jc w:val="both"/>
        <w:rPr>
          <w:rFonts w:ascii="Times New Roman" w:hAnsi="Times New Roman"/>
          <w:sz w:val="28"/>
          <w:szCs w:val="28"/>
        </w:rPr>
      </w:pPr>
      <w:r w:rsidRPr="00A1348E">
        <w:rPr>
          <w:rFonts w:ascii="Times New Roman" w:hAnsi="Times New Roman"/>
          <w:sz w:val="28"/>
          <w:szCs w:val="28"/>
        </w:rPr>
        <w:t>C – объем бюджетных ассигнований краевого бюджета на соответствующий финансовый год для предоставления субсидий;</w:t>
      </w:r>
    </w:p>
    <w:p w:rsidR="005F39F2" w:rsidRPr="00A1348E" w:rsidRDefault="005F39F2" w:rsidP="005F39F2">
      <w:pPr>
        <w:autoSpaceDE w:val="0"/>
        <w:autoSpaceDN w:val="0"/>
        <w:adjustRightInd w:val="0"/>
        <w:spacing w:after="0" w:line="240" w:lineRule="auto"/>
        <w:ind w:firstLine="720"/>
        <w:jc w:val="both"/>
        <w:rPr>
          <w:rFonts w:ascii="Times New Roman" w:hAnsi="Times New Roman"/>
          <w:sz w:val="28"/>
          <w:szCs w:val="28"/>
        </w:rPr>
      </w:pPr>
      <w:proofErr w:type="spellStart"/>
      <w:r w:rsidRPr="00A1348E">
        <w:rPr>
          <w:rFonts w:ascii="Times New Roman" w:hAnsi="Times New Roman"/>
          <w:sz w:val="28"/>
          <w:szCs w:val="28"/>
        </w:rPr>
        <w:t>Зi</w:t>
      </w:r>
      <w:proofErr w:type="spellEnd"/>
      <w:r w:rsidRPr="00A1348E">
        <w:rPr>
          <w:rFonts w:ascii="Times New Roman" w:hAnsi="Times New Roman"/>
          <w:sz w:val="28"/>
          <w:szCs w:val="28"/>
        </w:rPr>
        <w:t xml:space="preserve"> – потребность в бюджетных ассигнованиях, необходимых для финансового обеспечения реализации мероприятий на очередной финансовый год, i-</w:t>
      </w:r>
      <w:proofErr w:type="spellStart"/>
      <w:r w:rsidRPr="00A1348E">
        <w:rPr>
          <w:rFonts w:ascii="Times New Roman" w:hAnsi="Times New Roman"/>
          <w:sz w:val="28"/>
          <w:szCs w:val="28"/>
        </w:rPr>
        <w:t>му</w:t>
      </w:r>
      <w:proofErr w:type="spellEnd"/>
      <w:r w:rsidRPr="00A1348E">
        <w:rPr>
          <w:rFonts w:ascii="Times New Roman" w:hAnsi="Times New Roman"/>
          <w:sz w:val="28"/>
          <w:szCs w:val="28"/>
        </w:rPr>
        <w:t xml:space="preserve"> муниципальному образованию, которая рассчитывается в соответствии с заявками, представленными муниципальными образованиями в Камчатском крае;</w:t>
      </w:r>
    </w:p>
    <w:p w:rsidR="005F39F2" w:rsidRPr="00A1348E" w:rsidRDefault="005F39F2" w:rsidP="005F39F2">
      <w:pPr>
        <w:autoSpaceDE w:val="0"/>
        <w:autoSpaceDN w:val="0"/>
        <w:adjustRightInd w:val="0"/>
        <w:spacing w:after="0" w:line="240" w:lineRule="auto"/>
        <w:ind w:firstLine="720"/>
        <w:jc w:val="both"/>
        <w:rPr>
          <w:rFonts w:ascii="Times New Roman" w:hAnsi="Times New Roman"/>
          <w:sz w:val="28"/>
          <w:szCs w:val="28"/>
        </w:rPr>
      </w:pPr>
      <w:proofErr w:type="spellStart"/>
      <w:r w:rsidRPr="00A1348E">
        <w:rPr>
          <w:rFonts w:ascii="Times New Roman" w:hAnsi="Times New Roman"/>
          <w:sz w:val="28"/>
          <w:szCs w:val="28"/>
        </w:rPr>
        <w:t>Yi</w:t>
      </w:r>
      <w:proofErr w:type="spellEnd"/>
      <w:r w:rsidRPr="00A1348E">
        <w:rPr>
          <w:rFonts w:ascii="Times New Roman" w:hAnsi="Times New Roman"/>
          <w:sz w:val="28"/>
          <w:szCs w:val="28"/>
        </w:rPr>
        <w:t xml:space="preserve"> – уровень софинансирования расходного обязательства муниципального образования </w:t>
      </w:r>
      <w:r>
        <w:rPr>
          <w:rFonts w:ascii="Times New Roman" w:hAnsi="Times New Roman"/>
          <w:sz w:val="28"/>
          <w:szCs w:val="28"/>
        </w:rPr>
        <w:t xml:space="preserve">в Камчатском крае </w:t>
      </w:r>
      <w:r w:rsidRPr="00A1348E">
        <w:rPr>
          <w:rFonts w:ascii="Times New Roman" w:hAnsi="Times New Roman"/>
          <w:sz w:val="28"/>
          <w:szCs w:val="28"/>
        </w:rPr>
        <w:t>из краевого бюджета, установленный действующим Порядком (в процентах);</w:t>
      </w:r>
    </w:p>
    <w:p w:rsidR="005F39F2" w:rsidRPr="00A1348E" w:rsidRDefault="005F39F2" w:rsidP="005F39F2">
      <w:pPr>
        <w:autoSpaceDE w:val="0"/>
        <w:autoSpaceDN w:val="0"/>
        <w:adjustRightInd w:val="0"/>
        <w:spacing w:after="0" w:line="240" w:lineRule="auto"/>
        <w:ind w:firstLine="720"/>
        <w:jc w:val="both"/>
        <w:rPr>
          <w:rFonts w:ascii="Times New Roman" w:hAnsi="Times New Roman"/>
          <w:sz w:val="28"/>
          <w:szCs w:val="28"/>
        </w:rPr>
      </w:pPr>
      <w:r w:rsidRPr="00A1348E">
        <w:rPr>
          <w:rFonts w:ascii="Times New Roman" w:hAnsi="Times New Roman"/>
          <w:sz w:val="28"/>
          <w:szCs w:val="28"/>
        </w:rPr>
        <w:t>n – число муниципальных образований в Камчатском крае, между бюджетами которых распределяются субсидии.</w:t>
      </w:r>
    </w:p>
    <w:p w:rsidR="005F39F2" w:rsidRPr="00A1348E" w:rsidRDefault="005F39F2" w:rsidP="005F39F2">
      <w:pPr>
        <w:tabs>
          <w:tab w:val="left" w:pos="709"/>
        </w:tabs>
        <w:autoSpaceDE w:val="0"/>
        <w:autoSpaceDN w:val="0"/>
        <w:adjustRightInd w:val="0"/>
        <w:spacing w:after="0" w:line="240" w:lineRule="auto"/>
        <w:ind w:firstLine="709"/>
        <w:jc w:val="both"/>
        <w:rPr>
          <w:rFonts w:ascii="Times New Roman" w:hAnsi="Times New Roman"/>
          <w:sz w:val="28"/>
          <w:szCs w:val="28"/>
        </w:rPr>
      </w:pPr>
      <w:r w:rsidRPr="00A1348E">
        <w:rPr>
          <w:rFonts w:ascii="Times New Roman" w:hAnsi="Times New Roman"/>
          <w:sz w:val="28"/>
          <w:szCs w:val="28"/>
        </w:rPr>
        <w:t>Потребность в бюджетных ассигнованиях, необходимых для финансового обеспечения реализации мероприятий на очередной финансовый год i-</w:t>
      </w:r>
      <w:proofErr w:type="spellStart"/>
      <w:r w:rsidRPr="00A1348E">
        <w:rPr>
          <w:rFonts w:ascii="Times New Roman" w:hAnsi="Times New Roman"/>
          <w:sz w:val="28"/>
          <w:szCs w:val="28"/>
        </w:rPr>
        <w:t>му</w:t>
      </w:r>
      <w:proofErr w:type="spellEnd"/>
      <w:r w:rsidRPr="00A1348E">
        <w:rPr>
          <w:rFonts w:ascii="Times New Roman" w:hAnsi="Times New Roman"/>
          <w:sz w:val="28"/>
          <w:szCs w:val="28"/>
        </w:rPr>
        <w:t xml:space="preserve"> муниципальному образованию, рассчитывается по формуле:</w:t>
      </w:r>
    </w:p>
    <w:p w:rsidR="005F39F2" w:rsidRPr="00A1348E" w:rsidRDefault="005F39F2" w:rsidP="005F39F2">
      <w:pPr>
        <w:spacing w:after="0" w:line="240" w:lineRule="auto"/>
        <w:ind w:firstLine="851"/>
        <w:jc w:val="center"/>
        <w:rPr>
          <w:rFonts w:ascii="Times New Roman" w:hAnsi="Times New Roman"/>
          <w:sz w:val="28"/>
          <w:szCs w:val="28"/>
        </w:rPr>
      </w:pPr>
    </w:p>
    <w:p w:rsidR="005F39F2" w:rsidRPr="00A1348E" w:rsidRDefault="005F39F2" w:rsidP="005F39F2">
      <w:pPr>
        <w:spacing w:after="0" w:line="240" w:lineRule="auto"/>
        <w:ind w:firstLine="851"/>
        <w:jc w:val="center"/>
        <w:rPr>
          <w:rFonts w:ascii="Times New Roman" w:hAnsi="Times New Roman"/>
          <w:sz w:val="28"/>
          <w:szCs w:val="28"/>
        </w:rPr>
      </w:pPr>
      <w:r w:rsidRPr="00A1348E">
        <w:rPr>
          <w:rFonts w:ascii="Times New Roman" w:hAnsi="Times New Roman"/>
          <w:sz w:val="28"/>
          <w:szCs w:val="28"/>
        </w:rPr>
        <w:t>З</w:t>
      </w:r>
      <w:proofErr w:type="spellStart"/>
      <w:r w:rsidRPr="00A1348E">
        <w:rPr>
          <w:rFonts w:ascii="Times New Roman" w:hAnsi="Times New Roman"/>
          <w:sz w:val="28"/>
          <w:szCs w:val="28"/>
          <w:vertAlign w:val="subscript"/>
          <w:lang w:val="en-US"/>
        </w:rPr>
        <w:t>i</w:t>
      </w:r>
      <w:proofErr w:type="spellEnd"/>
      <w:r w:rsidRPr="00A1348E">
        <w:rPr>
          <w:rFonts w:ascii="Times New Roman" w:hAnsi="Times New Roman"/>
          <w:sz w:val="28"/>
          <w:szCs w:val="28"/>
        </w:rPr>
        <w:t xml:space="preserve"> = ∑ ОЗ, где</w:t>
      </w:r>
      <w:r>
        <w:rPr>
          <w:rFonts w:ascii="Times New Roman" w:hAnsi="Times New Roman"/>
          <w:sz w:val="28"/>
          <w:szCs w:val="28"/>
        </w:rPr>
        <w:t>:</w:t>
      </w:r>
    </w:p>
    <w:p w:rsidR="005F39F2" w:rsidRPr="00A1348E" w:rsidRDefault="005F39F2" w:rsidP="005F39F2">
      <w:pPr>
        <w:spacing w:after="0" w:line="240" w:lineRule="auto"/>
        <w:ind w:firstLine="709"/>
        <w:jc w:val="both"/>
        <w:rPr>
          <w:rFonts w:ascii="Times New Roman" w:hAnsi="Times New Roman"/>
          <w:sz w:val="28"/>
          <w:szCs w:val="28"/>
        </w:rPr>
      </w:pPr>
    </w:p>
    <w:p w:rsidR="005F39F2" w:rsidRPr="00A1348E" w:rsidRDefault="005F39F2" w:rsidP="005F39F2">
      <w:pPr>
        <w:spacing w:after="0" w:line="240" w:lineRule="auto"/>
        <w:ind w:firstLine="709"/>
        <w:jc w:val="both"/>
        <w:rPr>
          <w:rFonts w:ascii="Times New Roman" w:hAnsi="Times New Roman"/>
          <w:sz w:val="28"/>
          <w:szCs w:val="28"/>
        </w:rPr>
      </w:pPr>
      <w:r w:rsidRPr="00A1348E">
        <w:rPr>
          <w:rFonts w:ascii="Times New Roman" w:hAnsi="Times New Roman"/>
          <w:sz w:val="28"/>
          <w:szCs w:val="28"/>
        </w:rPr>
        <w:t>ОЗ – объем финансового обеспечения заявки i-</w:t>
      </w:r>
      <w:proofErr w:type="spellStart"/>
      <w:r w:rsidRPr="00A1348E">
        <w:rPr>
          <w:rFonts w:ascii="Times New Roman" w:hAnsi="Times New Roman"/>
          <w:sz w:val="28"/>
          <w:szCs w:val="28"/>
        </w:rPr>
        <w:t>го</w:t>
      </w:r>
      <w:proofErr w:type="spellEnd"/>
      <w:r w:rsidRPr="00A1348E">
        <w:rPr>
          <w:rFonts w:ascii="Times New Roman" w:hAnsi="Times New Roman"/>
          <w:sz w:val="28"/>
          <w:szCs w:val="28"/>
        </w:rPr>
        <w:t xml:space="preserve"> муниципального образования, который рассчитывается исходя из суммы средств необходимых для реализации каждого мероприятия в составе заявки i-</w:t>
      </w:r>
      <w:proofErr w:type="spellStart"/>
      <w:r w:rsidRPr="00A1348E">
        <w:rPr>
          <w:rFonts w:ascii="Times New Roman" w:hAnsi="Times New Roman"/>
          <w:sz w:val="28"/>
          <w:szCs w:val="28"/>
        </w:rPr>
        <w:t>го</w:t>
      </w:r>
      <w:proofErr w:type="spellEnd"/>
      <w:r w:rsidRPr="00A1348E">
        <w:rPr>
          <w:rFonts w:ascii="Times New Roman" w:hAnsi="Times New Roman"/>
          <w:sz w:val="28"/>
          <w:szCs w:val="28"/>
        </w:rPr>
        <w:t xml:space="preserve"> муниципального образования, который рассчитывается по формуле:</w:t>
      </w:r>
    </w:p>
    <w:p w:rsidR="005F39F2" w:rsidRPr="00A1348E" w:rsidRDefault="005F39F2" w:rsidP="005F39F2">
      <w:pPr>
        <w:spacing w:after="0" w:line="240" w:lineRule="auto"/>
        <w:ind w:firstLine="709"/>
        <w:jc w:val="both"/>
        <w:rPr>
          <w:rFonts w:ascii="Times New Roman" w:hAnsi="Times New Roman"/>
          <w:sz w:val="28"/>
          <w:szCs w:val="28"/>
        </w:rPr>
      </w:pPr>
    </w:p>
    <w:p w:rsidR="005F39F2" w:rsidRPr="00A1348E" w:rsidRDefault="005F39F2" w:rsidP="005F39F2">
      <w:pPr>
        <w:spacing w:after="0" w:line="240" w:lineRule="auto"/>
        <w:ind w:firstLine="851"/>
        <w:jc w:val="center"/>
        <w:rPr>
          <w:rFonts w:ascii="Times New Roman" w:hAnsi="Times New Roman"/>
          <w:sz w:val="28"/>
          <w:szCs w:val="28"/>
          <w:vertAlign w:val="subscript"/>
        </w:rPr>
      </w:pPr>
      <w:r w:rsidRPr="00A1348E">
        <w:rPr>
          <w:rFonts w:ascii="Times New Roman" w:hAnsi="Times New Roman"/>
          <w:sz w:val="28"/>
          <w:szCs w:val="28"/>
        </w:rPr>
        <w:t>ОЗ=ОЗ</w:t>
      </w:r>
      <w:r w:rsidRPr="00A1348E">
        <w:rPr>
          <w:rFonts w:ascii="Times New Roman" w:hAnsi="Times New Roman"/>
          <w:sz w:val="28"/>
          <w:szCs w:val="28"/>
          <w:vertAlign w:val="subscript"/>
        </w:rPr>
        <w:t>1</w:t>
      </w:r>
      <w:r w:rsidRPr="00A1348E">
        <w:rPr>
          <w:rFonts w:ascii="Times New Roman" w:hAnsi="Times New Roman"/>
          <w:sz w:val="28"/>
          <w:szCs w:val="28"/>
        </w:rPr>
        <w:t>+ОЗ</w:t>
      </w:r>
      <w:r w:rsidRPr="00A1348E">
        <w:rPr>
          <w:rFonts w:ascii="Times New Roman" w:hAnsi="Times New Roman"/>
          <w:sz w:val="28"/>
          <w:szCs w:val="28"/>
          <w:vertAlign w:val="subscript"/>
        </w:rPr>
        <w:t>2</w:t>
      </w:r>
      <w:r w:rsidRPr="00A1348E">
        <w:rPr>
          <w:rFonts w:ascii="Times New Roman" w:hAnsi="Times New Roman"/>
          <w:sz w:val="28"/>
          <w:szCs w:val="28"/>
        </w:rPr>
        <w:t xml:space="preserve"> …+ОЗ</w:t>
      </w:r>
      <w:r w:rsidRPr="00A1348E">
        <w:rPr>
          <w:rFonts w:ascii="Times New Roman" w:hAnsi="Times New Roman"/>
          <w:sz w:val="28"/>
          <w:szCs w:val="28"/>
          <w:vertAlign w:val="subscript"/>
          <w:lang w:val="en-US"/>
        </w:rPr>
        <w:t>j</w:t>
      </w:r>
    </w:p>
    <w:p w:rsidR="005F39F2" w:rsidRDefault="005F39F2" w:rsidP="005F39F2">
      <w:pPr>
        <w:autoSpaceDE w:val="0"/>
        <w:autoSpaceDN w:val="0"/>
        <w:adjustRightInd w:val="0"/>
        <w:spacing w:after="0" w:line="240" w:lineRule="auto"/>
        <w:ind w:firstLine="720"/>
        <w:jc w:val="both"/>
        <w:rPr>
          <w:rFonts w:ascii="Times New Roman" w:hAnsi="Times New Roman"/>
          <w:sz w:val="28"/>
          <w:szCs w:val="28"/>
          <w:highlight w:val="yellow"/>
        </w:rPr>
      </w:pPr>
    </w:p>
    <w:p w:rsidR="005F39F2" w:rsidRPr="00A1348E" w:rsidRDefault="005F39F2" w:rsidP="005F39F2">
      <w:pPr>
        <w:autoSpaceDE w:val="0"/>
        <w:autoSpaceDN w:val="0"/>
        <w:adjustRightInd w:val="0"/>
        <w:spacing w:after="0" w:line="240" w:lineRule="auto"/>
        <w:ind w:firstLine="720"/>
        <w:jc w:val="both"/>
        <w:rPr>
          <w:rFonts w:ascii="Times New Roman" w:hAnsi="Times New Roman"/>
          <w:sz w:val="28"/>
          <w:szCs w:val="28"/>
        </w:rPr>
      </w:pPr>
      <w:r w:rsidRPr="00A1348E">
        <w:rPr>
          <w:rFonts w:ascii="Times New Roman" w:hAnsi="Times New Roman"/>
          <w:sz w:val="28"/>
          <w:szCs w:val="28"/>
        </w:rPr>
        <w:lastRenderedPageBreak/>
        <w:t>11. Распределение субсидий местным бюджетам из краевого бюджета между муниципальными образованиями в Камчатском крае утверждается законом Камчатского края о краевом бюджете.</w:t>
      </w:r>
    </w:p>
    <w:p w:rsidR="005F39F2" w:rsidRPr="00DE2052" w:rsidRDefault="005F39F2" w:rsidP="005F39F2">
      <w:pPr>
        <w:autoSpaceDE w:val="0"/>
        <w:autoSpaceDN w:val="0"/>
        <w:adjustRightInd w:val="0"/>
        <w:spacing w:after="0" w:line="240" w:lineRule="auto"/>
        <w:ind w:firstLine="720"/>
        <w:jc w:val="both"/>
        <w:rPr>
          <w:rFonts w:ascii="Times New Roman" w:hAnsi="Times New Roman"/>
          <w:sz w:val="28"/>
          <w:szCs w:val="28"/>
        </w:rPr>
      </w:pPr>
      <w:r w:rsidRPr="00A1348E">
        <w:rPr>
          <w:rFonts w:ascii="Times New Roman" w:hAnsi="Times New Roman"/>
          <w:sz w:val="28"/>
          <w:szCs w:val="28"/>
        </w:rPr>
        <w:t>12. Соглашение</w:t>
      </w:r>
      <w:r>
        <w:rPr>
          <w:rFonts w:ascii="Times New Roman" w:hAnsi="Times New Roman"/>
          <w:sz w:val="28"/>
          <w:szCs w:val="28"/>
        </w:rPr>
        <w:t> </w:t>
      </w:r>
      <w:r w:rsidRPr="004301E2">
        <w:rPr>
          <w:rFonts w:ascii="Times New Roman" w:hAnsi="Times New Roman"/>
          <w:sz w:val="28"/>
          <w:szCs w:val="28"/>
        </w:rPr>
        <w:t>о</w:t>
      </w:r>
      <w:r>
        <w:rPr>
          <w:rFonts w:ascii="Times New Roman" w:hAnsi="Times New Roman"/>
          <w:sz w:val="28"/>
          <w:szCs w:val="28"/>
        </w:rPr>
        <w:t> </w:t>
      </w:r>
      <w:r w:rsidRPr="004301E2">
        <w:rPr>
          <w:rFonts w:ascii="Times New Roman" w:hAnsi="Times New Roman"/>
          <w:sz w:val="28"/>
          <w:szCs w:val="28"/>
        </w:rPr>
        <w:t>предоставлении субсидии</w:t>
      </w:r>
      <w:r w:rsidRPr="00C62931">
        <w:rPr>
          <w:rFonts w:ascii="Times New Roman" w:hAnsi="Times New Roman"/>
          <w:sz w:val="28"/>
          <w:szCs w:val="28"/>
        </w:rPr>
        <w:t xml:space="preserve"> и дополнительные соглашения к Соглашению о предоставлении субсидии</w:t>
      </w:r>
      <w:r>
        <w:rPr>
          <w:rFonts w:ascii="Times New Roman" w:hAnsi="Times New Roman"/>
          <w:sz w:val="28"/>
          <w:szCs w:val="28"/>
        </w:rPr>
        <w:t>, в том числе о его расторжении,</w:t>
      </w:r>
      <w:r w:rsidRPr="00C62931">
        <w:rPr>
          <w:rFonts w:ascii="Times New Roman" w:hAnsi="Times New Roman"/>
          <w:sz w:val="28"/>
          <w:szCs w:val="28"/>
        </w:rPr>
        <w:t xml:space="preserve"> заключаются в соответствии с типовыми формами соглашений, утвержденными Министерс</w:t>
      </w:r>
      <w:r>
        <w:rPr>
          <w:rFonts w:ascii="Times New Roman" w:hAnsi="Times New Roman"/>
          <w:sz w:val="28"/>
          <w:szCs w:val="28"/>
        </w:rPr>
        <w:t>твом финансов Камчатского края.</w:t>
      </w:r>
    </w:p>
    <w:p w:rsidR="005F39F2" w:rsidRDefault="005F39F2" w:rsidP="005F39F2">
      <w:pPr>
        <w:autoSpaceDE w:val="0"/>
        <w:autoSpaceDN w:val="0"/>
        <w:adjustRightInd w:val="0"/>
        <w:spacing w:after="0" w:line="240" w:lineRule="auto"/>
        <w:ind w:firstLine="720"/>
        <w:jc w:val="both"/>
        <w:rPr>
          <w:rFonts w:ascii="Times New Roman" w:hAnsi="Times New Roman"/>
          <w:spacing w:val="2"/>
          <w:sz w:val="28"/>
          <w:szCs w:val="28"/>
          <w:shd w:val="clear" w:color="auto" w:fill="FFFFFF"/>
        </w:rPr>
      </w:pPr>
      <w:r w:rsidRPr="00DE2052">
        <w:rPr>
          <w:rFonts w:ascii="Times New Roman" w:hAnsi="Times New Roman"/>
          <w:sz w:val="28"/>
          <w:szCs w:val="28"/>
        </w:rPr>
        <w:t>В случае предоставления местным бюджетам субсидии за счет средств субсидии, поступившей в краевой бюджет из федерального бюджета на софинансирование указанных в части 2 настоящего Порядка расходных обязательств Камчатского края, Соглашение о предоставлении субсидии заключается с учетом требований, установленных Правилами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w:t>
      </w:r>
      <w:r>
        <w:rPr>
          <w:rFonts w:ascii="Times New Roman" w:hAnsi="Times New Roman"/>
          <w:sz w:val="28"/>
          <w:szCs w:val="28"/>
        </w:rPr>
        <w:t>ийской Федерации от 30.09.2014 № 999 «</w:t>
      </w:r>
      <w:r w:rsidRPr="00DE2052">
        <w:rPr>
          <w:rFonts w:ascii="Times New Roman" w:hAnsi="Times New Roman"/>
          <w:sz w:val="28"/>
          <w:szCs w:val="28"/>
        </w:rPr>
        <w:t>О формировании, предоставлении и распределении субсидий из федерального бюджета бюджетам</w:t>
      </w:r>
      <w:r>
        <w:rPr>
          <w:rFonts w:ascii="Times New Roman" w:hAnsi="Times New Roman"/>
          <w:sz w:val="28"/>
          <w:szCs w:val="28"/>
        </w:rPr>
        <w:t xml:space="preserve"> субъектов Российской Федерации»</w:t>
      </w:r>
      <w:r w:rsidRPr="00DE2052">
        <w:rPr>
          <w:rFonts w:ascii="Times New Roman" w:hAnsi="Times New Roman"/>
          <w:sz w:val="28"/>
          <w:szCs w:val="28"/>
        </w:rPr>
        <w:t>.</w:t>
      </w:r>
    </w:p>
    <w:p w:rsidR="005F39F2" w:rsidRPr="00C235E7" w:rsidRDefault="005F39F2" w:rsidP="005F39F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13. </w:t>
      </w:r>
      <w:r w:rsidRPr="009A02BA">
        <w:rPr>
          <w:rFonts w:ascii="Times New Roman" w:hAnsi="Times New Roman"/>
          <w:sz w:val="28"/>
          <w:szCs w:val="28"/>
        </w:rPr>
        <w:t xml:space="preserve">Перечисление субсидии в местный бюджет осуществляется в установленном порядке на соответствующий лицевой счет администратора доходов местного бюджета, открытый в Управлении Федерального казначейства по Камчатскому краю, на основании заявки органа местного самоуправления </w:t>
      </w:r>
      <w:r>
        <w:rPr>
          <w:rFonts w:ascii="Times New Roman" w:hAnsi="Times New Roman"/>
          <w:sz w:val="28"/>
          <w:szCs w:val="28"/>
        </w:rPr>
        <w:t>муниципального образования</w:t>
      </w:r>
      <w:r w:rsidRPr="00F82272">
        <w:rPr>
          <w:rFonts w:ascii="Times New Roman" w:hAnsi="Times New Roman"/>
          <w:sz w:val="28"/>
          <w:szCs w:val="28"/>
        </w:rPr>
        <w:t xml:space="preserve"> в Камчатском крае </w:t>
      </w:r>
      <w:r w:rsidRPr="009A02BA">
        <w:rPr>
          <w:rFonts w:ascii="Times New Roman" w:hAnsi="Times New Roman"/>
          <w:sz w:val="28"/>
          <w:szCs w:val="28"/>
        </w:rPr>
        <w:t xml:space="preserve">о </w:t>
      </w:r>
      <w:r w:rsidRPr="00C235E7">
        <w:rPr>
          <w:rFonts w:ascii="Times New Roman" w:hAnsi="Times New Roman"/>
          <w:sz w:val="28"/>
          <w:szCs w:val="28"/>
        </w:rPr>
        <w:t xml:space="preserve">перечислении субсидии, представляемой </w:t>
      </w:r>
      <w:r>
        <w:rPr>
          <w:rFonts w:ascii="Times New Roman" w:hAnsi="Times New Roman"/>
          <w:sz w:val="28"/>
          <w:szCs w:val="28"/>
        </w:rPr>
        <w:t>в Министерство по форме,</w:t>
      </w:r>
      <w:r w:rsidRPr="00C235E7">
        <w:rPr>
          <w:rFonts w:ascii="Times New Roman" w:hAnsi="Times New Roman"/>
          <w:sz w:val="28"/>
          <w:szCs w:val="28"/>
        </w:rPr>
        <w:t xml:space="preserve"> установленной</w:t>
      </w:r>
      <w:r>
        <w:rPr>
          <w:rFonts w:ascii="Times New Roman" w:hAnsi="Times New Roman"/>
          <w:sz w:val="28"/>
          <w:szCs w:val="28"/>
        </w:rPr>
        <w:t xml:space="preserve"> Министерством финансов Камчатского края</w:t>
      </w:r>
      <w:r w:rsidRPr="00C235E7">
        <w:rPr>
          <w:rFonts w:ascii="Times New Roman" w:hAnsi="Times New Roman"/>
          <w:sz w:val="28"/>
          <w:szCs w:val="28"/>
        </w:rPr>
        <w:t>.</w:t>
      </w:r>
    </w:p>
    <w:p w:rsidR="005F39F2" w:rsidRPr="00406EA6" w:rsidRDefault="005F39F2" w:rsidP="005F39F2">
      <w:pPr>
        <w:spacing w:after="0" w:line="240" w:lineRule="auto"/>
        <w:ind w:firstLine="709"/>
        <w:jc w:val="both"/>
        <w:rPr>
          <w:rFonts w:ascii="Times New Roman" w:hAnsi="Times New Roman"/>
          <w:sz w:val="28"/>
          <w:szCs w:val="28"/>
        </w:rPr>
      </w:pPr>
      <w:r w:rsidRPr="00406EA6">
        <w:rPr>
          <w:rFonts w:ascii="Times New Roman" w:hAnsi="Times New Roman"/>
          <w:sz w:val="28"/>
          <w:szCs w:val="28"/>
        </w:rPr>
        <w:t>1</w:t>
      </w:r>
      <w:r>
        <w:rPr>
          <w:rFonts w:ascii="Times New Roman" w:hAnsi="Times New Roman"/>
          <w:sz w:val="28"/>
          <w:szCs w:val="28"/>
        </w:rPr>
        <w:t>4. </w:t>
      </w:r>
      <w:r w:rsidRPr="00406EA6">
        <w:rPr>
          <w:rFonts w:ascii="Times New Roman" w:hAnsi="Times New Roman"/>
          <w:sz w:val="28"/>
          <w:szCs w:val="28"/>
        </w:rPr>
        <w:t xml:space="preserve">Результатом использования субсидии является количество реализованных </w:t>
      </w:r>
      <w:r>
        <w:rPr>
          <w:rFonts w:ascii="Times New Roman" w:hAnsi="Times New Roman"/>
          <w:sz w:val="28"/>
          <w:szCs w:val="28"/>
        </w:rPr>
        <w:t>проектов</w:t>
      </w:r>
      <w:r w:rsidRPr="00406EA6">
        <w:rPr>
          <w:rFonts w:ascii="Times New Roman" w:hAnsi="Times New Roman"/>
          <w:sz w:val="28"/>
          <w:szCs w:val="28"/>
        </w:rPr>
        <w:t>.</w:t>
      </w:r>
    </w:p>
    <w:p w:rsidR="005F39F2" w:rsidRPr="00406EA6" w:rsidRDefault="005F39F2" w:rsidP="005F39F2">
      <w:pPr>
        <w:spacing w:after="0" w:line="240" w:lineRule="auto"/>
        <w:ind w:firstLine="709"/>
        <w:jc w:val="both"/>
        <w:rPr>
          <w:rFonts w:ascii="Times New Roman" w:hAnsi="Times New Roman"/>
          <w:sz w:val="28"/>
          <w:szCs w:val="28"/>
        </w:rPr>
      </w:pPr>
      <w:r w:rsidRPr="00406EA6">
        <w:rPr>
          <w:rFonts w:ascii="Times New Roman" w:hAnsi="Times New Roman"/>
          <w:sz w:val="28"/>
          <w:szCs w:val="28"/>
        </w:rPr>
        <w:t>Значение результата использования субсидии</w:t>
      </w:r>
      <w:r>
        <w:rPr>
          <w:rFonts w:ascii="Times New Roman" w:hAnsi="Times New Roman"/>
          <w:sz w:val="28"/>
          <w:szCs w:val="28"/>
        </w:rPr>
        <w:t>, а также срок достижения результата предоставления субсидии устанавливаются в отношении каждого проекта</w:t>
      </w:r>
      <w:r w:rsidRPr="00406EA6">
        <w:rPr>
          <w:rFonts w:ascii="Times New Roman" w:hAnsi="Times New Roman"/>
          <w:sz w:val="28"/>
          <w:szCs w:val="28"/>
        </w:rPr>
        <w:t xml:space="preserve"> </w:t>
      </w:r>
      <w:r>
        <w:rPr>
          <w:rFonts w:ascii="Times New Roman" w:hAnsi="Times New Roman"/>
          <w:sz w:val="28"/>
          <w:szCs w:val="28"/>
        </w:rPr>
        <w:t>в Соглашении</w:t>
      </w:r>
      <w:r w:rsidRPr="00406EA6">
        <w:rPr>
          <w:rFonts w:ascii="Times New Roman" w:hAnsi="Times New Roman"/>
          <w:sz w:val="28"/>
          <w:szCs w:val="28"/>
        </w:rPr>
        <w:t xml:space="preserve"> о предоставлении субсидии.</w:t>
      </w:r>
    </w:p>
    <w:p w:rsidR="005F39F2" w:rsidRDefault="005F39F2" w:rsidP="005F39F2">
      <w:pPr>
        <w:spacing w:after="0" w:line="240" w:lineRule="auto"/>
        <w:ind w:firstLine="709"/>
        <w:jc w:val="both"/>
        <w:rPr>
          <w:rFonts w:ascii="Times New Roman" w:hAnsi="Times New Roman"/>
          <w:sz w:val="28"/>
          <w:szCs w:val="28"/>
        </w:rPr>
      </w:pPr>
      <w:r w:rsidRPr="00E926E7">
        <w:rPr>
          <w:rFonts w:ascii="Times New Roman" w:hAnsi="Times New Roman"/>
          <w:sz w:val="28"/>
          <w:szCs w:val="28"/>
        </w:rPr>
        <w:t>1</w:t>
      </w:r>
      <w:r>
        <w:rPr>
          <w:rFonts w:ascii="Times New Roman" w:hAnsi="Times New Roman"/>
          <w:sz w:val="28"/>
          <w:szCs w:val="28"/>
        </w:rPr>
        <w:t>5. </w:t>
      </w:r>
      <w:r w:rsidRPr="000B2642">
        <w:rPr>
          <w:rFonts w:ascii="Times New Roman" w:hAnsi="Times New Roman"/>
          <w:sz w:val="28"/>
          <w:szCs w:val="28"/>
        </w:rPr>
        <w:t xml:space="preserve">Оценка результата и эффективности использования субсидии </w:t>
      </w:r>
      <w:r>
        <w:rPr>
          <w:rFonts w:ascii="Times New Roman" w:hAnsi="Times New Roman"/>
          <w:sz w:val="28"/>
          <w:szCs w:val="28"/>
        </w:rPr>
        <w:t>осуществляется</w:t>
      </w:r>
      <w:r w:rsidRPr="000B2642">
        <w:rPr>
          <w:rFonts w:ascii="Times New Roman" w:hAnsi="Times New Roman"/>
          <w:sz w:val="28"/>
          <w:szCs w:val="28"/>
        </w:rPr>
        <w:t xml:space="preserve"> </w:t>
      </w:r>
      <w:r>
        <w:rPr>
          <w:rFonts w:ascii="Times New Roman" w:hAnsi="Times New Roman"/>
          <w:sz w:val="28"/>
          <w:szCs w:val="28"/>
        </w:rPr>
        <w:t>Министерством</w:t>
      </w:r>
      <w:r w:rsidRPr="000B2642">
        <w:rPr>
          <w:rFonts w:ascii="Times New Roman" w:hAnsi="Times New Roman"/>
          <w:sz w:val="28"/>
          <w:szCs w:val="28"/>
        </w:rPr>
        <w:t xml:space="preserve"> по итог</w:t>
      </w:r>
      <w:r>
        <w:rPr>
          <w:rFonts w:ascii="Times New Roman" w:hAnsi="Times New Roman"/>
          <w:sz w:val="28"/>
          <w:szCs w:val="28"/>
        </w:rPr>
        <w:t>ам года на осно</w:t>
      </w:r>
      <w:r w:rsidRPr="000B2642">
        <w:rPr>
          <w:rFonts w:ascii="Times New Roman" w:hAnsi="Times New Roman"/>
          <w:sz w:val="28"/>
          <w:szCs w:val="28"/>
        </w:rPr>
        <w:t>вании отчетных данных, представляемых в соответствии с Соглашением о предоставлении субсидии, путем установления степени достижения ожидае</w:t>
      </w:r>
      <w:r>
        <w:rPr>
          <w:rFonts w:ascii="Times New Roman" w:hAnsi="Times New Roman"/>
          <w:sz w:val="28"/>
          <w:szCs w:val="28"/>
        </w:rPr>
        <w:t>мых значений результатов использования субсидии.</w:t>
      </w:r>
    </w:p>
    <w:p w:rsidR="005F39F2" w:rsidRPr="00CC1B38" w:rsidRDefault="005F39F2" w:rsidP="005F39F2">
      <w:pPr>
        <w:tabs>
          <w:tab w:val="left" w:pos="709"/>
        </w:tabs>
        <w:spacing w:after="0" w:line="240" w:lineRule="auto"/>
        <w:jc w:val="both"/>
        <w:rPr>
          <w:rFonts w:ascii="Times New Roman" w:hAnsi="Times New Roman"/>
          <w:sz w:val="28"/>
          <w:szCs w:val="24"/>
        </w:rPr>
      </w:pPr>
      <w:r>
        <w:rPr>
          <w:rFonts w:ascii="Times New Roman" w:hAnsi="Times New Roman"/>
          <w:sz w:val="28"/>
          <w:szCs w:val="28"/>
        </w:rPr>
        <w:tab/>
      </w:r>
      <w:r>
        <w:rPr>
          <w:rFonts w:ascii="Times New Roman" w:hAnsi="Times New Roman"/>
          <w:sz w:val="28"/>
          <w:szCs w:val="24"/>
        </w:rPr>
        <w:t xml:space="preserve">16. </w:t>
      </w:r>
      <w:r w:rsidRPr="00E41268">
        <w:rPr>
          <w:rFonts w:ascii="Times New Roman" w:hAnsi="Times New Roman"/>
          <w:sz w:val="28"/>
          <w:szCs w:val="24"/>
        </w:rPr>
        <w:t>В случае невыполнения условий Соглашения о предоставл</w:t>
      </w:r>
      <w:r>
        <w:rPr>
          <w:rFonts w:ascii="Times New Roman" w:hAnsi="Times New Roman"/>
          <w:sz w:val="28"/>
          <w:szCs w:val="24"/>
        </w:rPr>
        <w:t>ении суб</w:t>
      </w:r>
      <w:r w:rsidRPr="00E41268">
        <w:rPr>
          <w:rFonts w:ascii="Times New Roman" w:hAnsi="Times New Roman"/>
          <w:sz w:val="28"/>
          <w:szCs w:val="24"/>
        </w:rPr>
        <w:t>сидии к муниципальному образованию в Камчатском крае применяются меры финансовой ответственности по основаниям и в порядке, установленным Правилами.</w:t>
      </w:r>
    </w:p>
    <w:p w:rsidR="005F39F2" w:rsidRDefault="005F39F2" w:rsidP="005F39F2">
      <w:pPr>
        <w:spacing w:after="0" w:line="240" w:lineRule="auto"/>
        <w:ind w:firstLine="709"/>
        <w:jc w:val="both"/>
        <w:rPr>
          <w:rFonts w:ascii="Times New Roman" w:hAnsi="Times New Roman"/>
          <w:sz w:val="28"/>
          <w:szCs w:val="28"/>
        </w:rPr>
      </w:pPr>
      <w:r w:rsidRPr="00E926E7">
        <w:rPr>
          <w:rFonts w:ascii="Times New Roman" w:hAnsi="Times New Roman"/>
          <w:sz w:val="28"/>
          <w:szCs w:val="28"/>
        </w:rPr>
        <w:t>1</w:t>
      </w:r>
      <w:r>
        <w:rPr>
          <w:rFonts w:ascii="Times New Roman" w:hAnsi="Times New Roman"/>
          <w:sz w:val="28"/>
          <w:szCs w:val="28"/>
        </w:rPr>
        <w:t>7</w:t>
      </w:r>
      <w:r w:rsidRPr="00E926E7">
        <w:rPr>
          <w:rFonts w:ascii="Times New Roman" w:hAnsi="Times New Roman"/>
          <w:sz w:val="28"/>
          <w:szCs w:val="28"/>
        </w:rPr>
        <w:t>.</w:t>
      </w:r>
      <w:r w:rsidRPr="00E926E7">
        <w:rPr>
          <w:szCs w:val="28"/>
        </w:rPr>
        <w:t xml:space="preserve"> </w:t>
      </w:r>
      <w:r w:rsidRPr="00386F74">
        <w:rPr>
          <w:rFonts w:ascii="Times New Roman" w:hAnsi="Times New Roman"/>
          <w:sz w:val="28"/>
          <w:szCs w:val="28"/>
        </w:rPr>
        <w:t>Не использованные по состоянию на 1 января текущего финансового года субсидии, за исключением субсидий, источником финансового обеспечения которых являются бюджетные ассигнования резервного фонда Президента Российской Федерации, подлежат возврат</w:t>
      </w:r>
      <w:r>
        <w:rPr>
          <w:rFonts w:ascii="Times New Roman" w:hAnsi="Times New Roman"/>
          <w:sz w:val="28"/>
          <w:szCs w:val="28"/>
        </w:rPr>
        <w:t>у в доход краевого бюджета в со</w:t>
      </w:r>
      <w:r w:rsidRPr="00386F74">
        <w:rPr>
          <w:rFonts w:ascii="Times New Roman" w:hAnsi="Times New Roman"/>
          <w:sz w:val="28"/>
          <w:szCs w:val="28"/>
        </w:rPr>
        <w:t>ответствии со статьей 242 Бюджетного кодекса Российской Федерации.</w:t>
      </w:r>
    </w:p>
    <w:p w:rsidR="005F39F2" w:rsidRPr="008D30E7" w:rsidRDefault="005F39F2" w:rsidP="005F39F2">
      <w:pPr>
        <w:autoSpaceDE w:val="0"/>
        <w:autoSpaceDN w:val="0"/>
        <w:adjustRightInd w:val="0"/>
        <w:spacing w:after="0" w:line="240" w:lineRule="auto"/>
        <w:ind w:firstLine="720"/>
        <w:jc w:val="both"/>
        <w:rPr>
          <w:rFonts w:ascii="Times New Roman" w:hAnsi="Times New Roman"/>
          <w:sz w:val="24"/>
          <w:szCs w:val="24"/>
        </w:rPr>
      </w:pPr>
      <w:r w:rsidRPr="00E926E7">
        <w:rPr>
          <w:rFonts w:ascii="Times New Roman" w:hAnsi="Times New Roman"/>
          <w:sz w:val="28"/>
          <w:szCs w:val="28"/>
        </w:rPr>
        <w:lastRenderedPageBreak/>
        <w:t>1</w:t>
      </w:r>
      <w:r>
        <w:rPr>
          <w:rFonts w:ascii="Times New Roman" w:hAnsi="Times New Roman"/>
          <w:sz w:val="28"/>
          <w:szCs w:val="28"/>
        </w:rPr>
        <w:t>8</w:t>
      </w:r>
      <w:r w:rsidRPr="00E926E7">
        <w:rPr>
          <w:rFonts w:ascii="Times New Roman" w:hAnsi="Times New Roman"/>
          <w:sz w:val="28"/>
          <w:szCs w:val="28"/>
        </w:rPr>
        <w:t>. Контроль</w:t>
      </w:r>
      <w:r w:rsidRPr="00E926E7">
        <w:t xml:space="preserve"> </w:t>
      </w:r>
      <w:r w:rsidRPr="00E926E7">
        <w:rPr>
          <w:rFonts w:ascii="Times New Roman" w:hAnsi="Times New Roman"/>
          <w:sz w:val="28"/>
          <w:szCs w:val="28"/>
        </w:rPr>
        <w:t xml:space="preserve">за соблюдением муниципальными образованиями в Камчатском крае целей, порядка, условий предоставления и расходования субсидий из краевого бюджета, а также за соблюдением </w:t>
      </w:r>
      <w:r>
        <w:rPr>
          <w:rFonts w:ascii="Times New Roman" w:hAnsi="Times New Roman"/>
          <w:sz w:val="28"/>
          <w:szCs w:val="28"/>
        </w:rPr>
        <w:t>условий С</w:t>
      </w:r>
      <w:r w:rsidRPr="00E926E7">
        <w:rPr>
          <w:rFonts w:ascii="Times New Roman" w:hAnsi="Times New Roman"/>
          <w:sz w:val="28"/>
          <w:szCs w:val="28"/>
        </w:rPr>
        <w:t xml:space="preserve">оглашений об их предоставлении осуществляется </w:t>
      </w:r>
      <w:r>
        <w:rPr>
          <w:rFonts w:ascii="Times New Roman" w:hAnsi="Times New Roman"/>
          <w:sz w:val="28"/>
          <w:szCs w:val="28"/>
        </w:rPr>
        <w:t>Министерством</w:t>
      </w:r>
      <w:r w:rsidRPr="00E926E7">
        <w:rPr>
          <w:rFonts w:ascii="Times New Roman" w:hAnsi="Times New Roman"/>
          <w:sz w:val="28"/>
          <w:szCs w:val="28"/>
        </w:rPr>
        <w:t xml:space="preserve"> и органами государственного финансового контроля.</w:t>
      </w:r>
    </w:p>
    <w:p w:rsidR="005F39F2" w:rsidRDefault="005F39F2" w:rsidP="001B7E35">
      <w:pPr>
        <w:pStyle w:val="ConsPlusNormal"/>
        <w:ind w:left="5670" w:firstLine="0"/>
        <w:jc w:val="both"/>
        <w:rPr>
          <w:rFonts w:ascii="Times New Roman" w:hAnsi="Times New Roman"/>
          <w:sz w:val="28"/>
        </w:rPr>
      </w:pPr>
    </w:p>
    <w:p w:rsidR="005F39F2" w:rsidRDefault="005F39F2" w:rsidP="001B7E35">
      <w:pPr>
        <w:pStyle w:val="ConsPlusNormal"/>
        <w:ind w:left="5670" w:firstLine="0"/>
        <w:jc w:val="both"/>
        <w:rPr>
          <w:rFonts w:ascii="Times New Roman" w:hAnsi="Times New Roman"/>
          <w:sz w:val="28"/>
        </w:rPr>
      </w:pPr>
    </w:p>
    <w:p w:rsidR="005F39F2" w:rsidRDefault="005F39F2">
      <w:pPr>
        <w:rPr>
          <w:rFonts w:ascii="Times New Roman" w:hAnsi="Times New Roman"/>
          <w:sz w:val="28"/>
        </w:rPr>
      </w:pPr>
      <w:r>
        <w:rPr>
          <w:rFonts w:ascii="Times New Roman" w:hAnsi="Times New Roman"/>
          <w:sz w:val="28"/>
        </w:rPr>
        <w:br w:type="page"/>
      </w:r>
    </w:p>
    <w:p w:rsidR="001B7E35" w:rsidRDefault="001B7E35" w:rsidP="001B7E35">
      <w:pPr>
        <w:pStyle w:val="ConsPlusNormal"/>
        <w:ind w:left="5670" w:firstLine="0"/>
        <w:jc w:val="both"/>
        <w:rPr>
          <w:rFonts w:ascii="Times New Roman" w:hAnsi="Times New Roman"/>
          <w:sz w:val="28"/>
        </w:rPr>
      </w:pPr>
      <w:r>
        <w:rPr>
          <w:rFonts w:ascii="Times New Roman" w:hAnsi="Times New Roman"/>
          <w:sz w:val="28"/>
        </w:rPr>
        <w:lastRenderedPageBreak/>
        <w:t>Приложение 4</w:t>
      </w:r>
    </w:p>
    <w:p w:rsidR="001B7E35" w:rsidRDefault="001B7E35" w:rsidP="001B7E35">
      <w:pPr>
        <w:pStyle w:val="ConsPlusNormal"/>
        <w:ind w:left="5670" w:firstLine="0"/>
        <w:jc w:val="both"/>
        <w:rPr>
          <w:rFonts w:ascii="Times New Roman" w:hAnsi="Times New Roman"/>
          <w:sz w:val="28"/>
        </w:rPr>
      </w:pPr>
      <w:r>
        <w:rPr>
          <w:rFonts w:ascii="Times New Roman" w:hAnsi="Times New Roman"/>
          <w:sz w:val="28"/>
        </w:rPr>
        <w:t>к государственной программе Камчатского края «Комплексное развитие сельских территорий Камчатского края»</w:t>
      </w:r>
    </w:p>
    <w:p w:rsidR="001B7E35" w:rsidRDefault="001B7E35" w:rsidP="00864BAE">
      <w:pPr>
        <w:pStyle w:val="ConsPlusNormal"/>
        <w:ind w:firstLine="709"/>
        <w:jc w:val="both"/>
        <w:rPr>
          <w:rFonts w:ascii="Times New Roman" w:hAnsi="Times New Roman"/>
          <w:sz w:val="28"/>
        </w:rPr>
      </w:pPr>
    </w:p>
    <w:p w:rsidR="001B7E35" w:rsidRPr="001B7E35" w:rsidRDefault="001B7E35" w:rsidP="001B7E35">
      <w:pPr>
        <w:pStyle w:val="ConsPlusNormal"/>
        <w:ind w:firstLine="709"/>
        <w:jc w:val="center"/>
        <w:rPr>
          <w:rFonts w:ascii="Times New Roman" w:hAnsi="Times New Roman"/>
          <w:sz w:val="28"/>
        </w:rPr>
      </w:pPr>
      <w:r w:rsidRPr="001B7E35">
        <w:rPr>
          <w:rFonts w:ascii="Times New Roman" w:hAnsi="Times New Roman"/>
          <w:sz w:val="28"/>
        </w:rPr>
        <w:t>Порядок</w:t>
      </w:r>
    </w:p>
    <w:p w:rsidR="001B7E35" w:rsidRPr="001B7E35" w:rsidRDefault="001B7E35" w:rsidP="001B7E35">
      <w:pPr>
        <w:pStyle w:val="ConsPlusNormal"/>
        <w:ind w:firstLine="709"/>
        <w:jc w:val="center"/>
        <w:rPr>
          <w:rFonts w:ascii="Times New Roman" w:hAnsi="Times New Roman"/>
          <w:sz w:val="28"/>
        </w:rPr>
      </w:pPr>
      <w:r w:rsidRPr="001B7E35">
        <w:rPr>
          <w:rFonts w:ascii="Times New Roman" w:hAnsi="Times New Roman"/>
          <w:sz w:val="28"/>
        </w:rPr>
        <w:t>предоставления и распределения субсидии бюджетам муниципальных образований в Камчатском крае на оказание финансовой поддержки при исполнении расходных обязательств по строительству (приобретению) жилья, предоставляемого гражданам, проживающим на сельских территориях, по договору найма жилого помещения</w:t>
      </w:r>
    </w:p>
    <w:p w:rsidR="001B7E35" w:rsidRPr="001B7E35" w:rsidRDefault="001B7E35" w:rsidP="001B7E35">
      <w:pPr>
        <w:pStyle w:val="ConsPlusNormal"/>
        <w:ind w:firstLine="709"/>
        <w:jc w:val="both"/>
        <w:rPr>
          <w:rFonts w:ascii="Times New Roman" w:hAnsi="Times New Roman"/>
          <w:sz w:val="28"/>
        </w:rPr>
      </w:pP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1. Настоящий Порядок разработан в соответствии со статьей 139 Бюджетного кодекса Российской Федерации, Правилами формирования, предоставления и распределения субсидии из краевого бюджета бюджетам муниципальных образований в Камчатском крае, утвержденными постановлением Правительства Камчатского края от 27.12.2019 № 566-П (далее – Правила), Правилами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(приобретению) жилья, предоставляемого по договору найма жилого помещения, являющимися приложением 4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 (далее – Правила предоставления) и устанавливает цели, порядок и условия предоставления и распределения субсидии из краевого бюджета Камчатского края (далее – краевой бюджет) на оказание финансовой поддержки при исполнении расходных обязательств муниципальных образований в Камчатском крае (далее – муниципальные образования) по строительству (приобретению) жилья на сельских территориях, в том числе путем участия в долевом строительстве жилых домов (квартир), участия на основании договора инвестирования в строительство жилого помещения (жилого дома), приобретения у юридического лица объекта индивидуального жилищного строительства, введенного в эксплуатацию не позднее чем за 3 года до заключения государственного (муниципального) контракта на его приобретение, предоставляемого гражданам Российской Федерации, проживающим на сельских территориях, по договору найма жилого помещения (далее соответственно – граждане, субсидия).</w:t>
      </w:r>
    </w:p>
    <w:p w:rsidR="001B7E35" w:rsidRPr="001B7E35" w:rsidRDefault="001B7E35" w:rsidP="00265518">
      <w:pPr>
        <w:pStyle w:val="ConsPlusNormal"/>
        <w:ind w:firstLine="709"/>
        <w:jc w:val="both"/>
        <w:rPr>
          <w:rFonts w:ascii="Times New Roman" w:hAnsi="Times New Roman"/>
          <w:sz w:val="28"/>
        </w:rPr>
      </w:pPr>
      <w:r w:rsidRPr="001B7E35">
        <w:rPr>
          <w:rFonts w:ascii="Times New Roman" w:hAnsi="Times New Roman"/>
          <w:sz w:val="28"/>
        </w:rPr>
        <w:t xml:space="preserve">2. Субсидии предоставляются в целях софинансирования расходных обязательств муниципальных образований, возникающих при реализации </w:t>
      </w:r>
      <w:r w:rsidR="00265518">
        <w:rPr>
          <w:rFonts w:ascii="Times New Roman" w:hAnsi="Times New Roman"/>
          <w:sz w:val="28"/>
        </w:rPr>
        <w:t xml:space="preserve">мероприятия по </w:t>
      </w:r>
      <w:r w:rsidR="00265518" w:rsidRPr="00265518">
        <w:rPr>
          <w:rFonts w:ascii="Times New Roman" w:hAnsi="Times New Roman"/>
          <w:sz w:val="28"/>
        </w:rPr>
        <w:t>на строительство (приобретение) жилья, предоставляемого по договору найма</w:t>
      </w:r>
      <w:r w:rsidR="00265518">
        <w:rPr>
          <w:rFonts w:ascii="Times New Roman" w:hAnsi="Times New Roman"/>
          <w:sz w:val="28"/>
        </w:rPr>
        <w:t xml:space="preserve"> в рамках регионального проекта </w:t>
      </w:r>
      <w:r w:rsidR="00265518" w:rsidRPr="00265518">
        <w:rPr>
          <w:rFonts w:ascii="Times New Roman" w:hAnsi="Times New Roman"/>
          <w:sz w:val="28"/>
        </w:rPr>
        <w:t xml:space="preserve">«Развитие жилищного строительства на сельских территориях и повышение уровня благоустройства </w:t>
      </w:r>
      <w:r w:rsidR="00265518" w:rsidRPr="00265518">
        <w:rPr>
          <w:rFonts w:ascii="Times New Roman" w:hAnsi="Times New Roman"/>
          <w:sz w:val="28"/>
        </w:rPr>
        <w:lastRenderedPageBreak/>
        <w:t>домовладений»</w:t>
      </w:r>
      <w:r w:rsidR="00360512">
        <w:rPr>
          <w:rFonts w:ascii="Times New Roman" w:hAnsi="Times New Roman"/>
          <w:sz w:val="28"/>
        </w:rPr>
        <w:t> </w:t>
      </w:r>
      <w:r w:rsidR="00265518">
        <w:rPr>
          <w:rFonts w:ascii="Times New Roman" w:hAnsi="Times New Roman"/>
          <w:sz w:val="28"/>
        </w:rPr>
        <w:t>направления</w:t>
      </w:r>
      <w:r w:rsidR="00360512">
        <w:rPr>
          <w:rFonts w:ascii="Times New Roman" w:hAnsi="Times New Roman"/>
          <w:sz w:val="28"/>
        </w:rPr>
        <w:t> </w:t>
      </w:r>
      <w:r w:rsidR="00265518">
        <w:rPr>
          <w:rFonts w:ascii="Times New Roman" w:hAnsi="Times New Roman"/>
          <w:sz w:val="28"/>
        </w:rPr>
        <w:t>(подпрограммы</w:t>
      </w:r>
      <w:r w:rsidR="00360512">
        <w:rPr>
          <w:rFonts w:ascii="Times New Roman" w:hAnsi="Times New Roman"/>
          <w:sz w:val="28"/>
        </w:rPr>
        <w:t>) </w:t>
      </w:r>
      <w:r w:rsidR="00265518" w:rsidRPr="00265518">
        <w:rPr>
          <w:rFonts w:ascii="Times New Roman" w:hAnsi="Times New Roman"/>
          <w:sz w:val="28"/>
        </w:rPr>
        <w:t>«Создание условий для обеспечения доступным и комфортным жильем сельского населения»</w:t>
      </w:r>
      <w:r w:rsidR="00265518">
        <w:rPr>
          <w:rFonts w:ascii="Times New Roman" w:hAnsi="Times New Roman"/>
          <w:sz w:val="28"/>
        </w:rPr>
        <w:t xml:space="preserve"> </w:t>
      </w:r>
      <w:r w:rsidRPr="001B7E35">
        <w:rPr>
          <w:rFonts w:ascii="Times New Roman" w:hAnsi="Times New Roman"/>
          <w:sz w:val="28"/>
        </w:rPr>
        <w:t>государственной программы Камчатского края «Комплексное развитие сельских территорий Камчатского края», утвержденной постановлением Правительства Камчатского края от 29.11.2019 № 503-П (далее – Государственная программа).</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3</w:t>
      </w:r>
      <w:r w:rsidR="00265518">
        <w:rPr>
          <w:rFonts w:ascii="Times New Roman" w:hAnsi="Times New Roman"/>
          <w:sz w:val="28"/>
        </w:rPr>
        <w:t>. </w:t>
      </w:r>
      <w:r w:rsidR="00265518" w:rsidRPr="00265518">
        <w:rPr>
          <w:rFonts w:ascii="Times New Roman" w:hAnsi="Times New Roman"/>
          <w:sz w:val="28"/>
        </w:rPr>
        <w:t>Предоставление субсидии муниципальными образованиями гражданам осуществляется в соответствии с Положением о предоставлении субсидий в целях софинансирования расходных обязательств муниципальных образований по строительству (приобретению) жилого помещения (жилого дома) на сельских территориях, предоставляемого гражданам российской федерации, проживающим на сельских территориях, по договору найма жилого помещения, являющимся </w:t>
      </w:r>
      <w:hyperlink r:id="rId13" w:anchor="/document/72260516/entry/132000" w:history="1">
        <w:r w:rsidR="00265518" w:rsidRPr="00265518">
          <w:rPr>
            <w:rFonts w:ascii="Times New Roman" w:hAnsi="Times New Roman"/>
            <w:sz w:val="28"/>
          </w:rPr>
          <w:t>приложением 2</w:t>
        </w:r>
      </w:hyperlink>
      <w:r w:rsidR="00265518" w:rsidRPr="00265518">
        <w:rPr>
          <w:rFonts w:ascii="Times New Roman" w:hAnsi="Times New Roman"/>
          <w:sz w:val="28"/>
        </w:rPr>
        <w:t> к Правилам предоставления</w:t>
      </w:r>
      <w:r w:rsidRPr="001B7E35">
        <w:rPr>
          <w:rFonts w:ascii="Times New Roman" w:hAnsi="Times New Roman"/>
          <w:sz w:val="28"/>
        </w:rPr>
        <w:t xml:space="preserve">. </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4. Под сельскими территориями в настоящем Порядке понимаются:</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1) сельские поселения или сельские поселения и межселенные территории, объединенные общей территорией в границах муниципального района;</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2) сельские населенные пункты, входящие в состав городских поселений, муниципальных округов, городских округов (за исключением городского округа «город Петропавловск-Камчатский»);</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3) рабочие поселки, наделенные статусом городских поселений;</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 xml:space="preserve">4) рабочие поселки, входящие в состав городских поселений, муниципальных округов, городских округов (за исключением городского округа «город Петропавловск-Камчатский»). </w:t>
      </w:r>
    </w:p>
    <w:p w:rsidR="001B7E35" w:rsidRPr="001B7E35" w:rsidRDefault="00265518" w:rsidP="001B7E35">
      <w:pPr>
        <w:pStyle w:val="ConsPlusNormal"/>
        <w:ind w:firstLine="709"/>
        <w:jc w:val="both"/>
        <w:rPr>
          <w:rFonts w:ascii="Times New Roman" w:hAnsi="Times New Roman"/>
          <w:sz w:val="28"/>
        </w:rPr>
      </w:pPr>
      <w:r>
        <w:rPr>
          <w:rFonts w:ascii="Times New Roman" w:hAnsi="Times New Roman"/>
          <w:sz w:val="28"/>
        </w:rPr>
        <w:t>5. </w:t>
      </w:r>
      <w:r w:rsidR="001B7E35" w:rsidRPr="001B7E35">
        <w:rPr>
          <w:rFonts w:ascii="Times New Roman" w:hAnsi="Times New Roman"/>
          <w:sz w:val="28"/>
        </w:rPr>
        <w:t>Перечень сельских населенных пунктов и рабочих поселков на территории Камчатского края, указанных в части 4 настоящего Порядка, определяется приказом Министерства сельского хозяйства, пищевой и перерабатывающей промышленности Камчатского края, являющимся главным распорядителем средств краевого бюджета и осуществляющим предоставление субсидии в соответствии с настоящим Порядком (далее – Министерство).</w:t>
      </w:r>
    </w:p>
    <w:p w:rsidR="001B7E35" w:rsidRPr="001B7E35" w:rsidRDefault="00265518" w:rsidP="001B7E35">
      <w:pPr>
        <w:pStyle w:val="ConsPlusNormal"/>
        <w:ind w:firstLine="709"/>
        <w:jc w:val="both"/>
        <w:rPr>
          <w:rFonts w:ascii="Times New Roman" w:hAnsi="Times New Roman"/>
          <w:sz w:val="28"/>
        </w:rPr>
      </w:pPr>
      <w:r>
        <w:rPr>
          <w:rFonts w:ascii="Times New Roman" w:hAnsi="Times New Roman"/>
          <w:sz w:val="28"/>
        </w:rPr>
        <w:t>6. </w:t>
      </w:r>
      <w:r w:rsidR="001B7E35" w:rsidRPr="001B7E35">
        <w:rPr>
          <w:rFonts w:ascii="Times New Roman" w:hAnsi="Times New Roman"/>
          <w:sz w:val="28"/>
        </w:rPr>
        <w:t>Субсидия предоставляется в соответствии со сводной бюджетной росписью краевого бюджета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Министерству.</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7. Уровень софинансирования расходного обязательства муниципального образования за счет средств краевого бюджета составляет 80 процентов от расчетной стоимости строительства жилья в пределах доведенных ассигнований федерального и краевого бюджетов.</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 xml:space="preserve">Расчетная стоимость жилья, указанная в настоящей части и используемая для расчета размера субсидии, предоставляемой муниципальным образованием гражданам,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состоящей из 3 человек и более), и стоимости 1 кв. метра общей площади жилья на сельских территориях в границах муниципальных образований Камчатского края, утвержденной Министерством </w:t>
      </w:r>
      <w:r w:rsidRPr="001B7E35">
        <w:rPr>
          <w:rFonts w:ascii="Times New Roman" w:hAnsi="Times New Roman"/>
          <w:sz w:val="28"/>
        </w:rPr>
        <w:lastRenderedPageBreak/>
        <w:t>экономического развития Камчатского края на очередной финансовый год, но не превышающей средней рыночной стоимости 1 кв. метра общей площади жилья по Камчатскому краю, определяемой Министерством строительства и жилищно-коммунального хозяйства Российской Федерации на I квартал очередного финансового года.</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 xml:space="preserve">Разница между фактической стоимостью строительства жилья и расчетной стоимостью строительства жилья, указанной в настоящей части, обеспечивается за счет средств краевого бюджета. </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8. В Соглашении о предоставлении субсидии (далее – соглашение)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 Указанное увеличение уровня софинансирования расходного обязательства муниципального образования Камчатском крае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rsidR="001B7E35" w:rsidRPr="001B7E35" w:rsidRDefault="00360512" w:rsidP="001B7E35">
      <w:pPr>
        <w:pStyle w:val="ConsPlusNormal"/>
        <w:ind w:firstLine="709"/>
        <w:jc w:val="both"/>
        <w:rPr>
          <w:rFonts w:ascii="Times New Roman" w:hAnsi="Times New Roman"/>
          <w:sz w:val="28"/>
        </w:rPr>
      </w:pPr>
      <w:r>
        <w:rPr>
          <w:rFonts w:ascii="Times New Roman" w:hAnsi="Times New Roman"/>
          <w:sz w:val="28"/>
        </w:rPr>
        <w:t>9. </w:t>
      </w:r>
      <w:r w:rsidR="001B7E35" w:rsidRPr="001B7E35">
        <w:rPr>
          <w:rFonts w:ascii="Times New Roman" w:hAnsi="Times New Roman"/>
          <w:sz w:val="28"/>
        </w:rPr>
        <w:t>Предоставление и распределение субсидии на софинансирование расходных обязательств муниципальных образований, возникающих при осуществлении капитальных вложений в объекты капитального строительства, приобретении объектов недвижимого имущества осуществляется в соответствии с настоящими Порядком и Положением о формировании и реализации инвестиционной программы Камчатского края, утвержденным постановлением Правительства Камчатского края от 24.10.2012 № 489-П «Об утверждении Положения о формировании и реализации инвестиционной программы Камчатского края».</w:t>
      </w:r>
    </w:p>
    <w:p w:rsidR="001B7E35" w:rsidRPr="001B7E35" w:rsidRDefault="00360512" w:rsidP="001B7E35">
      <w:pPr>
        <w:pStyle w:val="ConsPlusNormal"/>
        <w:ind w:firstLine="709"/>
        <w:jc w:val="both"/>
        <w:rPr>
          <w:rFonts w:ascii="Times New Roman" w:hAnsi="Times New Roman"/>
          <w:sz w:val="28"/>
        </w:rPr>
      </w:pPr>
      <w:r>
        <w:rPr>
          <w:rFonts w:ascii="Times New Roman" w:hAnsi="Times New Roman"/>
          <w:sz w:val="28"/>
        </w:rPr>
        <w:t>10. </w:t>
      </w:r>
      <w:r w:rsidR="001B7E35" w:rsidRPr="001B7E35">
        <w:rPr>
          <w:rFonts w:ascii="Times New Roman" w:hAnsi="Times New Roman"/>
          <w:sz w:val="28"/>
        </w:rPr>
        <w:t>Перечень документов, предоставляемых муниципальным образованием, претендующим на получение субсидии:</w:t>
      </w:r>
    </w:p>
    <w:p w:rsidR="001B7E35" w:rsidRPr="001B7E35" w:rsidRDefault="00360512" w:rsidP="001B7E35">
      <w:pPr>
        <w:pStyle w:val="ConsPlusNormal"/>
        <w:ind w:firstLine="709"/>
        <w:jc w:val="both"/>
        <w:rPr>
          <w:rFonts w:ascii="Times New Roman" w:hAnsi="Times New Roman"/>
          <w:sz w:val="28"/>
        </w:rPr>
      </w:pPr>
      <w:r>
        <w:rPr>
          <w:rFonts w:ascii="Times New Roman" w:hAnsi="Times New Roman"/>
          <w:sz w:val="28"/>
        </w:rPr>
        <w:t>1) </w:t>
      </w:r>
      <w:r w:rsidR="001B7E35" w:rsidRPr="001B7E35">
        <w:rPr>
          <w:rFonts w:ascii="Times New Roman" w:hAnsi="Times New Roman"/>
          <w:sz w:val="28"/>
        </w:rPr>
        <w:t>копия муниципальной программы, включающей мероприятие, указанное в части 2 настоящего Порядка;</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2) выписка из бюджета муниципального образования (сводной бюджетной росписи местного бюджета) о наличии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 xml:space="preserve">3) сводные списки граждан – получателей жилья по договорам найма жилых помещений на соответствующий финансовый год, форма которых устанавливается приказом Министерства (далее – сводный список) и (или) подтвержденный работодателем и согласованный органом местного самоуправления муниципальных образований в Камчатском крае (далее – </w:t>
      </w:r>
      <w:r w:rsidRPr="001B7E35">
        <w:rPr>
          <w:rFonts w:ascii="Times New Roman" w:hAnsi="Times New Roman"/>
          <w:sz w:val="28"/>
        </w:rPr>
        <w:lastRenderedPageBreak/>
        <w:t>органы местного самоуправления) перечень планируемых к созданию новых штатных единиц, на замещение которых в соответствующем финансовом периоде работодателем будут привлечены граждане – получатели жилья по договорам найма жилых помещений по форме, установленной приказом Министерства (далее – перечень штатных единиц, штатные единицы);</w:t>
      </w:r>
    </w:p>
    <w:p w:rsidR="001B7E35" w:rsidRPr="001B7E35" w:rsidRDefault="00360512" w:rsidP="001B7E35">
      <w:pPr>
        <w:pStyle w:val="ConsPlusNormal"/>
        <w:ind w:firstLine="709"/>
        <w:jc w:val="both"/>
        <w:rPr>
          <w:rFonts w:ascii="Times New Roman" w:hAnsi="Times New Roman"/>
          <w:sz w:val="28"/>
        </w:rPr>
      </w:pPr>
      <w:r>
        <w:rPr>
          <w:rFonts w:ascii="Times New Roman" w:hAnsi="Times New Roman"/>
          <w:sz w:val="28"/>
        </w:rPr>
        <w:t>4) </w:t>
      </w:r>
      <w:r w:rsidR="001B7E35" w:rsidRPr="001B7E35">
        <w:rPr>
          <w:rFonts w:ascii="Times New Roman" w:hAnsi="Times New Roman"/>
          <w:sz w:val="28"/>
        </w:rPr>
        <w:t>заявка на предоставление субсидии на очередной финансовый год и плановый период по форме, утвержденной приказом Министерства (далее – заявка);</w:t>
      </w:r>
    </w:p>
    <w:p w:rsidR="001B7E35" w:rsidRPr="001B7E35" w:rsidRDefault="00360512" w:rsidP="001B7E35">
      <w:pPr>
        <w:pStyle w:val="ConsPlusNormal"/>
        <w:ind w:firstLine="709"/>
        <w:jc w:val="both"/>
        <w:rPr>
          <w:rFonts w:ascii="Times New Roman" w:hAnsi="Times New Roman"/>
          <w:sz w:val="28"/>
        </w:rPr>
      </w:pPr>
      <w:r>
        <w:rPr>
          <w:rFonts w:ascii="Times New Roman" w:hAnsi="Times New Roman"/>
          <w:sz w:val="28"/>
        </w:rPr>
        <w:t>5) </w:t>
      </w:r>
      <w:r w:rsidR="001B7E35" w:rsidRPr="001B7E35">
        <w:rPr>
          <w:rFonts w:ascii="Times New Roman" w:hAnsi="Times New Roman"/>
          <w:sz w:val="28"/>
        </w:rPr>
        <w:t>документ, подтверждающий право собственности или аренды земельного участка под строительство жилого дома;</w:t>
      </w:r>
    </w:p>
    <w:p w:rsidR="001B7E35" w:rsidRPr="001B7E35" w:rsidRDefault="00360512" w:rsidP="001B7E35">
      <w:pPr>
        <w:pStyle w:val="ConsPlusNormal"/>
        <w:ind w:firstLine="709"/>
        <w:jc w:val="both"/>
        <w:rPr>
          <w:rFonts w:ascii="Times New Roman" w:hAnsi="Times New Roman"/>
          <w:sz w:val="28"/>
        </w:rPr>
      </w:pPr>
      <w:r>
        <w:rPr>
          <w:rFonts w:ascii="Times New Roman" w:hAnsi="Times New Roman"/>
          <w:sz w:val="28"/>
        </w:rPr>
        <w:t>6) </w:t>
      </w:r>
      <w:r w:rsidR="001B7E35" w:rsidRPr="001B7E35">
        <w:rPr>
          <w:rFonts w:ascii="Times New Roman" w:hAnsi="Times New Roman"/>
          <w:sz w:val="28"/>
        </w:rPr>
        <w:t>копия проектной документации на строительство многоквартирного жилого дома, утвержденная в установленном порядке, имеющая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 (в случае, если проведение экспертизы в соответствии с законодательством Российской Федерации является обязательным), и (или) договора участия в долевом строительстве жилых домов (квартир) на сельских территориях и (или) участия на основании договора инвестирования в строительство жилья;</w:t>
      </w:r>
    </w:p>
    <w:p w:rsidR="001B7E35" w:rsidRPr="001B7E35" w:rsidRDefault="00360512" w:rsidP="001B7E35">
      <w:pPr>
        <w:pStyle w:val="ConsPlusNormal"/>
        <w:ind w:firstLine="709"/>
        <w:jc w:val="both"/>
        <w:rPr>
          <w:rFonts w:ascii="Times New Roman" w:hAnsi="Times New Roman"/>
          <w:sz w:val="28"/>
        </w:rPr>
      </w:pPr>
      <w:r>
        <w:rPr>
          <w:rFonts w:ascii="Times New Roman" w:hAnsi="Times New Roman"/>
          <w:sz w:val="28"/>
        </w:rPr>
        <w:t>7) </w:t>
      </w:r>
      <w:r w:rsidR="001B7E35" w:rsidRPr="001B7E35">
        <w:rPr>
          <w:rFonts w:ascii="Times New Roman" w:hAnsi="Times New Roman"/>
          <w:sz w:val="28"/>
        </w:rPr>
        <w:t>пояснительная записка – обоснование реализации мероприятия на территории муниципального образования, указанного в части 2 настоящего Порядка.</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11. Условиями предоставления субсидии являются:</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1) наличие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2) заключение соглашения между Министерством и органом местного самоуправления в соответствии Правилами.</w:t>
      </w:r>
    </w:p>
    <w:p w:rsidR="001B7E35" w:rsidRPr="001B7E35" w:rsidRDefault="00360512" w:rsidP="001B7E35">
      <w:pPr>
        <w:pStyle w:val="ConsPlusNormal"/>
        <w:ind w:firstLine="709"/>
        <w:jc w:val="both"/>
        <w:rPr>
          <w:rFonts w:ascii="Times New Roman" w:hAnsi="Times New Roman"/>
          <w:sz w:val="28"/>
        </w:rPr>
      </w:pPr>
      <w:r>
        <w:rPr>
          <w:rFonts w:ascii="Times New Roman" w:hAnsi="Times New Roman"/>
          <w:sz w:val="28"/>
        </w:rPr>
        <w:t>12. </w:t>
      </w:r>
      <w:r w:rsidR="001B7E35" w:rsidRPr="001B7E35">
        <w:rPr>
          <w:rFonts w:ascii="Times New Roman" w:hAnsi="Times New Roman"/>
          <w:sz w:val="28"/>
        </w:rPr>
        <w:t>Критериями отбора муниципальных образований для предоставления субсидии являются:</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1) наличие сводных списков и (или) подтвержденного работодателем и согласованного органом местного самоуправления перечня штатных единиц;</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2) наличие заявки;</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3) наличие в собственности или в аренде земельного участка под строительство жилого дома;</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4) наличие пояснительной записки – обоснование реализации мероприятия на территории муниципального образования, указанного в части 2 настоящего Порядка.</w:t>
      </w:r>
    </w:p>
    <w:p w:rsidR="001B7E35" w:rsidRPr="001B7E35" w:rsidRDefault="00360512" w:rsidP="001B7E35">
      <w:pPr>
        <w:pStyle w:val="ConsPlusNormal"/>
        <w:ind w:firstLine="709"/>
        <w:jc w:val="both"/>
        <w:rPr>
          <w:rFonts w:ascii="Times New Roman" w:hAnsi="Times New Roman"/>
          <w:sz w:val="28"/>
        </w:rPr>
      </w:pPr>
      <w:r>
        <w:rPr>
          <w:rFonts w:ascii="Times New Roman" w:hAnsi="Times New Roman"/>
          <w:sz w:val="28"/>
        </w:rPr>
        <w:t>13. </w:t>
      </w:r>
      <w:r w:rsidR="001B7E35" w:rsidRPr="001B7E35">
        <w:rPr>
          <w:rFonts w:ascii="Times New Roman" w:hAnsi="Times New Roman"/>
          <w:sz w:val="28"/>
        </w:rPr>
        <w:t>Формы документов, срок, порядок представления документов муниципальными образованиями для предоставления субсидии, порядок их рассмотрения утверждаются приказом Министерством.</w:t>
      </w:r>
    </w:p>
    <w:p w:rsidR="001B7E35" w:rsidRPr="001B7E35" w:rsidRDefault="00360512" w:rsidP="001B7E35">
      <w:pPr>
        <w:pStyle w:val="ConsPlusNormal"/>
        <w:ind w:firstLine="709"/>
        <w:jc w:val="both"/>
        <w:rPr>
          <w:rFonts w:ascii="Times New Roman" w:hAnsi="Times New Roman"/>
          <w:sz w:val="28"/>
        </w:rPr>
      </w:pPr>
      <w:r>
        <w:rPr>
          <w:rFonts w:ascii="Times New Roman" w:hAnsi="Times New Roman"/>
          <w:sz w:val="28"/>
        </w:rPr>
        <w:t>14. </w:t>
      </w:r>
      <w:r w:rsidR="001B7E35" w:rsidRPr="001B7E35">
        <w:rPr>
          <w:rFonts w:ascii="Times New Roman" w:hAnsi="Times New Roman"/>
          <w:sz w:val="28"/>
        </w:rPr>
        <w:t xml:space="preserve">Соглашение между Министерством и муниципальным образованием, </w:t>
      </w:r>
      <w:r w:rsidR="001B7E35" w:rsidRPr="001B7E35">
        <w:rPr>
          <w:rFonts w:ascii="Times New Roman" w:hAnsi="Times New Roman"/>
          <w:sz w:val="28"/>
        </w:rPr>
        <w:lastRenderedPageBreak/>
        <w:t>дополнительные соглашения к соглашению, в том числе о его расторжении, заключаются в государственной интегрированной информационной системе управления общественными финансами «Электронный бюджет» по типовой форме, утвержденной Министерством финансов Российской Федерации.</w:t>
      </w:r>
    </w:p>
    <w:p w:rsidR="001B7E35" w:rsidRPr="001B7E35" w:rsidRDefault="00360512" w:rsidP="001B7E35">
      <w:pPr>
        <w:pStyle w:val="ConsPlusNormal"/>
        <w:ind w:firstLine="709"/>
        <w:jc w:val="both"/>
        <w:rPr>
          <w:rFonts w:ascii="Times New Roman" w:hAnsi="Times New Roman"/>
          <w:sz w:val="28"/>
        </w:rPr>
      </w:pPr>
      <w:r>
        <w:rPr>
          <w:rFonts w:ascii="Times New Roman" w:hAnsi="Times New Roman"/>
          <w:sz w:val="28"/>
        </w:rPr>
        <w:t>15. </w:t>
      </w:r>
      <w:r w:rsidR="001B7E35" w:rsidRPr="001B7E35">
        <w:rPr>
          <w:rFonts w:ascii="Times New Roman" w:hAnsi="Times New Roman"/>
          <w:sz w:val="28"/>
        </w:rP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В случае, если законом Камчатского края о краевом бюджете предусмотрено предоставление субсидии исключительно на текущий финансовый год, то ее предоставление в текущем финансовом году не приводит к возникновению расходных обязательств Камчатского края по предоставлению соответствующей субсидии в плановом периоде.</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16.</w:t>
      </w:r>
      <w:r w:rsidR="00360512">
        <w:rPr>
          <w:rFonts w:ascii="Times New Roman" w:hAnsi="Times New Roman"/>
          <w:sz w:val="28"/>
        </w:rPr>
        <w:t> </w:t>
      </w:r>
      <w:r w:rsidRPr="001B7E35">
        <w:rPr>
          <w:rFonts w:ascii="Times New Roman" w:hAnsi="Times New Roman"/>
          <w:sz w:val="28"/>
        </w:rPr>
        <w:t>В случае внесения в закон Камчатского края о краевом бюджете на текущий финансовый год и плановый период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Внесение в соглашение изменений, предусматривающих ухудшение значений показателей результативности использования субсидии, увеличение сроков реализации мероприятий, предусмотренных соглашением, не допускается, за исключением случаев изменения значений целевых показателей (индикаторов) Государственной программы, а также в случае сокращения размера субсидии.</w:t>
      </w:r>
    </w:p>
    <w:p w:rsidR="001B7E35" w:rsidRPr="001B7E35" w:rsidRDefault="00360512" w:rsidP="001B7E35">
      <w:pPr>
        <w:pStyle w:val="ConsPlusNormal"/>
        <w:ind w:firstLine="709"/>
        <w:jc w:val="both"/>
        <w:rPr>
          <w:rFonts w:ascii="Times New Roman" w:hAnsi="Times New Roman"/>
          <w:sz w:val="28"/>
        </w:rPr>
      </w:pPr>
      <w:r>
        <w:rPr>
          <w:rFonts w:ascii="Times New Roman" w:hAnsi="Times New Roman"/>
          <w:sz w:val="28"/>
        </w:rPr>
        <w:t>17. </w:t>
      </w:r>
      <w:r w:rsidR="001B7E35" w:rsidRPr="001B7E35">
        <w:rPr>
          <w:rFonts w:ascii="Times New Roman" w:hAnsi="Times New Roman"/>
          <w:sz w:val="28"/>
        </w:rPr>
        <w:t>Перечень мероприятий при предоставлении субсидии на строительство многоквартирных жилых устанавливается соглашением. Адресное (</w:t>
      </w:r>
      <w:proofErr w:type="spellStart"/>
      <w:r w:rsidR="001B7E35" w:rsidRPr="001B7E35">
        <w:rPr>
          <w:rFonts w:ascii="Times New Roman" w:hAnsi="Times New Roman"/>
          <w:sz w:val="28"/>
        </w:rPr>
        <w:t>пообъектное</w:t>
      </w:r>
      <w:proofErr w:type="spellEnd"/>
      <w:r w:rsidR="001B7E35" w:rsidRPr="001B7E35">
        <w:rPr>
          <w:rFonts w:ascii="Times New Roman" w:hAnsi="Times New Roman"/>
          <w:sz w:val="28"/>
        </w:rPr>
        <w:t xml:space="preserve">) распределение субсидии по объектам капитального строительства и объектам недвижимого имущества устанавливается в соответствии с постановлением Правительства Камчатского края об утверждении инвестиционной программы Камчатского края на очередной финансовый год. </w:t>
      </w:r>
    </w:p>
    <w:p w:rsidR="001B7E35" w:rsidRPr="001B7E35" w:rsidRDefault="00360512" w:rsidP="001B7E35">
      <w:pPr>
        <w:pStyle w:val="ConsPlusNormal"/>
        <w:ind w:firstLine="709"/>
        <w:jc w:val="both"/>
        <w:rPr>
          <w:rFonts w:ascii="Times New Roman" w:hAnsi="Times New Roman"/>
          <w:sz w:val="28"/>
        </w:rPr>
      </w:pPr>
      <w:r>
        <w:rPr>
          <w:rFonts w:ascii="Times New Roman" w:hAnsi="Times New Roman"/>
          <w:sz w:val="28"/>
        </w:rPr>
        <w:t>18. </w:t>
      </w:r>
      <w:r w:rsidR="001B7E35" w:rsidRPr="001B7E35">
        <w:rPr>
          <w:rFonts w:ascii="Times New Roman" w:hAnsi="Times New Roman"/>
          <w:sz w:val="28"/>
        </w:rPr>
        <w:t>Распределение субсидии между муниципальными образованиями осуществляется в пределах общего объема средств на очередной финансовый год и плановый период, утвержденный законом Камчатского края о краевом бюджете.</w:t>
      </w:r>
    </w:p>
    <w:p w:rsidR="001B7E35" w:rsidRPr="001B7E35" w:rsidRDefault="00360512" w:rsidP="001B7E35">
      <w:pPr>
        <w:pStyle w:val="ConsPlusNormal"/>
        <w:ind w:firstLine="709"/>
        <w:jc w:val="both"/>
        <w:rPr>
          <w:rFonts w:ascii="Times New Roman" w:hAnsi="Times New Roman"/>
          <w:sz w:val="28"/>
        </w:rPr>
      </w:pPr>
      <w:r>
        <w:rPr>
          <w:rFonts w:ascii="Times New Roman" w:hAnsi="Times New Roman"/>
          <w:sz w:val="28"/>
        </w:rPr>
        <w:t>19. </w:t>
      </w:r>
      <w:r w:rsidR="001B7E35" w:rsidRPr="001B7E35">
        <w:rPr>
          <w:rFonts w:ascii="Times New Roman" w:hAnsi="Times New Roman"/>
          <w:sz w:val="28"/>
        </w:rPr>
        <w:t>Размер субсидии бюджету i-</w:t>
      </w:r>
      <w:proofErr w:type="spellStart"/>
      <w:r w:rsidR="001B7E35" w:rsidRPr="001B7E35">
        <w:rPr>
          <w:rFonts w:ascii="Times New Roman" w:hAnsi="Times New Roman"/>
          <w:sz w:val="28"/>
        </w:rPr>
        <w:t>го</w:t>
      </w:r>
      <w:proofErr w:type="spellEnd"/>
      <w:r w:rsidR="001B7E35" w:rsidRPr="001B7E35">
        <w:rPr>
          <w:rFonts w:ascii="Times New Roman" w:hAnsi="Times New Roman"/>
          <w:sz w:val="28"/>
        </w:rPr>
        <w:t xml:space="preserve"> муниципального образования определяется по формуле:</w:t>
      </w:r>
    </w:p>
    <w:p w:rsidR="00360512" w:rsidRPr="00622DF8" w:rsidRDefault="00360512" w:rsidP="00360512">
      <w:pPr>
        <w:autoSpaceDE w:val="0"/>
        <w:autoSpaceDN w:val="0"/>
        <w:adjustRightInd w:val="0"/>
        <w:spacing w:after="0" w:line="240" w:lineRule="auto"/>
        <w:ind w:firstLine="709"/>
        <w:jc w:val="center"/>
        <w:rPr>
          <w:rFonts w:ascii="Times New Roman" w:hAnsi="Times New Roman"/>
          <w:bCs/>
          <w:sz w:val="28"/>
          <w:szCs w:val="28"/>
        </w:rPr>
      </w:pPr>
      <w:r w:rsidRPr="001508BA">
        <w:rPr>
          <w:rFonts w:ascii="Times New Roman" w:hAnsi="Times New Roman"/>
          <w:noProof/>
          <w:position w:val="-70"/>
          <w:sz w:val="28"/>
          <w:szCs w:val="28"/>
        </w:rPr>
        <w:drawing>
          <wp:inline distT="0" distB="0" distL="0" distR="0" wp14:anchorId="1E5B0DAA" wp14:editId="2627FEF6">
            <wp:extent cx="1971675" cy="10655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1675" cy="1065530"/>
                    </a:xfrm>
                    <a:prstGeom prst="rect">
                      <a:avLst/>
                    </a:prstGeom>
                    <a:noFill/>
                    <a:ln>
                      <a:noFill/>
                    </a:ln>
                  </pic:spPr>
                </pic:pic>
              </a:graphicData>
            </a:graphic>
          </wp:inline>
        </w:drawing>
      </w:r>
      <w:r w:rsidRPr="00622DF8">
        <w:rPr>
          <w:rFonts w:ascii="Times New Roman" w:hAnsi="Times New Roman"/>
          <w:bCs/>
          <w:sz w:val="28"/>
          <w:szCs w:val="28"/>
        </w:rPr>
        <w:t>, где</w:t>
      </w:r>
      <w:r>
        <w:rPr>
          <w:rFonts w:ascii="Times New Roman" w:hAnsi="Times New Roman"/>
          <w:bCs/>
          <w:sz w:val="28"/>
          <w:szCs w:val="28"/>
        </w:rPr>
        <w:t>:</w:t>
      </w:r>
    </w:p>
    <w:p w:rsidR="001B7E35" w:rsidRPr="001B7E35" w:rsidRDefault="001B7E35" w:rsidP="001B7E35">
      <w:pPr>
        <w:pStyle w:val="ConsPlusNormal"/>
        <w:ind w:firstLine="709"/>
        <w:jc w:val="both"/>
        <w:rPr>
          <w:rFonts w:ascii="Times New Roman" w:hAnsi="Times New Roman"/>
          <w:sz w:val="28"/>
        </w:rPr>
      </w:pPr>
    </w:p>
    <w:p w:rsidR="001B7E35" w:rsidRPr="001B7E35" w:rsidRDefault="001B7E35" w:rsidP="001B7E35">
      <w:pPr>
        <w:pStyle w:val="ConsPlusNormal"/>
        <w:ind w:firstLine="709"/>
        <w:jc w:val="both"/>
        <w:rPr>
          <w:rFonts w:ascii="Times New Roman" w:hAnsi="Times New Roman"/>
          <w:sz w:val="28"/>
        </w:rPr>
      </w:pPr>
      <w:proofErr w:type="spellStart"/>
      <w:r w:rsidRPr="001B7E35">
        <w:rPr>
          <w:rFonts w:ascii="Times New Roman" w:hAnsi="Times New Roman"/>
          <w:sz w:val="28"/>
        </w:rPr>
        <w:t>Ci</w:t>
      </w:r>
      <w:proofErr w:type="spellEnd"/>
      <w:r w:rsidRPr="001B7E35">
        <w:rPr>
          <w:rFonts w:ascii="Times New Roman" w:hAnsi="Times New Roman"/>
          <w:sz w:val="28"/>
        </w:rPr>
        <w:t xml:space="preserve"> – объем субсидии, предоставляемый i-</w:t>
      </w:r>
      <w:proofErr w:type="spellStart"/>
      <w:r w:rsidRPr="001B7E35">
        <w:rPr>
          <w:rFonts w:ascii="Times New Roman" w:hAnsi="Times New Roman"/>
          <w:sz w:val="28"/>
        </w:rPr>
        <w:t>му</w:t>
      </w:r>
      <w:proofErr w:type="spellEnd"/>
      <w:r w:rsidRPr="001B7E35">
        <w:rPr>
          <w:rFonts w:ascii="Times New Roman" w:hAnsi="Times New Roman"/>
          <w:sz w:val="28"/>
        </w:rPr>
        <w:t xml:space="preserve"> муниципальному образованию, но не более заявленной потребности;</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lastRenderedPageBreak/>
        <w:t>С – общий объем бюджетных ассигнований краевого бюджета на соответствующий финансовый год для предоставления субсидии;</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3i – потребность в бюджетных ассигнованиях, необходимых для финансового обеспечения реализации мероприятий на очередной финансовый год, i-</w:t>
      </w:r>
      <w:proofErr w:type="spellStart"/>
      <w:r w:rsidRPr="001B7E35">
        <w:rPr>
          <w:rFonts w:ascii="Times New Roman" w:hAnsi="Times New Roman"/>
          <w:sz w:val="28"/>
        </w:rPr>
        <w:t>му</w:t>
      </w:r>
      <w:proofErr w:type="spellEnd"/>
      <w:r w:rsidRPr="001B7E35">
        <w:rPr>
          <w:rFonts w:ascii="Times New Roman" w:hAnsi="Times New Roman"/>
          <w:sz w:val="28"/>
        </w:rPr>
        <w:t xml:space="preserve"> муниципальному образованию, которая рассчитывается в соответствии с заявками, представленными муниципальными образованиями;</w:t>
      </w:r>
    </w:p>
    <w:p w:rsidR="001B7E35" w:rsidRPr="001B7E35" w:rsidRDefault="001B7E35" w:rsidP="001B7E35">
      <w:pPr>
        <w:pStyle w:val="ConsPlusNormal"/>
        <w:ind w:firstLine="709"/>
        <w:jc w:val="both"/>
        <w:rPr>
          <w:rFonts w:ascii="Times New Roman" w:hAnsi="Times New Roman"/>
          <w:sz w:val="28"/>
        </w:rPr>
      </w:pPr>
      <w:proofErr w:type="spellStart"/>
      <w:r w:rsidRPr="001B7E35">
        <w:rPr>
          <w:rFonts w:ascii="Times New Roman" w:hAnsi="Times New Roman"/>
          <w:sz w:val="28"/>
        </w:rPr>
        <w:t>Yi</w:t>
      </w:r>
      <w:proofErr w:type="spellEnd"/>
      <w:r w:rsidRPr="001B7E35">
        <w:rPr>
          <w:rFonts w:ascii="Times New Roman" w:hAnsi="Times New Roman"/>
          <w:sz w:val="28"/>
        </w:rPr>
        <w:t xml:space="preserve"> – уровень софинансирования расходного обязательства муниципального образования из краевого бюджета, установленный настоящим Порядком (в процентах);</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 xml:space="preserve">n – число муниципальных образований, между бюджетами которых распределяются субсидии. </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Потребность в бюджетных ассигнованиях, необходимых для финансового обеспечения реализации мероприятий на очередной финансовый год i-</w:t>
      </w:r>
      <w:proofErr w:type="spellStart"/>
      <w:r w:rsidRPr="001B7E35">
        <w:rPr>
          <w:rFonts w:ascii="Times New Roman" w:hAnsi="Times New Roman"/>
          <w:sz w:val="28"/>
        </w:rPr>
        <w:t>му</w:t>
      </w:r>
      <w:proofErr w:type="spellEnd"/>
      <w:r w:rsidRPr="001B7E35">
        <w:rPr>
          <w:rFonts w:ascii="Times New Roman" w:hAnsi="Times New Roman"/>
          <w:sz w:val="28"/>
        </w:rPr>
        <w:t xml:space="preserve"> муниципальному образованию, рассчитывается по формуле:</w:t>
      </w:r>
    </w:p>
    <w:p w:rsidR="00360512" w:rsidRPr="00622DF8" w:rsidRDefault="00360512" w:rsidP="00360512">
      <w:pPr>
        <w:autoSpaceDE w:val="0"/>
        <w:autoSpaceDN w:val="0"/>
        <w:adjustRightInd w:val="0"/>
        <w:spacing w:after="0" w:line="240" w:lineRule="auto"/>
        <w:ind w:firstLine="709"/>
        <w:jc w:val="both"/>
        <w:rPr>
          <w:rFonts w:ascii="Times New Roman" w:hAnsi="Times New Roman"/>
          <w:bCs/>
          <w:sz w:val="28"/>
          <w:szCs w:val="28"/>
        </w:rPr>
      </w:pPr>
    </w:p>
    <w:p w:rsidR="00360512" w:rsidRPr="00622DF8" w:rsidRDefault="00360512" w:rsidP="00360512">
      <w:pPr>
        <w:autoSpaceDE w:val="0"/>
        <w:autoSpaceDN w:val="0"/>
        <w:adjustRightInd w:val="0"/>
        <w:spacing w:after="0" w:line="240" w:lineRule="auto"/>
        <w:ind w:firstLine="709"/>
        <w:jc w:val="center"/>
        <w:rPr>
          <w:rFonts w:ascii="Times New Roman" w:hAnsi="Times New Roman"/>
          <w:bCs/>
          <w:sz w:val="28"/>
          <w:szCs w:val="28"/>
        </w:rPr>
      </w:pPr>
      <w:r w:rsidRPr="001508BA">
        <w:rPr>
          <w:rFonts w:ascii="Times New Roman" w:hAnsi="Times New Roman"/>
          <w:noProof/>
          <w:position w:val="-14"/>
          <w:sz w:val="28"/>
          <w:szCs w:val="28"/>
        </w:rPr>
        <w:drawing>
          <wp:inline distT="0" distB="0" distL="0" distR="0" wp14:anchorId="3B1D3941" wp14:editId="6B2A3C1E">
            <wp:extent cx="962025" cy="357505"/>
            <wp:effectExtent l="0" t="0" r="9525"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357505"/>
                    </a:xfrm>
                    <a:prstGeom prst="rect">
                      <a:avLst/>
                    </a:prstGeom>
                    <a:noFill/>
                    <a:ln>
                      <a:noFill/>
                    </a:ln>
                  </pic:spPr>
                </pic:pic>
              </a:graphicData>
            </a:graphic>
          </wp:inline>
        </w:drawing>
      </w:r>
      <w:r w:rsidRPr="00622DF8">
        <w:rPr>
          <w:rFonts w:ascii="Times New Roman" w:hAnsi="Times New Roman"/>
          <w:bCs/>
          <w:sz w:val="28"/>
          <w:szCs w:val="28"/>
        </w:rPr>
        <w:t>, где</w:t>
      </w:r>
      <w:r>
        <w:rPr>
          <w:rFonts w:ascii="Times New Roman" w:hAnsi="Times New Roman"/>
          <w:bCs/>
          <w:sz w:val="28"/>
          <w:szCs w:val="28"/>
        </w:rPr>
        <w:t>:</w:t>
      </w:r>
    </w:p>
    <w:p w:rsidR="001B7E35" w:rsidRPr="001B7E35" w:rsidRDefault="001B7E35" w:rsidP="001B7E35">
      <w:pPr>
        <w:pStyle w:val="ConsPlusNormal"/>
        <w:ind w:firstLine="709"/>
        <w:jc w:val="both"/>
        <w:rPr>
          <w:rFonts w:ascii="Times New Roman" w:hAnsi="Times New Roman"/>
          <w:sz w:val="28"/>
        </w:rPr>
      </w:pP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ОЗ – объем финансового обеспечения заявки i-</w:t>
      </w:r>
      <w:proofErr w:type="spellStart"/>
      <w:r w:rsidRPr="001B7E35">
        <w:rPr>
          <w:rFonts w:ascii="Times New Roman" w:hAnsi="Times New Roman"/>
          <w:sz w:val="28"/>
        </w:rPr>
        <w:t>го</w:t>
      </w:r>
      <w:proofErr w:type="spellEnd"/>
      <w:r w:rsidRPr="001B7E35">
        <w:rPr>
          <w:rFonts w:ascii="Times New Roman" w:hAnsi="Times New Roman"/>
          <w:sz w:val="28"/>
        </w:rPr>
        <w:t xml:space="preserve"> муниципального образования, который рассчитывается исходя из суммы сметной стоимости проектов в составе заявки i-</w:t>
      </w:r>
      <w:proofErr w:type="spellStart"/>
      <w:r w:rsidRPr="001B7E35">
        <w:rPr>
          <w:rFonts w:ascii="Times New Roman" w:hAnsi="Times New Roman"/>
          <w:sz w:val="28"/>
        </w:rPr>
        <w:t>го</w:t>
      </w:r>
      <w:proofErr w:type="spellEnd"/>
      <w:r w:rsidRPr="001B7E35">
        <w:rPr>
          <w:rFonts w:ascii="Times New Roman" w:hAnsi="Times New Roman"/>
          <w:sz w:val="28"/>
        </w:rPr>
        <w:t xml:space="preserve"> муниципального образования, который рассчитывается по формуле:</w:t>
      </w:r>
    </w:p>
    <w:p w:rsidR="001B7E35" w:rsidRPr="001B7E35" w:rsidRDefault="001B7E35" w:rsidP="001B7E35">
      <w:pPr>
        <w:pStyle w:val="ConsPlusNormal"/>
        <w:ind w:firstLine="709"/>
        <w:jc w:val="both"/>
        <w:rPr>
          <w:rFonts w:ascii="Times New Roman" w:hAnsi="Times New Roman"/>
          <w:sz w:val="28"/>
        </w:rPr>
      </w:pPr>
    </w:p>
    <w:p w:rsidR="001B7E35" w:rsidRDefault="001B7E35" w:rsidP="00360512">
      <w:pPr>
        <w:pStyle w:val="ConsPlusNormal"/>
        <w:ind w:firstLine="709"/>
        <w:jc w:val="center"/>
        <w:rPr>
          <w:rFonts w:ascii="Times New Roman" w:hAnsi="Times New Roman"/>
          <w:sz w:val="28"/>
        </w:rPr>
      </w:pPr>
      <w:r w:rsidRPr="001B7E35">
        <w:rPr>
          <w:rFonts w:ascii="Times New Roman" w:hAnsi="Times New Roman"/>
          <w:sz w:val="28"/>
        </w:rPr>
        <w:t xml:space="preserve">ОЗ = ОЗ1 + ОЗ2... + </w:t>
      </w:r>
      <w:proofErr w:type="spellStart"/>
      <w:r w:rsidRPr="001B7E35">
        <w:rPr>
          <w:rFonts w:ascii="Times New Roman" w:hAnsi="Times New Roman"/>
          <w:sz w:val="28"/>
        </w:rPr>
        <w:t>ОЗj</w:t>
      </w:r>
      <w:proofErr w:type="spellEnd"/>
    </w:p>
    <w:p w:rsidR="00360512" w:rsidRPr="001B7E35" w:rsidRDefault="00360512" w:rsidP="00360512">
      <w:pPr>
        <w:pStyle w:val="ConsPlusNormal"/>
        <w:ind w:firstLine="709"/>
        <w:jc w:val="center"/>
        <w:rPr>
          <w:rFonts w:ascii="Times New Roman" w:hAnsi="Times New Roman"/>
          <w:sz w:val="28"/>
        </w:rPr>
      </w:pP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Размер бюджетных ассигнований, предусмотренных в местном бюджете на цели, на которые предоставляется субсидия, может быть увеличен в одностороннем порядке, что не влечет за собой обязательств по увеличению размера предоставляемой субсидии.</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20. После подписания соглашения Министерство в течение 5 рабочих дней по каждому получателю средств субсидии представляет уведомление по расчетам между бюджетами и платежное поручение на выплату субсидии в целях их санкционирования в соответствии со статьей 219 Бюджетного кодекса Российской Федерации.</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21. Перечисление субсидии осуществляется в установленном порядке на единые счета бюджетов, открытые финансовым органам муниципальных образований в Управлении Федерального казначейства по Камчатскому краю.</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22. Контроль соблюдения муниципальными образованиями условий предоставления субсидии осуществляется Министерством.</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Контроль целевого использования субсидии муниципальными образованиями осуществляется Министерством и органами государственного финансового контроля в соответствии с действующим законодательством и с заключенными соглашениями.</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 xml:space="preserve">23. Для подтверждения целевого использования субсидии получатели на 1 января года, следующего за отчетным, со дня получения субсидии в месячный </w:t>
      </w:r>
      <w:r w:rsidRPr="001B7E35">
        <w:rPr>
          <w:rFonts w:ascii="Times New Roman" w:hAnsi="Times New Roman"/>
          <w:sz w:val="28"/>
        </w:rPr>
        <w:lastRenderedPageBreak/>
        <w:t>срок представляют в Министерство следующие документы:</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1) документы, подтверждающие объемы выполненных работ и произведенных затрат в соответствии с утвержденным проектом;</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2) документы, подтверждающие оплату выполненных работ и произведенных затрат.</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24. Оценка эффективности использования субсидии по результатам финансового года производится путем сравнения фактически достигнутых значений показателя результативности использования субсидии за соответствующий год со значениями показателя результативности использования, предусмотренными соглашениями.</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25. Ответственность за достоверность представляемых в Министерство сведений и целевое использование субсидии несут муниципальные образования, получившие субсидию.</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26. Неиспользованные по состоянию на 1 января текущего финансового года субсидии, за исключением субсидии,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краевого бюджета в соответствии со статьей 242 Бюджетного кодекса Российской Федерации.</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27. Бюджетные средства, образовавшиеся в результате экономии (в том числе по итогам проведения органами местного самоуправления конкурсных процедур в соответствии с Федеральным з</w:t>
      </w:r>
      <w:r w:rsidR="00360512">
        <w:rPr>
          <w:rFonts w:ascii="Times New Roman" w:hAnsi="Times New Roman"/>
          <w:sz w:val="28"/>
        </w:rPr>
        <w:t>аконом от 05.04.2013 № 44-ФЗ «О </w:t>
      </w:r>
      <w:r w:rsidRPr="001B7E35">
        <w:rPr>
          <w:rFonts w:ascii="Times New Roman" w:hAnsi="Times New Roman"/>
          <w:sz w:val="28"/>
        </w:rPr>
        <w:t>контрактной системе в сфере закупок товаров, работ, услуг для обеспечения государственных и муниципальных нужд»), подлежат возврату в доход краевого бюджета пропорционально уровню софинансирования по каждому источнику софинансирования с внесением соответствующих изменений в соглашение о предоставлении субсидии из краевого бюджета местному бюджету.</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28. Результатом использования субсидии является объем ввода жилья, предоставленного гражданам по договорам найма жилого помещения, значение которого устанавливается соглашением.</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29. В случае, если получателем субсидии по состоянию на 31 декабря года предоставления субсидии показатели результативности, установленные в соглашении, не достигнуты, объем средств, подлежащий возврату в краевой бюджет в срок до 1 мая года, следующего за годом предоставления субсидии (V возврата), рассчитывается по формуле:</w:t>
      </w:r>
    </w:p>
    <w:p w:rsidR="001B7E35" w:rsidRPr="001B7E35" w:rsidRDefault="001B7E35" w:rsidP="001B7E35">
      <w:pPr>
        <w:pStyle w:val="ConsPlusNormal"/>
        <w:ind w:firstLine="709"/>
        <w:jc w:val="both"/>
        <w:rPr>
          <w:rFonts w:ascii="Times New Roman" w:hAnsi="Times New Roman"/>
          <w:sz w:val="28"/>
        </w:rPr>
      </w:pPr>
    </w:p>
    <w:p w:rsidR="001B7E35" w:rsidRPr="001B7E35" w:rsidRDefault="001B7E35" w:rsidP="00360512">
      <w:pPr>
        <w:pStyle w:val="ConsPlusNormal"/>
        <w:ind w:firstLine="709"/>
        <w:jc w:val="center"/>
        <w:rPr>
          <w:rFonts w:ascii="Times New Roman" w:hAnsi="Times New Roman"/>
          <w:sz w:val="28"/>
        </w:rPr>
      </w:pPr>
      <w:r w:rsidRPr="001B7E35">
        <w:rPr>
          <w:rFonts w:ascii="Times New Roman" w:hAnsi="Times New Roman"/>
          <w:sz w:val="28"/>
        </w:rPr>
        <w:t>V возврата = (V субсидии x k x m / n) x 0,1, где</w:t>
      </w:r>
      <w:r w:rsidR="00360512">
        <w:rPr>
          <w:rFonts w:ascii="Times New Roman" w:hAnsi="Times New Roman"/>
          <w:sz w:val="28"/>
        </w:rPr>
        <w:t>:</w:t>
      </w:r>
    </w:p>
    <w:p w:rsidR="001B7E35" w:rsidRPr="001B7E35" w:rsidRDefault="001B7E35" w:rsidP="001B7E35">
      <w:pPr>
        <w:pStyle w:val="ConsPlusNormal"/>
        <w:ind w:firstLine="709"/>
        <w:jc w:val="both"/>
        <w:rPr>
          <w:rFonts w:ascii="Times New Roman" w:hAnsi="Times New Roman"/>
          <w:sz w:val="28"/>
        </w:rPr>
      </w:pP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V субсидии – размер субсидии, предоставленной местному бюджету в отчетном финансовом году;</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 xml:space="preserve">M – количество показателей результативности использования субсидии, по которым индекс, отражающий уровень </w:t>
      </w:r>
      <w:proofErr w:type="spellStart"/>
      <w:r w:rsidRPr="001B7E35">
        <w:rPr>
          <w:rFonts w:ascii="Times New Roman" w:hAnsi="Times New Roman"/>
          <w:sz w:val="28"/>
        </w:rPr>
        <w:t>недостижения</w:t>
      </w:r>
      <w:proofErr w:type="spellEnd"/>
      <w:r w:rsidRPr="001B7E35">
        <w:rPr>
          <w:rFonts w:ascii="Times New Roman" w:hAnsi="Times New Roman"/>
          <w:sz w:val="28"/>
        </w:rPr>
        <w:t xml:space="preserve"> i-</w:t>
      </w:r>
      <w:proofErr w:type="spellStart"/>
      <w:r w:rsidRPr="001B7E35">
        <w:rPr>
          <w:rFonts w:ascii="Times New Roman" w:hAnsi="Times New Roman"/>
          <w:sz w:val="28"/>
        </w:rPr>
        <w:t>го</w:t>
      </w:r>
      <w:proofErr w:type="spellEnd"/>
      <w:r w:rsidRPr="001B7E35">
        <w:rPr>
          <w:rFonts w:ascii="Times New Roman" w:hAnsi="Times New Roman"/>
          <w:sz w:val="28"/>
        </w:rPr>
        <w:t xml:space="preserve"> показателя результативности использования субсидии, имеет положительное значение;</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n – общее количество показателей результативности использования субсидии;</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lastRenderedPageBreak/>
        <w:t>k – коэффициент возврата субсидии.</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30. При расчете объема средств, подлежащих возврату из местного бюджета в краевой бюджет, в размере субсидии, предоставленной муниципальному образованию в отчетном финансовом году (</w:t>
      </w:r>
      <w:proofErr w:type="spellStart"/>
      <w:r w:rsidRPr="001B7E35">
        <w:rPr>
          <w:rFonts w:ascii="Times New Roman" w:hAnsi="Times New Roman"/>
          <w:sz w:val="28"/>
        </w:rPr>
        <w:t>Vсубсидии</w:t>
      </w:r>
      <w:proofErr w:type="spellEnd"/>
      <w:r w:rsidRPr="001B7E35">
        <w:rPr>
          <w:rFonts w:ascii="Times New Roman" w:hAnsi="Times New Roman"/>
          <w:sz w:val="28"/>
        </w:rPr>
        <w:t>), не учитывается размер остатка субсидии, не использованного по состоянию на 1 января текущего финансового года.</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31. Коэффициент возврата субсидии рассчитывается по формуле:</w:t>
      </w:r>
    </w:p>
    <w:p w:rsidR="00360512" w:rsidRPr="00864287" w:rsidRDefault="00360512" w:rsidP="00360512">
      <w:pPr>
        <w:autoSpaceDE w:val="0"/>
        <w:autoSpaceDN w:val="0"/>
        <w:adjustRightInd w:val="0"/>
        <w:spacing w:after="0" w:line="240" w:lineRule="auto"/>
        <w:ind w:firstLine="720"/>
        <w:jc w:val="both"/>
        <w:rPr>
          <w:rFonts w:ascii="Times New Roman" w:hAnsi="Times New Roman"/>
          <w:sz w:val="28"/>
          <w:szCs w:val="28"/>
        </w:rPr>
      </w:pPr>
    </w:p>
    <w:p w:rsidR="00360512" w:rsidRPr="00864287" w:rsidRDefault="00360512" w:rsidP="00360512">
      <w:pPr>
        <w:autoSpaceDE w:val="0"/>
        <w:autoSpaceDN w:val="0"/>
        <w:adjustRightInd w:val="0"/>
        <w:spacing w:after="0" w:line="240" w:lineRule="auto"/>
        <w:ind w:firstLine="720"/>
        <w:jc w:val="center"/>
        <w:rPr>
          <w:rFonts w:ascii="Times New Roman" w:hAnsi="Times New Roman"/>
          <w:sz w:val="28"/>
          <w:szCs w:val="28"/>
        </w:rPr>
      </w:pPr>
      <w:r w:rsidRPr="00DA5306">
        <w:rPr>
          <w:rFonts w:ascii="Times New Roman" w:hAnsi="Times New Roman"/>
          <w:noProof/>
          <w:position w:val="-10"/>
          <w:sz w:val="28"/>
          <w:szCs w:val="28"/>
        </w:rPr>
        <w:drawing>
          <wp:inline distT="0" distB="0" distL="0" distR="0" wp14:anchorId="03C51C73" wp14:editId="3BE12033">
            <wp:extent cx="828675" cy="2571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8675" cy="257175"/>
                    </a:xfrm>
                    <a:prstGeom prst="rect">
                      <a:avLst/>
                    </a:prstGeom>
                    <a:noFill/>
                    <a:ln>
                      <a:noFill/>
                    </a:ln>
                  </pic:spPr>
                </pic:pic>
              </a:graphicData>
            </a:graphic>
          </wp:inline>
        </w:drawing>
      </w:r>
      <w:r w:rsidRPr="00864287">
        <w:rPr>
          <w:rFonts w:ascii="Times New Roman" w:hAnsi="Times New Roman"/>
          <w:sz w:val="28"/>
          <w:szCs w:val="28"/>
        </w:rPr>
        <w:t>, где</w:t>
      </w:r>
      <w:r>
        <w:rPr>
          <w:rFonts w:ascii="Times New Roman" w:hAnsi="Times New Roman"/>
          <w:sz w:val="28"/>
          <w:szCs w:val="28"/>
        </w:rPr>
        <w:t>:</w:t>
      </w:r>
    </w:p>
    <w:p w:rsidR="001B7E35" w:rsidRPr="001B7E35" w:rsidRDefault="001B7E35" w:rsidP="001B7E35">
      <w:pPr>
        <w:pStyle w:val="ConsPlusNormal"/>
        <w:ind w:firstLine="709"/>
        <w:jc w:val="both"/>
        <w:rPr>
          <w:rFonts w:ascii="Times New Roman" w:hAnsi="Times New Roman"/>
          <w:sz w:val="28"/>
        </w:rPr>
      </w:pPr>
    </w:p>
    <w:p w:rsidR="001B7E35" w:rsidRPr="001B7E35" w:rsidRDefault="001B7E35" w:rsidP="001B7E35">
      <w:pPr>
        <w:pStyle w:val="ConsPlusNormal"/>
        <w:ind w:firstLine="709"/>
        <w:jc w:val="both"/>
        <w:rPr>
          <w:rFonts w:ascii="Times New Roman" w:hAnsi="Times New Roman"/>
          <w:sz w:val="28"/>
        </w:rPr>
      </w:pPr>
      <w:proofErr w:type="spellStart"/>
      <w:r w:rsidRPr="001B7E35">
        <w:rPr>
          <w:rFonts w:ascii="Times New Roman" w:hAnsi="Times New Roman"/>
          <w:sz w:val="28"/>
        </w:rPr>
        <w:t>Di</w:t>
      </w:r>
      <w:proofErr w:type="spellEnd"/>
      <w:r w:rsidRPr="001B7E35">
        <w:rPr>
          <w:rFonts w:ascii="Times New Roman" w:hAnsi="Times New Roman"/>
          <w:sz w:val="28"/>
        </w:rPr>
        <w:t xml:space="preserve"> – индекс, отражающий уровень </w:t>
      </w:r>
      <w:proofErr w:type="spellStart"/>
      <w:r w:rsidRPr="001B7E35">
        <w:rPr>
          <w:rFonts w:ascii="Times New Roman" w:hAnsi="Times New Roman"/>
          <w:sz w:val="28"/>
        </w:rPr>
        <w:t>недостижения</w:t>
      </w:r>
      <w:proofErr w:type="spellEnd"/>
      <w:r w:rsidRPr="001B7E35">
        <w:rPr>
          <w:rFonts w:ascii="Times New Roman" w:hAnsi="Times New Roman"/>
          <w:sz w:val="28"/>
        </w:rPr>
        <w:t xml:space="preserve"> i-</w:t>
      </w:r>
      <w:proofErr w:type="spellStart"/>
      <w:r w:rsidRPr="001B7E35">
        <w:rPr>
          <w:rFonts w:ascii="Times New Roman" w:hAnsi="Times New Roman"/>
          <w:sz w:val="28"/>
        </w:rPr>
        <w:t>го</w:t>
      </w:r>
      <w:proofErr w:type="spellEnd"/>
      <w:r w:rsidRPr="001B7E35">
        <w:rPr>
          <w:rFonts w:ascii="Times New Roman" w:hAnsi="Times New Roman"/>
          <w:sz w:val="28"/>
        </w:rPr>
        <w:t xml:space="preserve"> показателя результативности использования субсидии.</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1B7E35">
        <w:rPr>
          <w:rFonts w:ascii="Times New Roman" w:hAnsi="Times New Roman"/>
          <w:sz w:val="28"/>
        </w:rPr>
        <w:t>недостижения</w:t>
      </w:r>
      <w:proofErr w:type="spellEnd"/>
      <w:r w:rsidRPr="001B7E35">
        <w:rPr>
          <w:rFonts w:ascii="Times New Roman" w:hAnsi="Times New Roman"/>
          <w:sz w:val="28"/>
        </w:rPr>
        <w:t xml:space="preserve"> i-</w:t>
      </w:r>
      <w:proofErr w:type="spellStart"/>
      <w:r w:rsidRPr="001B7E35">
        <w:rPr>
          <w:rFonts w:ascii="Times New Roman" w:hAnsi="Times New Roman"/>
          <w:sz w:val="28"/>
        </w:rPr>
        <w:t>го</w:t>
      </w:r>
      <w:proofErr w:type="spellEnd"/>
      <w:r w:rsidRPr="001B7E35">
        <w:rPr>
          <w:rFonts w:ascii="Times New Roman" w:hAnsi="Times New Roman"/>
          <w:sz w:val="28"/>
        </w:rPr>
        <w:t xml:space="preserve"> показателя результативности использования субсидии.</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 xml:space="preserve">32. Индекс, отражающий уровень </w:t>
      </w:r>
      <w:proofErr w:type="spellStart"/>
      <w:r w:rsidRPr="001B7E35">
        <w:rPr>
          <w:rFonts w:ascii="Times New Roman" w:hAnsi="Times New Roman"/>
          <w:sz w:val="28"/>
        </w:rPr>
        <w:t>недостижения</w:t>
      </w:r>
      <w:proofErr w:type="spellEnd"/>
      <w:r w:rsidRPr="001B7E35">
        <w:rPr>
          <w:rFonts w:ascii="Times New Roman" w:hAnsi="Times New Roman"/>
          <w:sz w:val="28"/>
        </w:rPr>
        <w:t xml:space="preserve"> i-</w:t>
      </w:r>
      <w:proofErr w:type="spellStart"/>
      <w:r w:rsidRPr="001B7E35">
        <w:rPr>
          <w:rFonts w:ascii="Times New Roman" w:hAnsi="Times New Roman"/>
          <w:sz w:val="28"/>
        </w:rPr>
        <w:t>го</w:t>
      </w:r>
      <w:proofErr w:type="spellEnd"/>
      <w:r w:rsidRPr="001B7E35">
        <w:rPr>
          <w:rFonts w:ascii="Times New Roman" w:hAnsi="Times New Roman"/>
          <w:sz w:val="28"/>
        </w:rPr>
        <w:t xml:space="preserve"> показателя результативности использования субсидии, определяется:</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1)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1B7E35" w:rsidRPr="001B7E35" w:rsidRDefault="001B7E35" w:rsidP="001B7E35">
      <w:pPr>
        <w:pStyle w:val="ConsPlusNormal"/>
        <w:ind w:firstLine="709"/>
        <w:jc w:val="both"/>
        <w:rPr>
          <w:rFonts w:ascii="Times New Roman" w:hAnsi="Times New Roman"/>
          <w:sz w:val="28"/>
        </w:rPr>
      </w:pPr>
    </w:p>
    <w:p w:rsidR="001B7E35" w:rsidRPr="001B7E35" w:rsidRDefault="001B7E35" w:rsidP="001B7E35">
      <w:pPr>
        <w:pStyle w:val="ConsPlusNormal"/>
        <w:ind w:firstLine="709"/>
        <w:jc w:val="center"/>
        <w:rPr>
          <w:rFonts w:ascii="Times New Roman" w:hAnsi="Times New Roman"/>
          <w:sz w:val="28"/>
        </w:rPr>
      </w:pPr>
      <w:proofErr w:type="spellStart"/>
      <w:r w:rsidRPr="001B7E35">
        <w:rPr>
          <w:rFonts w:ascii="Times New Roman" w:hAnsi="Times New Roman"/>
          <w:sz w:val="28"/>
        </w:rPr>
        <w:t>Di</w:t>
      </w:r>
      <w:proofErr w:type="spellEnd"/>
      <w:r w:rsidRPr="001B7E35">
        <w:rPr>
          <w:rFonts w:ascii="Times New Roman" w:hAnsi="Times New Roman"/>
          <w:sz w:val="28"/>
        </w:rPr>
        <w:t xml:space="preserve"> = 1 - </w:t>
      </w:r>
      <w:proofErr w:type="spellStart"/>
      <w:r w:rsidRPr="001B7E35">
        <w:rPr>
          <w:rFonts w:ascii="Times New Roman" w:hAnsi="Times New Roman"/>
          <w:sz w:val="28"/>
        </w:rPr>
        <w:t>Ti</w:t>
      </w:r>
      <w:proofErr w:type="spellEnd"/>
      <w:r w:rsidRPr="001B7E35">
        <w:rPr>
          <w:rFonts w:ascii="Times New Roman" w:hAnsi="Times New Roman"/>
          <w:sz w:val="28"/>
        </w:rPr>
        <w:t xml:space="preserve"> / </w:t>
      </w:r>
      <w:proofErr w:type="spellStart"/>
      <w:r w:rsidRPr="001B7E35">
        <w:rPr>
          <w:rFonts w:ascii="Times New Roman" w:hAnsi="Times New Roman"/>
          <w:sz w:val="28"/>
        </w:rPr>
        <w:t>Si</w:t>
      </w:r>
      <w:proofErr w:type="spellEnd"/>
      <w:r w:rsidRPr="001B7E35">
        <w:rPr>
          <w:rFonts w:ascii="Times New Roman" w:hAnsi="Times New Roman"/>
          <w:sz w:val="28"/>
        </w:rPr>
        <w:t>, где</w:t>
      </w:r>
      <w:r w:rsidR="00360512">
        <w:rPr>
          <w:rFonts w:ascii="Times New Roman" w:hAnsi="Times New Roman"/>
          <w:sz w:val="28"/>
        </w:rPr>
        <w:t>:</w:t>
      </w:r>
    </w:p>
    <w:p w:rsidR="001B7E35" w:rsidRPr="001B7E35" w:rsidRDefault="001B7E35" w:rsidP="001B7E35">
      <w:pPr>
        <w:pStyle w:val="ConsPlusNormal"/>
        <w:ind w:firstLine="709"/>
        <w:jc w:val="both"/>
        <w:rPr>
          <w:rFonts w:ascii="Times New Roman" w:hAnsi="Times New Roman"/>
          <w:sz w:val="28"/>
        </w:rPr>
      </w:pPr>
    </w:p>
    <w:p w:rsidR="001B7E35" w:rsidRPr="001B7E35" w:rsidRDefault="001B7E35" w:rsidP="001B7E35">
      <w:pPr>
        <w:pStyle w:val="ConsPlusNormal"/>
        <w:ind w:firstLine="709"/>
        <w:jc w:val="both"/>
        <w:rPr>
          <w:rFonts w:ascii="Times New Roman" w:hAnsi="Times New Roman"/>
          <w:sz w:val="28"/>
        </w:rPr>
      </w:pPr>
      <w:proofErr w:type="spellStart"/>
      <w:r w:rsidRPr="001B7E35">
        <w:rPr>
          <w:rFonts w:ascii="Times New Roman" w:hAnsi="Times New Roman"/>
          <w:sz w:val="28"/>
        </w:rPr>
        <w:t>Ti</w:t>
      </w:r>
      <w:proofErr w:type="spellEnd"/>
      <w:r w:rsidRPr="001B7E35">
        <w:rPr>
          <w:rFonts w:ascii="Times New Roman" w:hAnsi="Times New Roman"/>
          <w:sz w:val="28"/>
        </w:rPr>
        <w:t xml:space="preserve"> – фактически достигнутое значение i-</w:t>
      </w:r>
      <w:proofErr w:type="spellStart"/>
      <w:r w:rsidRPr="001B7E35">
        <w:rPr>
          <w:rFonts w:ascii="Times New Roman" w:hAnsi="Times New Roman"/>
          <w:sz w:val="28"/>
        </w:rPr>
        <w:t>го</w:t>
      </w:r>
      <w:proofErr w:type="spellEnd"/>
      <w:r w:rsidRPr="001B7E35">
        <w:rPr>
          <w:rFonts w:ascii="Times New Roman" w:hAnsi="Times New Roman"/>
          <w:sz w:val="28"/>
        </w:rPr>
        <w:t xml:space="preserve"> показателя результативности использования субсидии на отчетную дату;</w:t>
      </w:r>
    </w:p>
    <w:p w:rsidR="001B7E35" w:rsidRPr="001B7E35" w:rsidRDefault="001B7E35" w:rsidP="001B7E35">
      <w:pPr>
        <w:pStyle w:val="ConsPlusNormal"/>
        <w:ind w:firstLine="709"/>
        <w:jc w:val="both"/>
        <w:rPr>
          <w:rFonts w:ascii="Times New Roman" w:hAnsi="Times New Roman"/>
          <w:sz w:val="28"/>
        </w:rPr>
      </w:pPr>
      <w:proofErr w:type="spellStart"/>
      <w:r w:rsidRPr="001B7E35">
        <w:rPr>
          <w:rFonts w:ascii="Times New Roman" w:hAnsi="Times New Roman"/>
          <w:sz w:val="28"/>
        </w:rPr>
        <w:t>Si</w:t>
      </w:r>
      <w:proofErr w:type="spellEnd"/>
      <w:r w:rsidRPr="001B7E35">
        <w:rPr>
          <w:rFonts w:ascii="Times New Roman" w:hAnsi="Times New Roman"/>
          <w:sz w:val="28"/>
        </w:rPr>
        <w:t xml:space="preserve"> – плановое значение i-</w:t>
      </w:r>
      <w:proofErr w:type="spellStart"/>
      <w:r w:rsidRPr="001B7E35">
        <w:rPr>
          <w:rFonts w:ascii="Times New Roman" w:hAnsi="Times New Roman"/>
          <w:sz w:val="28"/>
        </w:rPr>
        <w:t>го</w:t>
      </w:r>
      <w:proofErr w:type="spellEnd"/>
      <w:r w:rsidRPr="001B7E35">
        <w:rPr>
          <w:rFonts w:ascii="Times New Roman" w:hAnsi="Times New Roman"/>
          <w:sz w:val="28"/>
        </w:rPr>
        <w:t xml:space="preserve"> показателя результативности использования субсидии, установленное соглашением;</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2)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1B7E35" w:rsidRPr="001B7E35" w:rsidRDefault="001B7E35" w:rsidP="001B7E35">
      <w:pPr>
        <w:pStyle w:val="ConsPlusNormal"/>
        <w:ind w:firstLine="709"/>
        <w:jc w:val="both"/>
        <w:rPr>
          <w:rFonts w:ascii="Times New Roman" w:hAnsi="Times New Roman"/>
          <w:sz w:val="28"/>
        </w:rPr>
      </w:pPr>
    </w:p>
    <w:p w:rsidR="001B7E35" w:rsidRPr="001B7E35" w:rsidRDefault="001B7E35" w:rsidP="00360512">
      <w:pPr>
        <w:pStyle w:val="ConsPlusNormal"/>
        <w:ind w:firstLine="709"/>
        <w:jc w:val="center"/>
        <w:rPr>
          <w:rFonts w:ascii="Times New Roman" w:hAnsi="Times New Roman"/>
          <w:sz w:val="28"/>
        </w:rPr>
      </w:pPr>
      <w:proofErr w:type="spellStart"/>
      <w:r w:rsidRPr="001B7E35">
        <w:rPr>
          <w:rFonts w:ascii="Times New Roman" w:hAnsi="Times New Roman"/>
          <w:sz w:val="28"/>
        </w:rPr>
        <w:t>Di</w:t>
      </w:r>
      <w:proofErr w:type="spellEnd"/>
      <w:r w:rsidRPr="001B7E35">
        <w:rPr>
          <w:rFonts w:ascii="Times New Roman" w:hAnsi="Times New Roman"/>
          <w:sz w:val="28"/>
        </w:rPr>
        <w:t xml:space="preserve"> = 1 - </w:t>
      </w:r>
      <w:proofErr w:type="spellStart"/>
      <w:r w:rsidRPr="001B7E35">
        <w:rPr>
          <w:rFonts w:ascii="Times New Roman" w:hAnsi="Times New Roman"/>
          <w:sz w:val="28"/>
        </w:rPr>
        <w:t>Si</w:t>
      </w:r>
      <w:proofErr w:type="spellEnd"/>
      <w:r w:rsidRPr="001B7E35">
        <w:rPr>
          <w:rFonts w:ascii="Times New Roman" w:hAnsi="Times New Roman"/>
          <w:sz w:val="28"/>
        </w:rPr>
        <w:t xml:space="preserve"> / </w:t>
      </w:r>
      <w:proofErr w:type="spellStart"/>
      <w:r w:rsidRPr="001B7E35">
        <w:rPr>
          <w:rFonts w:ascii="Times New Roman" w:hAnsi="Times New Roman"/>
          <w:sz w:val="28"/>
        </w:rPr>
        <w:t>Ti</w:t>
      </w:r>
      <w:proofErr w:type="spellEnd"/>
      <w:r w:rsidRPr="001B7E35">
        <w:rPr>
          <w:rFonts w:ascii="Times New Roman" w:hAnsi="Times New Roman"/>
          <w:sz w:val="28"/>
        </w:rPr>
        <w:t>.</w:t>
      </w:r>
    </w:p>
    <w:p w:rsidR="001B7E35" w:rsidRPr="001B7E35" w:rsidRDefault="001B7E35" w:rsidP="001B7E35">
      <w:pPr>
        <w:pStyle w:val="ConsPlusNormal"/>
        <w:ind w:firstLine="709"/>
        <w:jc w:val="both"/>
        <w:rPr>
          <w:rFonts w:ascii="Times New Roman" w:hAnsi="Times New Roman"/>
          <w:sz w:val="28"/>
        </w:rPr>
      </w:pPr>
    </w:p>
    <w:p w:rsidR="00265518" w:rsidRPr="00265518" w:rsidRDefault="001B7E35" w:rsidP="00265518">
      <w:pPr>
        <w:pStyle w:val="ConsPlusNormal"/>
        <w:ind w:firstLine="709"/>
        <w:jc w:val="both"/>
        <w:rPr>
          <w:rFonts w:ascii="Times New Roman" w:hAnsi="Times New Roman"/>
          <w:sz w:val="28"/>
        </w:rPr>
      </w:pPr>
      <w:r w:rsidRPr="001B7E35">
        <w:rPr>
          <w:rFonts w:ascii="Times New Roman" w:hAnsi="Times New Roman"/>
          <w:sz w:val="28"/>
        </w:rPr>
        <w:t xml:space="preserve">33. </w:t>
      </w:r>
      <w:r w:rsidR="00265518" w:rsidRPr="00265518">
        <w:rPr>
          <w:rFonts w:ascii="Times New Roman" w:hAnsi="Times New Roman"/>
          <w:sz w:val="28"/>
        </w:rPr>
        <w:t>Основанием для освобождения органов местного самоуправления от применения меры ответственности, предусмотренной частью 29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 в соответствии с пунктом 23 Правил предоставления.</w:t>
      </w:r>
    </w:p>
    <w:p w:rsidR="00265518" w:rsidRPr="00265518" w:rsidRDefault="00265518" w:rsidP="00265518">
      <w:pPr>
        <w:pStyle w:val="ConsPlusNormal"/>
        <w:ind w:firstLine="709"/>
        <w:jc w:val="both"/>
        <w:rPr>
          <w:rFonts w:ascii="Times New Roman" w:hAnsi="Times New Roman"/>
          <w:sz w:val="28"/>
        </w:rPr>
      </w:pPr>
      <w:r w:rsidRPr="00265518">
        <w:rPr>
          <w:rFonts w:ascii="Times New Roman" w:hAnsi="Times New Roman"/>
          <w:sz w:val="28"/>
        </w:rPr>
        <w:t>Министерство при наличии основания, предусмотренного абзацем первым настоящей части, подготавливает заключение о причинах неисполнения соответствующих обязательств, а также о целесообразности продления срока устранения нарушения и достаточности мер, предпринимаемых для устранения такого нарушения.</w:t>
      </w:r>
    </w:p>
    <w:p w:rsidR="001B7E35" w:rsidRPr="001B7E35" w:rsidRDefault="00265518" w:rsidP="00265518">
      <w:pPr>
        <w:pStyle w:val="ConsPlusNormal"/>
        <w:ind w:firstLine="709"/>
        <w:jc w:val="both"/>
        <w:rPr>
          <w:rFonts w:ascii="Times New Roman" w:hAnsi="Times New Roman"/>
          <w:sz w:val="28"/>
        </w:rPr>
      </w:pPr>
      <w:r w:rsidRPr="00265518">
        <w:rPr>
          <w:rFonts w:ascii="Times New Roman" w:hAnsi="Times New Roman"/>
          <w:sz w:val="28"/>
        </w:rPr>
        <w:t xml:space="preserve">Указанное заключение формируется на основании документов, </w:t>
      </w:r>
      <w:r w:rsidRPr="00265518">
        <w:rPr>
          <w:rFonts w:ascii="Times New Roman" w:hAnsi="Times New Roman"/>
          <w:sz w:val="28"/>
        </w:rPr>
        <w:lastRenderedPageBreak/>
        <w:t>подтверждающих наступление обстоятельств непреодолимой силы, вследствие которых соответствующие обязательства не исполнены. Документы представляются Министерству органом местного самоуправления до 30 апреля года, следующего за годом предоставления субсидии. Министерство не позднее 15 мая года, следующего за годом предоставления субсидии, издает приказ об освобождении органов местного самоуправления от применения меры ответственности, предусмотренн</w:t>
      </w:r>
      <w:r>
        <w:rPr>
          <w:rFonts w:ascii="Times New Roman" w:hAnsi="Times New Roman"/>
          <w:sz w:val="28"/>
        </w:rPr>
        <w:t>ой частью 29 настоящего Порядка</w:t>
      </w:r>
      <w:r w:rsidR="001B7E35" w:rsidRPr="001B7E35">
        <w:rPr>
          <w:rFonts w:ascii="Times New Roman" w:hAnsi="Times New Roman"/>
          <w:sz w:val="28"/>
        </w:rPr>
        <w:t>.</w:t>
      </w:r>
    </w:p>
    <w:p w:rsidR="001B7E35" w:rsidRPr="001B7E35" w:rsidRDefault="001B7E35" w:rsidP="001B7E35">
      <w:pPr>
        <w:pStyle w:val="ConsPlusNormal"/>
        <w:ind w:firstLine="709"/>
        <w:jc w:val="both"/>
        <w:rPr>
          <w:rFonts w:ascii="Times New Roman" w:hAnsi="Times New Roman"/>
          <w:sz w:val="28"/>
        </w:rPr>
      </w:pPr>
      <w:r w:rsidRPr="001B7E35">
        <w:rPr>
          <w:rFonts w:ascii="Times New Roman" w:hAnsi="Times New Roman"/>
          <w:sz w:val="28"/>
        </w:rPr>
        <w:t>34. В случае отсутствия оснований для освобождения муниципального образования от применения меры финансовой ответственности, предусмотренной частью 29 настоящего Порядка, Министерство не позднее 30-го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в орган местного самоуправления требование о возврате в краевой бюджет из местного бюджета объема средств, рассчитанного в соответствии с частями 30–32 настоящего Порядка, с указанием объема средств, подлежащих возврату в течении 30 календарных дней со дня получения указанного требования.</w:t>
      </w:r>
    </w:p>
    <w:p w:rsidR="001B7E35" w:rsidRDefault="00360512" w:rsidP="001B7E35">
      <w:pPr>
        <w:pStyle w:val="ConsPlusNormal"/>
        <w:ind w:firstLine="709"/>
        <w:jc w:val="both"/>
        <w:rPr>
          <w:rFonts w:ascii="Times New Roman" w:hAnsi="Times New Roman"/>
          <w:sz w:val="28"/>
        </w:rPr>
      </w:pPr>
      <w:r>
        <w:rPr>
          <w:rFonts w:ascii="Times New Roman" w:hAnsi="Times New Roman"/>
          <w:sz w:val="28"/>
        </w:rPr>
        <w:t>35. </w:t>
      </w:r>
      <w:r w:rsidR="001B7E35" w:rsidRPr="001B7E35">
        <w:rPr>
          <w:rFonts w:ascii="Times New Roman" w:hAnsi="Times New Roman"/>
          <w:sz w:val="28"/>
        </w:rPr>
        <w:t>Министерство осуществляет мониторинг предоставления субсидии, достижения значений показателей результативности использования субсидии органами местного самоуправления.».</w:t>
      </w:r>
    </w:p>
    <w:sectPr w:rsidR="001B7E35" w:rsidSect="00554BAC">
      <w:headerReference w:type="default" r:id="rId15"/>
      <w:pgSz w:w="11906" w:h="16838"/>
      <w:pgMar w:top="1134" w:right="851" w:bottom="1134"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C13" w:rsidRDefault="00560C13">
      <w:pPr>
        <w:spacing w:after="0" w:line="240" w:lineRule="auto"/>
      </w:pPr>
      <w:r>
        <w:separator/>
      </w:r>
    </w:p>
  </w:endnote>
  <w:endnote w:type="continuationSeparator" w:id="0">
    <w:p w:rsidR="00560C13" w:rsidRDefault="00560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C13" w:rsidRDefault="00560C13">
      <w:pPr>
        <w:spacing w:after="0" w:line="240" w:lineRule="auto"/>
      </w:pPr>
      <w:r>
        <w:separator/>
      </w:r>
    </w:p>
  </w:footnote>
  <w:footnote w:type="continuationSeparator" w:id="0">
    <w:p w:rsidR="00560C13" w:rsidRDefault="00560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C13" w:rsidRDefault="00560C13">
    <w:pPr>
      <w:framePr w:wrap="around" w:vAnchor="text" w:hAnchor="margin" w:xAlign="center" w:y="1"/>
    </w:pPr>
    <w:r>
      <w:rPr>
        <w:rFonts w:ascii="Times New Roman" w:hAnsi="Times New Roman"/>
        <w:sz w:val="28"/>
      </w:rPr>
      <w:fldChar w:fldCharType="begin"/>
    </w:r>
    <w:r>
      <w:rPr>
        <w:rFonts w:ascii="Times New Roman" w:hAnsi="Times New Roman"/>
        <w:sz w:val="28"/>
      </w:rPr>
      <w:instrText>PAGE \* Arabic</w:instrText>
    </w:r>
    <w:r>
      <w:rPr>
        <w:rFonts w:ascii="Times New Roman" w:hAnsi="Times New Roman"/>
        <w:sz w:val="28"/>
      </w:rPr>
      <w:fldChar w:fldCharType="separate"/>
    </w:r>
    <w:r w:rsidR="005F7C71">
      <w:rPr>
        <w:rFonts w:ascii="Times New Roman" w:hAnsi="Times New Roman"/>
        <w:noProof/>
        <w:sz w:val="28"/>
      </w:rPr>
      <w:t>21</w:t>
    </w:r>
    <w:r>
      <w:rPr>
        <w:rFonts w:ascii="Times New Roman" w:hAnsi="Times New Roman"/>
        <w:sz w:val="28"/>
      </w:rPr>
      <w:fldChar w:fldCharType="end"/>
    </w:r>
  </w:p>
  <w:p w:rsidR="00560C13" w:rsidRDefault="00560C13">
    <w:pPr>
      <w:rPr>
        <w:rFonts w:ascii="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3CF0"/>
    <w:multiLevelType w:val="hybridMultilevel"/>
    <w:tmpl w:val="FF82BFA6"/>
    <w:lvl w:ilvl="0" w:tplc="254A1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03A4F3A"/>
    <w:multiLevelType w:val="hybridMultilevel"/>
    <w:tmpl w:val="11FE9860"/>
    <w:lvl w:ilvl="0" w:tplc="30E4E0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7C83BE4"/>
    <w:multiLevelType w:val="multilevel"/>
    <w:tmpl w:val="C3D66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044"/>
    <w:rsid w:val="00034272"/>
    <w:rsid w:val="0007370D"/>
    <w:rsid w:val="000849D9"/>
    <w:rsid w:val="00091150"/>
    <w:rsid w:val="000B15D4"/>
    <w:rsid w:val="000C530C"/>
    <w:rsid w:val="00105E8E"/>
    <w:rsid w:val="00142778"/>
    <w:rsid w:val="00187A27"/>
    <w:rsid w:val="001A70FD"/>
    <w:rsid w:val="001B2A6C"/>
    <w:rsid w:val="001B7E35"/>
    <w:rsid w:val="001F45BB"/>
    <w:rsid w:val="0024741E"/>
    <w:rsid w:val="00265518"/>
    <w:rsid w:val="00293FB2"/>
    <w:rsid w:val="002E1061"/>
    <w:rsid w:val="002E1F13"/>
    <w:rsid w:val="002F6E7D"/>
    <w:rsid w:val="002F785B"/>
    <w:rsid w:val="003223E6"/>
    <w:rsid w:val="00341E42"/>
    <w:rsid w:val="00360512"/>
    <w:rsid w:val="00364349"/>
    <w:rsid w:val="00385DF3"/>
    <w:rsid w:val="003D1EC2"/>
    <w:rsid w:val="003F162D"/>
    <w:rsid w:val="00416DBE"/>
    <w:rsid w:val="00437B40"/>
    <w:rsid w:val="00450B03"/>
    <w:rsid w:val="00451F17"/>
    <w:rsid w:val="004A0F7E"/>
    <w:rsid w:val="004D3E4D"/>
    <w:rsid w:val="00526A34"/>
    <w:rsid w:val="00554BAC"/>
    <w:rsid w:val="00560C13"/>
    <w:rsid w:val="005656FA"/>
    <w:rsid w:val="005A7DD8"/>
    <w:rsid w:val="005E1F81"/>
    <w:rsid w:val="005F39F2"/>
    <w:rsid w:val="005F7C71"/>
    <w:rsid w:val="00616032"/>
    <w:rsid w:val="00643E7F"/>
    <w:rsid w:val="006472D9"/>
    <w:rsid w:val="00690308"/>
    <w:rsid w:val="006A3044"/>
    <w:rsid w:val="006B6D43"/>
    <w:rsid w:val="006D34F1"/>
    <w:rsid w:val="006E18FE"/>
    <w:rsid w:val="006E49F4"/>
    <w:rsid w:val="007124CD"/>
    <w:rsid w:val="00725A65"/>
    <w:rsid w:val="00753130"/>
    <w:rsid w:val="00774D63"/>
    <w:rsid w:val="00795782"/>
    <w:rsid w:val="007F31C5"/>
    <w:rsid w:val="008146A8"/>
    <w:rsid w:val="00864BAE"/>
    <w:rsid w:val="00891A2D"/>
    <w:rsid w:val="008D536B"/>
    <w:rsid w:val="008E7298"/>
    <w:rsid w:val="008F6A63"/>
    <w:rsid w:val="00981623"/>
    <w:rsid w:val="009D0CB9"/>
    <w:rsid w:val="009E0A1B"/>
    <w:rsid w:val="00A4279B"/>
    <w:rsid w:val="00A50ACC"/>
    <w:rsid w:val="00A51D4F"/>
    <w:rsid w:val="00A67548"/>
    <w:rsid w:val="00AB0591"/>
    <w:rsid w:val="00AB1C44"/>
    <w:rsid w:val="00AE2F4D"/>
    <w:rsid w:val="00B53A43"/>
    <w:rsid w:val="00B709A5"/>
    <w:rsid w:val="00B85501"/>
    <w:rsid w:val="00BB7F6B"/>
    <w:rsid w:val="00C853CE"/>
    <w:rsid w:val="00CA5B92"/>
    <w:rsid w:val="00CE4A6C"/>
    <w:rsid w:val="00D011C1"/>
    <w:rsid w:val="00D076F6"/>
    <w:rsid w:val="00D34EE9"/>
    <w:rsid w:val="00DC26CD"/>
    <w:rsid w:val="00DE52BC"/>
    <w:rsid w:val="00E24F41"/>
    <w:rsid w:val="00E46589"/>
    <w:rsid w:val="00E55DE7"/>
    <w:rsid w:val="00EE4A76"/>
    <w:rsid w:val="00EF73F0"/>
    <w:rsid w:val="00F0142B"/>
    <w:rsid w:val="00F464EF"/>
    <w:rsid w:val="00F94411"/>
    <w:rsid w:val="00FA1C09"/>
    <w:rsid w:val="00FA3557"/>
    <w:rsid w:val="00FD7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F145C-F296-4DB0-9B1F-64AD036B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2">
    <w:name w:val="Основной шрифт абзаца1"/>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3">
    <w:name w:val="Обычный1"/>
    <w:link w:val="14"/>
  </w:style>
  <w:style w:type="character" w:customStyle="1" w:styleId="14">
    <w:name w:val="Обычный1"/>
    <w:link w:val="13"/>
  </w:style>
  <w:style w:type="paragraph" w:customStyle="1" w:styleId="15">
    <w:name w:val="Обычный1"/>
    <w:link w:val="16"/>
  </w:style>
  <w:style w:type="character" w:customStyle="1" w:styleId="16">
    <w:name w:val="Обычный1"/>
    <w:link w:val="15"/>
  </w:style>
  <w:style w:type="character" w:customStyle="1" w:styleId="30">
    <w:name w:val="Заголовок 3 Знак"/>
    <w:link w:val="3"/>
    <w:rPr>
      <w:rFonts w:ascii="XO Thames" w:hAnsi="XO Thames"/>
      <w:b/>
      <w:sz w:val="26"/>
    </w:rPr>
  </w:style>
  <w:style w:type="paragraph" w:customStyle="1" w:styleId="17">
    <w:name w:val="Основной шрифт абзаца1"/>
    <w:link w:val="18"/>
  </w:style>
  <w:style w:type="character" w:customStyle="1" w:styleId="18">
    <w:name w:val="Основной шрифт абзаца1"/>
    <w:link w:val="17"/>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9">
    <w:name w:val="Гиперссылка1"/>
    <w:basedOn w:val="17"/>
    <w:link w:val="1a"/>
    <w:rPr>
      <w:color w:val="0563C1" w:themeColor="hyperlink"/>
      <w:u w:val="single"/>
    </w:rPr>
  </w:style>
  <w:style w:type="character" w:customStyle="1" w:styleId="1a">
    <w:name w:val="Гиперссылка1"/>
    <w:basedOn w:val="18"/>
    <w:link w:val="19"/>
    <w:rPr>
      <w:color w:val="0563C1" w:themeColor="hyperlink"/>
      <w:u w:val="single"/>
    </w:rPr>
  </w:style>
  <w:style w:type="paragraph" w:styleId="a3">
    <w:name w:val="Balloon Text"/>
    <w:basedOn w:val="a"/>
    <w:link w:val="a4"/>
    <w:pPr>
      <w:spacing w:after="0" w:line="240" w:lineRule="auto"/>
    </w:pPr>
    <w:rPr>
      <w:rFonts w:ascii="Segoe UI" w:hAnsi="Segoe UI"/>
      <w:sz w:val="18"/>
    </w:rPr>
  </w:style>
  <w:style w:type="character" w:customStyle="1" w:styleId="a4">
    <w:name w:val="Текст выноски Знак"/>
    <w:basedOn w:val="1"/>
    <w:link w:val="a3"/>
    <w:rPr>
      <w:rFonts w:ascii="Segoe UI" w:hAnsi="Segoe UI"/>
      <w:sz w:val="18"/>
    </w:rPr>
  </w:style>
  <w:style w:type="character" w:customStyle="1" w:styleId="50">
    <w:name w:val="Заголовок 5 Знак"/>
    <w:link w:val="5"/>
    <w:rPr>
      <w:rFonts w:ascii="XO Thames" w:hAnsi="XO Thames"/>
      <w:b/>
    </w:rPr>
  </w:style>
  <w:style w:type="character" w:customStyle="1" w:styleId="11">
    <w:name w:val="Заголовок 1 Знак1"/>
    <w:link w:val="10"/>
    <w:rPr>
      <w:rFonts w:ascii="XO Thames" w:hAnsi="XO Thames"/>
      <w:b/>
      <w:sz w:val="32"/>
    </w:rPr>
  </w:style>
  <w:style w:type="paragraph" w:customStyle="1" w:styleId="23">
    <w:name w:val="Гиперссылка2"/>
    <w:link w:val="a5"/>
    <w:rPr>
      <w:color w:val="0000FF"/>
      <w:u w:val="single"/>
    </w:rPr>
  </w:style>
  <w:style w:type="character" w:styleId="a5">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a6">
    <w:name w:val="header"/>
    <w:basedOn w:val="a"/>
    <w:link w:val="a7"/>
    <w:pPr>
      <w:tabs>
        <w:tab w:val="center" w:pos="4677"/>
        <w:tab w:val="right" w:pos="9355"/>
      </w:tabs>
      <w:spacing w:after="0" w:line="240" w:lineRule="auto"/>
    </w:pPr>
  </w:style>
  <w:style w:type="character" w:customStyle="1" w:styleId="a7">
    <w:name w:val="Верхний колонтитул Знак"/>
    <w:basedOn w:val="1"/>
    <w:link w:val="a6"/>
  </w:style>
  <w:style w:type="paragraph" w:styleId="1b">
    <w:name w:val="toc 1"/>
    <w:next w:val="a"/>
    <w:link w:val="1c"/>
    <w:uiPriority w:val="39"/>
    <w:rPr>
      <w:rFonts w:ascii="XO Thames" w:hAnsi="XO Thames"/>
      <w:b/>
      <w:sz w:val="28"/>
    </w:rPr>
  </w:style>
  <w:style w:type="character" w:customStyle="1" w:styleId="1c">
    <w:name w:val="Оглавление 1 Знак"/>
    <w:link w:val="1b"/>
    <w:rPr>
      <w:rFonts w:ascii="XO Thames" w:hAnsi="XO Thames"/>
      <w:b/>
      <w:sz w:val="28"/>
    </w:rPr>
  </w:style>
  <w:style w:type="paragraph" w:customStyle="1" w:styleId="1d">
    <w:name w:val="Гиперссылка1"/>
    <w:link w:val="1e"/>
    <w:rPr>
      <w:color w:val="0000FF"/>
      <w:u w:val="single"/>
    </w:rPr>
  </w:style>
  <w:style w:type="character" w:customStyle="1" w:styleId="1e">
    <w:name w:val="Гиперссылка1"/>
    <w:link w:val="1d"/>
    <w:rPr>
      <w:color w:val="0000FF"/>
      <w:u w:val="single"/>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8">
    <w:name w:val="footer"/>
    <w:basedOn w:val="a"/>
    <w:link w:val="a9"/>
    <w:pPr>
      <w:tabs>
        <w:tab w:val="center" w:pos="4677"/>
        <w:tab w:val="right" w:pos="9355"/>
      </w:tabs>
      <w:spacing w:after="0" w:line="240" w:lineRule="auto"/>
    </w:pPr>
    <w:rPr>
      <w:rFonts w:ascii="Times New Roman" w:hAnsi="Times New Roman"/>
      <w:sz w:val="28"/>
    </w:rPr>
  </w:style>
  <w:style w:type="character" w:customStyle="1" w:styleId="a9">
    <w:name w:val="Нижний колонтитул Знак"/>
    <w:basedOn w:val="1"/>
    <w:link w:val="a8"/>
    <w:rPr>
      <w:rFonts w:ascii="Times New Roman" w:hAnsi="Times New Roman"/>
      <w:sz w:val="28"/>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f">
    <w:name w:val="Основной шрифт абзаца1"/>
    <w:link w:val="1f0"/>
  </w:style>
  <w:style w:type="character" w:customStyle="1" w:styleId="1f0">
    <w:name w:val="Основной шрифт абзаца1"/>
    <w:link w:val="1f"/>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f1">
    <w:name w:val="Заголовок 1 Знак"/>
    <w:link w:val="1f2"/>
    <w:rPr>
      <w:rFonts w:ascii="XO Thames" w:hAnsi="XO Thames"/>
      <w:b/>
      <w:sz w:val="32"/>
    </w:rPr>
  </w:style>
  <w:style w:type="character" w:customStyle="1" w:styleId="1f2">
    <w:name w:val="Заголовок 1 Знак"/>
    <w:link w:val="1f1"/>
    <w:rPr>
      <w:rFonts w:ascii="XO Thames" w:hAnsi="XO Thames"/>
      <w:b/>
      <w:sz w:val="32"/>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customStyle="1" w:styleId="24">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364349"/>
    <w:pPr>
      <w:ind w:left="720"/>
      <w:contextualSpacing/>
    </w:pPr>
  </w:style>
  <w:style w:type="paragraph" w:customStyle="1" w:styleId="ConsPlusTitle">
    <w:name w:val="ConsPlusTitle"/>
    <w:rsid w:val="002F785B"/>
    <w:pPr>
      <w:widowControl w:val="0"/>
      <w:spacing w:after="0" w:line="240" w:lineRule="auto"/>
    </w:pPr>
    <w:rPr>
      <w:rFonts w:ascii="Arial" w:hAnsi="Arial"/>
      <w:b/>
      <w:sz w:val="20"/>
    </w:rPr>
  </w:style>
  <w:style w:type="paragraph" w:customStyle="1" w:styleId="ConsPlusNormal">
    <w:name w:val="ConsPlusNormal"/>
    <w:rsid w:val="002F785B"/>
    <w:pPr>
      <w:widowControl w:val="0"/>
      <w:spacing w:after="0" w:line="240" w:lineRule="auto"/>
      <w:ind w:firstLine="72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74E72-E44C-4EF5-907E-4BDE9832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12232</Words>
  <Characters>69725</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Засмужец Ольга Петровна</dc:creator>
  <cp:lastModifiedBy>Засмужец Ольга Петровна</cp:lastModifiedBy>
  <cp:revision>2</cp:revision>
  <dcterms:created xsi:type="dcterms:W3CDTF">2023-12-04T01:43:00Z</dcterms:created>
  <dcterms:modified xsi:type="dcterms:W3CDTF">2023-12-04T01:43:00Z</dcterms:modified>
</cp:coreProperties>
</file>