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88" w:rsidRPr="00FE3B88" w:rsidRDefault="00FE3B88" w:rsidP="00FE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B88">
        <w:rPr>
          <w:rFonts w:ascii="Times New Roman" w:hAnsi="Times New Roman" w:cs="Times New Roman"/>
          <w:sz w:val="28"/>
          <w:szCs w:val="28"/>
        </w:rPr>
        <w:t>Внимание руководителей предприятий</w:t>
      </w:r>
    </w:p>
    <w:p w:rsidR="00906B58" w:rsidRDefault="00FE3B88" w:rsidP="00FE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B88">
        <w:rPr>
          <w:rFonts w:ascii="Times New Roman" w:hAnsi="Times New Roman" w:cs="Times New Roman"/>
          <w:sz w:val="28"/>
          <w:szCs w:val="28"/>
        </w:rPr>
        <w:t>агропромышленного комплекса Камчатского края</w:t>
      </w:r>
    </w:p>
    <w:p w:rsidR="00FE3B88" w:rsidRDefault="00FE3B88" w:rsidP="00FE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1B5" w:rsidRDefault="00BD0F19" w:rsidP="002831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D0F19">
        <w:rPr>
          <w:rFonts w:ascii="Times New Roman" w:hAnsi="Times New Roman" w:cs="Times New Roman"/>
          <w:bCs/>
          <w:sz w:val="28"/>
          <w:szCs w:val="28"/>
        </w:rPr>
        <w:t xml:space="preserve"> соответствии с Правилами предоставления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рынках, утвержденными постановлением Правительства Российской Федерации от 25 декабря 2019 г. № 1816</w:t>
      </w:r>
      <w:r w:rsidR="008F5C6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B88"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 Российской Федерации объявлен отбор организаций </w:t>
      </w:r>
      <w:r w:rsidRPr="00BD0F19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</w:t>
      </w:r>
      <w:r w:rsidR="002831B5">
        <w:rPr>
          <w:rFonts w:ascii="Times New Roman" w:hAnsi="Times New Roman" w:cs="Times New Roman"/>
          <w:bCs/>
          <w:sz w:val="28"/>
          <w:szCs w:val="28"/>
        </w:rPr>
        <w:t>указан</w:t>
      </w:r>
      <w:r>
        <w:rPr>
          <w:rFonts w:ascii="Times New Roman" w:hAnsi="Times New Roman" w:cs="Times New Roman"/>
          <w:bCs/>
          <w:sz w:val="28"/>
          <w:szCs w:val="28"/>
        </w:rPr>
        <w:t>ной субсидии.</w:t>
      </w:r>
      <w:r w:rsidRPr="00BD0F19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BD0F19">
        <w:rPr>
          <w:rFonts w:ascii="Times New Roman" w:hAnsi="Times New Roman" w:cs="Times New Roman"/>
          <w:bCs/>
          <w:sz w:val="28"/>
          <w:szCs w:val="28"/>
        </w:rPr>
        <w:t>Проведение отбора, рассмотрение и оценка заявок осуществляется АО «Российский экспортный центр»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831B5" w:rsidRPr="002831B5" w:rsidRDefault="002831B5" w:rsidP="002831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1B5">
        <w:rPr>
          <w:rFonts w:ascii="Times New Roman" w:hAnsi="Times New Roman" w:cs="Times New Roman"/>
          <w:bCs/>
          <w:sz w:val="28"/>
          <w:szCs w:val="28"/>
        </w:rPr>
        <w:t>Целью предоставления субсидии является компенсация организациям части затрат, связанных с сертификацией продукции агропромышленного комплекса на внешних рынках.</w:t>
      </w:r>
    </w:p>
    <w:p w:rsidR="002831B5" w:rsidRDefault="002831B5" w:rsidP="002831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1B5">
        <w:rPr>
          <w:rFonts w:ascii="Times New Roman" w:hAnsi="Times New Roman" w:cs="Times New Roman"/>
          <w:bCs/>
          <w:sz w:val="28"/>
          <w:szCs w:val="28"/>
        </w:rPr>
        <w:t>Показа</w:t>
      </w:r>
      <w:bookmarkStart w:id="0" w:name="_GoBack"/>
      <w:bookmarkEnd w:id="0"/>
      <w:r w:rsidRPr="002831B5">
        <w:rPr>
          <w:rFonts w:ascii="Times New Roman" w:hAnsi="Times New Roman" w:cs="Times New Roman"/>
          <w:bCs/>
          <w:sz w:val="28"/>
          <w:szCs w:val="28"/>
        </w:rPr>
        <w:t>телем, необходимым для достижения результата предоставления субсидии, значение которого устанавливается в соглашении, является объем осуществленных организацией и (или) поставщиком поставок продукции агропромышленного комплекса в соответствии с заключенным контрактом на сумму, превышающую размер запрашиваемой субсидии не менее чем в 5 раз (в рублях).</w:t>
      </w:r>
    </w:p>
    <w:p w:rsidR="002831B5" w:rsidRDefault="002831B5" w:rsidP="002831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1B5">
        <w:rPr>
          <w:rFonts w:ascii="Times New Roman" w:hAnsi="Times New Roman" w:cs="Times New Roman"/>
          <w:bCs/>
          <w:sz w:val="28"/>
          <w:szCs w:val="28"/>
        </w:rPr>
        <w:t>Дата и время начала подачи (приема) заявок на участие в отборе: 9 часов 00 минут 26 апреля 2021 г.</w:t>
      </w:r>
    </w:p>
    <w:p w:rsidR="002831B5" w:rsidRDefault="002831B5" w:rsidP="002831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1B5">
        <w:rPr>
          <w:rFonts w:ascii="Times New Roman" w:hAnsi="Times New Roman" w:cs="Times New Roman"/>
          <w:bCs/>
          <w:sz w:val="28"/>
          <w:szCs w:val="28"/>
        </w:rPr>
        <w:t>Дата и время окончания подачи (приема) заявок на участие в отборе: 18 часов 00 минут 1 ноября 2021 г.</w:t>
      </w:r>
    </w:p>
    <w:p w:rsidR="008C17CA" w:rsidRPr="002831B5" w:rsidRDefault="008C17CA" w:rsidP="002831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1"/>
        <w:gridCol w:w="5670"/>
      </w:tblGrid>
      <w:tr w:rsidR="008C17CA" w:rsidRPr="008C17CA" w:rsidTr="008C17CA">
        <w:trPr>
          <w:trHeight w:hRule="exact" w:val="67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</w:rPr>
              <w:t>123610, Москва, Краснопресненская наб. 12, подъезд 9</w:t>
            </w:r>
          </w:p>
        </w:tc>
      </w:tr>
      <w:tr w:rsidR="008C17CA" w:rsidRPr="008C17CA" w:rsidTr="008C17CA">
        <w:trPr>
          <w:trHeight w:hRule="exact"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 справочной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ind w:firstLine="1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</w:rPr>
              <w:t>8 (495) 937-47-47</w:t>
            </w:r>
          </w:p>
        </w:tc>
      </w:tr>
      <w:tr w:rsidR="008C17CA" w:rsidRPr="008C17CA" w:rsidTr="008C17CA">
        <w:trPr>
          <w:trHeight w:hRule="exact" w:val="43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Официальный сайт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ind w:firstLine="1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https: //</w:t>
            </w:r>
            <w:hyperlink r:id="rId5" w:history="1">
              <w:r w:rsidRPr="008C17CA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www.exportcenter.ru</w:t>
              </w:r>
            </w:hyperlink>
          </w:p>
        </w:tc>
      </w:tr>
      <w:tr w:rsidR="008C17CA" w:rsidRPr="008C17CA" w:rsidTr="008C17CA">
        <w:trPr>
          <w:trHeight w:hRule="exact" w:val="42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7CA" w:rsidRPr="008C17CA" w:rsidRDefault="008F5C6B" w:rsidP="008C17CA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8C17CA" w:rsidRPr="008C17CA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info@exportcenter.ru</w:t>
              </w:r>
            </w:hyperlink>
          </w:p>
        </w:tc>
      </w:tr>
      <w:tr w:rsidR="008C17CA" w:rsidRPr="008C17CA" w:rsidTr="008C17CA">
        <w:trPr>
          <w:trHeight w:hRule="exact" w:val="113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подачи заявок на участие в отборе, почтовый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CA" w:rsidRPr="008C17CA" w:rsidRDefault="008C17CA" w:rsidP="008C17CA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7CA">
              <w:rPr>
                <w:rFonts w:ascii="Times New Roman" w:hAnsi="Times New Roman" w:cs="Times New Roman"/>
                <w:bCs/>
                <w:sz w:val="28"/>
                <w:szCs w:val="28"/>
              </w:rPr>
              <w:t>123610, Москва, Краснопресненская наб. 12, подъезд 9, 10 этаж</w:t>
            </w:r>
          </w:p>
        </w:tc>
      </w:tr>
    </w:tbl>
    <w:p w:rsidR="002831B5" w:rsidRDefault="008C17CA" w:rsidP="008C17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8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56E99"/>
    <w:multiLevelType w:val="multilevel"/>
    <w:tmpl w:val="67746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88"/>
    <w:rsid w:val="002831B5"/>
    <w:rsid w:val="008C17CA"/>
    <w:rsid w:val="008F5C6B"/>
    <w:rsid w:val="00906B58"/>
    <w:rsid w:val="00BD0F19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0E51C-F5AC-4860-98C0-4D7904BC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xportcenter.ru" TargetMode="External"/><Relationship Id="rId5" Type="http://schemas.openxmlformats.org/officeDocument/2006/relationships/hyperlink" Target="http://www.export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 Анна Михайловна</dc:creator>
  <cp:keywords/>
  <dc:description/>
  <cp:lastModifiedBy>Харькова Анна Михайловна</cp:lastModifiedBy>
  <cp:revision>2</cp:revision>
  <dcterms:created xsi:type="dcterms:W3CDTF">2021-04-26T00:04:00Z</dcterms:created>
  <dcterms:modified xsi:type="dcterms:W3CDTF">2021-04-26T00:48:00Z</dcterms:modified>
</cp:coreProperties>
</file>